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543FB32" w14:paraId="794F67E0" wp14:textId="3F295089">
      <w:pPr>
        <w:widowControl w:val="0"/>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Ind w:w="90" w:type="dxa"/>
        <w:tblBorders>
          <w:top w:val="single" w:sz="6"/>
          <w:left w:val="single" w:sz="6"/>
          <w:bottom w:val="single" w:sz="6"/>
          <w:right w:val="single" w:sz="6"/>
        </w:tblBorders>
        <w:tblLayout w:type="fixed"/>
        <w:tblLook w:val="0600" w:firstRow="0" w:lastRow="0" w:firstColumn="0" w:lastColumn="0" w:noHBand="1" w:noVBand="1"/>
      </w:tblPr>
      <w:tblGrid>
        <w:gridCol w:w="2426"/>
        <w:gridCol w:w="2039"/>
        <w:gridCol w:w="2411"/>
        <w:gridCol w:w="2485"/>
      </w:tblGrid>
      <w:tr w:rsidR="5543FB32" w:rsidTr="5543FB32" w14:paraId="4A1B51C0">
        <w:trPr>
          <w:trHeight w:val="45"/>
        </w:trPr>
        <w:tc>
          <w:tcPr>
            <w:tcW w:w="9361"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center"/>
          </w:tcPr>
          <w:p w:rsidR="5543FB32" w:rsidP="5543FB32" w:rsidRDefault="5543FB32" w14:paraId="5249FD27" w14:textId="5BFF174B">
            <w:pPr>
              <w:widowControl w:val="0"/>
              <w:spacing w:after="0" w:line="240" w:lineRule="auto"/>
              <w:jc w:val="center"/>
              <w:rPr>
                <w:rFonts w:ascii="Arial" w:hAnsi="Arial" w:eastAsia="Arial" w:cs="Arial"/>
                <w:b w:val="0"/>
                <w:bCs w:val="0"/>
                <w:i w:val="0"/>
                <w:iCs w:val="0"/>
                <w:color w:val="000000" w:themeColor="text1" w:themeTint="FF" w:themeShade="FF"/>
                <w:sz w:val="28"/>
                <w:szCs w:val="28"/>
              </w:rPr>
            </w:pPr>
            <w:r w:rsidRPr="5543FB32" w:rsidR="5543FB32">
              <w:rPr>
                <w:rFonts w:ascii="Arial" w:hAnsi="Arial" w:eastAsia="Arial" w:cs="Arial"/>
                <w:b w:val="1"/>
                <w:bCs w:val="1"/>
                <w:i w:val="0"/>
                <w:iCs w:val="0"/>
                <w:color w:val="000000" w:themeColor="text1" w:themeTint="FF" w:themeShade="FF"/>
                <w:sz w:val="28"/>
                <w:szCs w:val="28"/>
                <w:lang w:val="en-CA"/>
              </w:rPr>
              <w:t>MEETING MINUTES</w:t>
            </w:r>
          </w:p>
        </w:tc>
      </w:tr>
      <w:tr w:rsidR="5543FB32" w:rsidTr="5543FB32" w14:paraId="23C283AE">
        <w:trPr>
          <w:trHeight w:val="30"/>
        </w:trPr>
        <w:tc>
          <w:tcPr>
            <w:tcW w:w="2426" w:type="dxa"/>
            <w:tcBorders>
              <w:top w:val="single" w:color="000000" w:themeColor="text1" w:sz="6"/>
              <w:left w:val="single" w:color="000000" w:themeColor="text1" w:sz="6"/>
              <w:bottom w:val="single" w:color="000000" w:themeColor="text1" w:sz="6"/>
              <w:right w:val="nil" w:color="000000" w:themeColor="text1" w:sz="6"/>
            </w:tcBorders>
            <w:shd w:val="clear" w:color="auto" w:fill="D9D9D9" w:themeFill="background1" w:themeFillShade="D9"/>
            <w:tcMar>
              <w:top w:w="90" w:type="dxa"/>
              <w:left w:w="90" w:type="dxa"/>
              <w:bottom w:w="90" w:type="dxa"/>
              <w:right w:w="90" w:type="dxa"/>
            </w:tcMar>
            <w:vAlign w:val="top"/>
          </w:tcPr>
          <w:p w:rsidR="5543FB32" w:rsidP="5543FB32" w:rsidRDefault="5543FB32" w14:paraId="07F47DF8" w14:textId="622D8E5B">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Project Name</w:t>
            </w:r>
          </w:p>
        </w:tc>
        <w:tc>
          <w:tcPr>
            <w:tcW w:w="6935" w:type="dxa"/>
            <w:gridSpan w:val="3"/>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0B0B40A0" w14:textId="287C238A">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BookZilla</w:t>
            </w:r>
          </w:p>
        </w:tc>
      </w:tr>
      <w:tr w:rsidR="5543FB32" w:rsidTr="5543FB32" w14:paraId="3A28ED58">
        <w:trPr>
          <w:trHeight w:val="30"/>
        </w:trPr>
        <w:tc>
          <w:tcPr>
            <w:tcW w:w="2426"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5543FB32" w:rsidP="5543FB32" w:rsidRDefault="5543FB32" w14:paraId="0ABFCF77" w14:textId="2EE6E321">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Meeting Name</w:t>
            </w:r>
          </w:p>
        </w:tc>
        <w:tc>
          <w:tcPr>
            <w:tcW w:w="6935" w:type="dxa"/>
            <w:gridSpan w:val="3"/>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23772B6B" w14:textId="56267CD5">
            <w:pPr>
              <w:pStyle w:val="Normal"/>
              <w:widowControl w:val="0"/>
              <w:suppressLineNumbers w:val="0"/>
              <w:bidi w:val="0"/>
              <w:spacing w:before="0" w:beforeAutospacing="off" w:after="0" w:afterAutospacing="off" w:line="240" w:lineRule="auto"/>
              <w:ind w:left="0" w:right="0"/>
              <w:jc w:val="left"/>
            </w:pPr>
            <w:r w:rsidRPr="5543FB32" w:rsidR="5543FB32">
              <w:rPr>
                <w:rFonts w:ascii="Arial" w:hAnsi="Arial" w:eastAsia="Arial" w:cs="Arial"/>
                <w:b w:val="0"/>
                <w:bCs w:val="0"/>
                <w:i w:val="0"/>
                <w:iCs w:val="0"/>
                <w:color w:val="000000" w:themeColor="text1" w:themeTint="FF" w:themeShade="FF"/>
                <w:sz w:val="22"/>
                <w:szCs w:val="22"/>
                <w:lang w:val="en-CA"/>
              </w:rPr>
              <w:t>Coding</w:t>
            </w:r>
          </w:p>
        </w:tc>
      </w:tr>
      <w:tr w:rsidR="5543FB32" w:rsidTr="5543FB32" w14:paraId="55C1D390">
        <w:trPr>
          <w:trHeight w:val="30"/>
        </w:trPr>
        <w:tc>
          <w:tcPr>
            <w:tcW w:w="2426"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5543FB32" w:rsidP="5543FB32" w:rsidRDefault="5543FB32" w14:paraId="29F42BC9" w14:textId="673562C9">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Meeting Facilitator</w:t>
            </w:r>
          </w:p>
        </w:tc>
        <w:tc>
          <w:tcPr>
            <w:tcW w:w="6935" w:type="dxa"/>
            <w:gridSpan w:val="3"/>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2A590135" w14:textId="6BD30C74">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Alvin John Tolentino</w:t>
            </w:r>
          </w:p>
        </w:tc>
      </w:tr>
      <w:tr w:rsidR="5543FB32" w:rsidTr="5543FB32" w14:paraId="7410A738">
        <w:trPr>
          <w:trHeight w:val="30"/>
        </w:trPr>
        <w:tc>
          <w:tcPr>
            <w:tcW w:w="2426"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5543FB32" w:rsidP="5543FB32" w:rsidRDefault="5543FB32" w14:paraId="0AE8E8B9" w14:textId="2FBA123B">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Meeting Details</w:t>
            </w:r>
          </w:p>
        </w:tc>
        <w:tc>
          <w:tcPr>
            <w:tcW w:w="6935" w:type="dxa"/>
            <w:gridSpan w:val="3"/>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025B7D2B" w14:textId="1F1E25DB">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November 12, 2023 (Sunday at 4PM)</w:t>
            </w:r>
          </w:p>
        </w:tc>
      </w:tr>
      <w:tr w:rsidR="5543FB32" w:rsidTr="5543FB32" w14:paraId="6C49439B">
        <w:trPr>
          <w:trHeight w:val="30"/>
        </w:trPr>
        <w:tc>
          <w:tcPr>
            <w:tcW w:w="2426"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5543FB32" w:rsidP="5543FB32" w:rsidRDefault="5543FB32" w14:paraId="671383B5" w14:textId="2EA777FB">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Meeting Invitees</w:t>
            </w:r>
          </w:p>
        </w:tc>
        <w:tc>
          <w:tcPr>
            <w:tcW w:w="6935" w:type="dxa"/>
            <w:gridSpan w:val="3"/>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51975644" w14:textId="3508E9DB">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Quing-Vergel Rosete</w:t>
            </w:r>
          </w:p>
          <w:p w:rsidR="5543FB32" w:rsidP="5543FB32" w:rsidRDefault="5543FB32" w14:paraId="56149F79" w14:textId="1B6561BD">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Taiwo Akinwale</w:t>
            </w:r>
          </w:p>
          <w:p w:rsidR="5543FB32" w:rsidP="5543FB32" w:rsidRDefault="5543FB32" w14:paraId="319C9F54" w14:textId="5DF323AC">
            <w:pPr>
              <w:widowControl w:val="0"/>
              <w:spacing w:after="0" w:line="240" w:lineRule="auto"/>
              <w:rPr>
                <w:rFonts w:ascii="Arial" w:hAnsi="Arial" w:eastAsia="Arial" w:cs="Arial"/>
                <w:b w:val="0"/>
                <w:bCs w:val="0"/>
                <w:i w:val="0"/>
                <w:iCs w:val="0"/>
                <w:color w:val="000000" w:themeColor="text1" w:themeTint="FF" w:themeShade="FF"/>
                <w:sz w:val="22"/>
                <w:szCs w:val="22"/>
              </w:rPr>
            </w:pPr>
            <w:r w:rsidRPr="5543FB32" w:rsidR="5543FB32">
              <w:rPr>
                <w:rFonts w:ascii="Arial" w:hAnsi="Arial" w:eastAsia="Arial" w:cs="Arial"/>
                <w:b w:val="0"/>
                <w:bCs w:val="0"/>
                <w:i w:val="0"/>
                <w:iCs w:val="0"/>
                <w:color w:val="000000" w:themeColor="text1" w:themeTint="FF" w:themeShade="FF"/>
                <w:sz w:val="22"/>
                <w:szCs w:val="22"/>
                <w:lang w:val="en-CA"/>
              </w:rPr>
              <w:t>Alvin Tolentino</w:t>
            </w:r>
          </w:p>
        </w:tc>
      </w:tr>
      <w:tr w:rsidR="5543FB32" w:rsidTr="5543FB32" w14:paraId="63436FF6">
        <w:trPr>
          <w:trHeight w:val="30"/>
        </w:trPr>
        <w:tc>
          <w:tcPr>
            <w:tcW w:w="9361"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center"/>
          </w:tcPr>
          <w:p w:rsidR="5543FB32" w:rsidP="5543FB32" w:rsidRDefault="5543FB32" w14:paraId="11F07093" w14:textId="5E0DDBD1">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Minutes: 30</w:t>
            </w:r>
          </w:p>
        </w:tc>
      </w:tr>
      <w:tr w:rsidR="5543FB32" w:rsidTr="5543FB32" w14:paraId="4DD6DA86">
        <w:trPr>
          <w:trHeight w:val="30"/>
        </w:trPr>
        <w:tc>
          <w:tcPr>
            <w:tcW w:w="4465" w:type="dxa"/>
            <w:gridSpan w:val="2"/>
            <w:tcBorders>
              <w:top w:val="single" w:color="000000" w:themeColor="text1" w:sz="6"/>
              <w:left w:val="single" w:color="000000" w:themeColor="text1" w:sz="6"/>
              <w:bottom w:val="single" w:color="000000" w:themeColor="text1" w:sz="6"/>
              <w:right w:val="nil" w:color="000000" w:themeColor="text1" w:sz="6"/>
            </w:tcBorders>
            <w:tcMar>
              <w:top w:w="90" w:type="dxa"/>
              <w:left w:w="90" w:type="dxa"/>
              <w:bottom w:w="90" w:type="dxa"/>
              <w:right w:w="90" w:type="dxa"/>
            </w:tcMar>
            <w:vAlign w:val="top"/>
          </w:tcPr>
          <w:p w:rsidR="5543FB32" w:rsidP="5543FB32" w:rsidRDefault="5543FB32" w14:paraId="21DD19F5" w14:textId="3E7A277B">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1"/>
                <w:bCs w:val="1"/>
                <w:i w:val="0"/>
                <w:iCs w:val="0"/>
                <w:sz w:val="22"/>
                <w:szCs w:val="22"/>
                <w:lang w:val="en-CA"/>
              </w:rPr>
              <w:t>Topic</w:t>
            </w:r>
          </w:p>
        </w:tc>
        <w:tc>
          <w:tcPr>
            <w:tcW w:w="4896" w:type="dxa"/>
            <w:gridSpan w:val="2"/>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4245727D" w14:textId="6606F5E8">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1"/>
                <w:bCs w:val="1"/>
                <w:i w:val="0"/>
                <w:iCs w:val="0"/>
                <w:sz w:val="22"/>
                <w:szCs w:val="22"/>
                <w:lang w:val="en-CA"/>
              </w:rPr>
              <w:t>Summary of Discussion/Decision</w:t>
            </w:r>
          </w:p>
        </w:tc>
      </w:tr>
      <w:tr w:rsidR="5543FB32" w:rsidTr="5543FB32" w14:paraId="5AE725E9">
        <w:trPr>
          <w:trHeight w:val="30"/>
        </w:trPr>
        <w:tc>
          <w:tcPr>
            <w:tcW w:w="4465" w:type="dxa"/>
            <w:gridSpan w:val="2"/>
            <w:tcBorders>
              <w:top w:val="single" w:color="000000" w:themeColor="text1" w:sz="6"/>
              <w:left w:val="single" w:color="000000" w:themeColor="text1" w:sz="6"/>
              <w:bottom w:val="single" w:color="000000" w:themeColor="text1" w:sz="6"/>
              <w:right w:val="nil"/>
            </w:tcBorders>
            <w:tcMar>
              <w:top w:w="90" w:type="dxa"/>
              <w:left w:w="90" w:type="dxa"/>
              <w:bottom w:w="90" w:type="dxa"/>
              <w:right w:w="90" w:type="dxa"/>
            </w:tcMar>
            <w:vAlign w:val="top"/>
          </w:tcPr>
          <w:p w:rsidR="5543FB32" w:rsidP="5543FB32" w:rsidRDefault="5543FB32" w14:paraId="320BC5BB" w14:textId="632A0D56">
            <w:pPr>
              <w:pStyle w:val="Normal"/>
              <w:widowControl w:val="0"/>
              <w:suppressLineNumbers w:val="0"/>
              <w:bidi w:val="0"/>
              <w:spacing w:before="0" w:beforeAutospacing="off" w:after="0" w:afterAutospacing="off" w:line="240" w:lineRule="auto"/>
              <w:ind w:left="0" w:right="0"/>
              <w:jc w:val="left"/>
            </w:pPr>
            <w:r w:rsidRPr="5543FB32" w:rsidR="5543FB32">
              <w:rPr>
                <w:rFonts w:ascii="Arial" w:hAnsi="Arial" w:eastAsia="Arial" w:cs="Arial"/>
                <w:b w:val="0"/>
                <w:bCs w:val="0"/>
                <w:i w:val="0"/>
                <w:iCs w:val="0"/>
                <w:caps w:val="0"/>
                <w:smallCaps w:val="0"/>
                <w:noProof w:val="0"/>
                <w:color w:val="000000" w:themeColor="text1" w:themeTint="FF" w:themeShade="FF"/>
                <w:sz w:val="22"/>
                <w:szCs w:val="22"/>
                <w:lang w:val="en-CA"/>
              </w:rPr>
              <w:t>Coding</w:t>
            </w:r>
          </w:p>
          <w:p w:rsidR="5543FB32" w:rsidP="5543FB32" w:rsidRDefault="5543FB32" w14:paraId="2CC9BF3D" w14:textId="4EC77D2C">
            <w:pPr>
              <w:pStyle w:val="Normal"/>
              <w:widowControl w:val="0"/>
              <w:spacing w:after="0" w:line="240" w:lineRule="auto"/>
              <w:rPr>
                <w:rFonts w:ascii="Arial" w:hAnsi="Arial" w:eastAsia="Arial" w:cs="Arial"/>
                <w:b w:val="0"/>
                <w:bCs w:val="0"/>
                <w:i w:val="0"/>
                <w:iCs w:val="0"/>
                <w:sz w:val="22"/>
                <w:szCs w:val="22"/>
                <w:lang w:val="en-CA"/>
              </w:rPr>
            </w:pPr>
          </w:p>
        </w:tc>
        <w:tc>
          <w:tcPr>
            <w:tcW w:w="4896" w:type="dxa"/>
            <w:gridSpan w:val="2"/>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5543FB32" w:rsidP="5543FB32" w:rsidRDefault="5543FB32" w14:paraId="384F01C7" w14:textId="6C97CD71">
            <w:pPr>
              <w:pStyle w:val="Normal"/>
              <w:widowControl w:val="0"/>
              <w:suppressLineNumbers w:val="0"/>
              <w:bidi w:val="0"/>
              <w:spacing w:before="0" w:beforeAutospacing="off" w:after="0" w:afterAutospacing="off" w:line="240" w:lineRule="auto"/>
              <w:ind w:left="0" w:right="0"/>
              <w:jc w:val="left"/>
              <w:rPr>
                <w:rFonts w:ascii="Arial" w:hAnsi="Arial" w:eastAsia="Arial" w:cs="Arial"/>
                <w:b w:val="0"/>
                <w:bCs w:val="0"/>
                <w:i w:val="0"/>
                <w:iCs w:val="0"/>
                <w:sz w:val="22"/>
                <w:szCs w:val="22"/>
                <w:lang w:val="en-CA"/>
              </w:rPr>
            </w:pPr>
            <w:r w:rsidRPr="5543FB32" w:rsidR="5543FB32">
              <w:rPr>
                <w:rFonts w:ascii="Arial" w:hAnsi="Arial" w:eastAsia="Arial" w:cs="Arial"/>
                <w:b w:val="0"/>
                <w:bCs w:val="0"/>
                <w:i w:val="0"/>
                <w:iCs w:val="0"/>
                <w:sz w:val="22"/>
                <w:szCs w:val="22"/>
                <w:lang w:val="en-CA"/>
              </w:rPr>
              <w:t>Similar to</w:t>
            </w:r>
            <w:r w:rsidRPr="5543FB32" w:rsidR="5543FB32">
              <w:rPr>
                <w:rFonts w:ascii="Arial" w:hAnsi="Arial" w:eastAsia="Arial" w:cs="Arial"/>
                <w:b w:val="0"/>
                <w:bCs w:val="0"/>
                <w:i w:val="0"/>
                <w:iCs w:val="0"/>
                <w:sz w:val="22"/>
                <w:szCs w:val="22"/>
                <w:lang w:val="en-CA"/>
              </w:rPr>
              <w:t xml:space="preserve"> last week, the meeting was about continuing our coding and areas in the code we can improve on. We talked about beginning to incorporate the lessons learned from the lab and making node.js and ejs.</w:t>
            </w:r>
          </w:p>
        </w:tc>
      </w:tr>
      <w:tr w:rsidR="5543FB32" w:rsidTr="5543FB32" w14:paraId="48E92D24">
        <w:trPr>
          <w:trHeight w:val="30"/>
        </w:trPr>
        <w:tc>
          <w:tcPr>
            <w:tcW w:w="9361"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top"/>
          </w:tcPr>
          <w:p w:rsidR="5543FB32" w:rsidP="5543FB32" w:rsidRDefault="5543FB32" w14:paraId="79089532" w14:textId="23464012">
            <w:pPr>
              <w:widowControl w:val="0"/>
              <w:spacing w:after="0" w:line="240" w:lineRule="auto"/>
              <w:rPr>
                <w:rFonts w:ascii="Arial" w:hAnsi="Arial" w:eastAsia="Arial" w:cs="Arial"/>
                <w:b w:val="0"/>
                <w:bCs w:val="0"/>
                <w:i w:val="0"/>
                <w:iCs w:val="0"/>
                <w:sz w:val="24"/>
                <w:szCs w:val="24"/>
              </w:rPr>
            </w:pPr>
            <w:r w:rsidRPr="5543FB32" w:rsidR="5543FB32">
              <w:rPr>
                <w:rFonts w:ascii="Arial" w:hAnsi="Arial" w:eastAsia="Arial" w:cs="Arial"/>
                <w:b w:val="1"/>
                <w:bCs w:val="1"/>
                <w:i w:val="0"/>
                <w:iCs w:val="0"/>
                <w:sz w:val="24"/>
                <w:szCs w:val="24"/>
                <w:lang w:val="en-CA"/>
              </w:rPr>
              <w:t>Action Items:</w:t>
            </w:r>
          </w:p>
        </w:tc>
      </w:tr>
      <w:tr w:rsidR="5543FB32" w:rsidTr="5543FB32" w14:paraId="1732B8C0">
        <w:trPr>
          <w:trHeight w:val="30"/>
        </w:trPr>
        <w:tc>
          <w:tcPr>
            <w:tcW w:w="4465" w:type="dxa"/>
            <w:gridSpan w:val="2"/>
            <w:tcBorders>
              <w:top w:val="single" w:color="000000" w:themeColor="text1" w:sz="6"/>
              <w:left w:val="single" w:color="000000" w:themeColor="text1" w:sz="6"/>
              <w:bottom w:val="single" w:color="000000" w:themeColor="text1" w:sz="6"/>
              <w:right w:val="nil" w:color="000000" w:themeColor="text1" w:sz="6"/>
            </w:tcBorders>
            <w:tcMar>
              <w:top w:w="90" w:type="dxa"/>
              <w:left w:w="90" w:type="dxa"/>
              <w:bottom w:w="90" w:type="dxa"/>
              <w:right w:w="90" w:type="dxa"/>
            </w:tcMar>
            <w:vAlign w:val="top"/>
          </w:tcPr>
          <w:p w:rsidR="5543FB32" w:rsidP="5543FB32" w:rsidRDefault="5543FB32" w14:paraId="2306AC8D" w14:textId="14C5AB48">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1"/>
                <w:bCs w:val="1"/>
                <w:i w:val="0"/>
                <w:iCs w:val="0"/>
                <w:sz w:val="22"/>
                <w:szCs w:val="22"/>
                <w:lang w:val="en-CA"/>
              </w:rPr>
              <w:t xml:space="preserve">Description of Action </w:t>
            </w:r>
          </w:p>
        </w:tc>
        <w:tc>
          <w:tcPr>
            <w:tcW w:w="2411" w:type="dxa"/>
            <w:tcBorders>
              <w:top w:val="single" w:color="000000" w:themeColor="text1" w:sz="6"/>
              <w:left w:val="nil"/>
              <w:bottom w:val="single" w:color="000000" w:themeColor="text1" w:sz="6"/>
              <w:right w:val="nil"/>
            </w:tcBorders>
            <w:tcMar>
              <w:top w:w="90" w:type="dxa"/>
              <w:left w:w="90" w:type="dxa"/>
              <w:bottom w:w="90" w:type="dxa"/>
              <w:right w:w="90" w:type="dxa"/>
            </w:tcMar>
            <w:vAlign w:val="top"/>
          </w:tcPr>
          <w:p w:rsidR="5543FB32" w:rsidP="5543FB32" w:rsidRDefault="5543FB32" w14:paraId="689ABF63" w14:textId="68920658">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1"/>
                <w:bCs w:val="1"/>
                <w:i w:val="0"/>
                <w:iCs w:val="0"/>
                <w:sz w:val="22"/>
                <w:szCs w:val="22"/>
                <w:lang w:val="en-CA"/>
              </w:rPr>
              <w:t>Assigned to</w:t>
            </w:r>
          </w:p>
        </w:tc>
        <w:tc>
          <w:tcPr>
            <w:tcW w:w="248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5543FB32" w:rsidP="5543FB32" w:rsidRDefault="5543FB32" w14:paraId="467249CD" w14:textId="1894DEFF">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1"/>
                <w:bCs w:val="1"/>
                <w:i w:val="0"/>
                <w:iCs w:val="0"/>
                <w:sz w:val="22"/>
                <w:szCs w:val="22"/>
                <w:lang w:val="en-CA"/>
              </w:rPr>
              <w:t>Date Required</w:t>
            </w:r>
          </w:p>
        </w:tc>
      </w:tr>
      <w:tr w:rsidR="5543FB32" w:rsidTr="5543FB32" w14:paraId="3B9EC5C9">
        <w:trPr>
          <w:trHeight w:val="30"/>
        </w:trPr>
        <w:tc>
          <w:tcPr>
            <w:tcW w:w="4465" w:type="dxa"/>
            <w:gridSpan w:val="2"/>
            <w:tcBorders>
              <w:top w:val="single" w:color="000000" w:themeColor="text1" w:sz="6"/>
              <w:left w:val="single" w:color="000000" w:themeColor="text1" w:sz="6"/>
              <w:bottom w:val="single" w:color="000000" w:themeColor="text1" w:sz="6"/>
              <w:right w:val="nil"/>
            </w:tcBorders>
            <w:tcMar>
              <w:top w:w="90" w:type="dxa"/>
              <w:left w:w="90" w:type="dxa"/>
              <w:bottom w:w="90" w:type="dxa"/>
              <w:right w:w="90" w:type="dxa"/>
            </w:tcMar>
            <w:vAlign w:val="top"/>
          </w:tcPr>
          <w:p w:rsidR="5543FB32" w:rsidP="5543FB32" w:rsidRDefault="5543FB32" w14:paraId="377FE698" w14:textId="1B4F8691">
            <w:pPr>
              <w:pStyle w:val="Normal"/>
              <w:widowControl w:val="0"/>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CA"/>
              </w:rPr>
            </w:pPr>
            <w:r w:rsidRPr="5543FB32" w:rsidR="5543FB32">
              <w:rPr>
                <w:rFonts w:ascii="Arial" w:hAnsi="Arial" w:eastAsia="Arial" w:cs="Arial"/>
                <w:b w:val="0"/>
                <w:bCs w:val="0"/>
                <w:i w:val="0"/>
                <w:iCs w:val="0"/>
                <w:caps w:val="0"/>
                <w:smallCaps w:val="0"/>
                <w:noProof w:val="0"/>
                <w:color w:val="000000" w:themeColor="text1" w:themeTint="FF" w:themeShade="FF"/>
                <w:sz w:val="22"/>
                <w:szCs w:val="22"/>
                <w:lang w:val="en-CA"/>
              </w:rPr>
              <w:t>Proceed working on the html. Possibly make node.js and ejs</w:t>
            </w:r>
          </w:p>
          <w:p w:rsidR="5543FB32" w:rsidP="5543FB32" w:rsidRDefault="5543FB32" w14:paraId="5FCC074E" w14:textId="093BFD85">
            <w:pPr>
              <w:pStyle w:val="Normal"/>
              <w:widowControl w:val="0"/>
              <w:spacing w:after="0" w:line="240" w:lineRule="auto"/>
              <w:rPr>
                <w:rFonts w:ascii="Arial" w:hAnsi="Arial" w:eastAsia="Arial" w:cs="Arial"/>
                <w:b w:val="0"/>
                <w:bCs w:val="0"/>
                <w:i w:val="0"/>
                <w:iCs w:val="0"/>
                <w:sz w:val="22"/>
                <w:szCs w:val="22"/>
                <w:lang w:val="en-CA"/>
              </w:rPr>
            </w:pPr>
          </w:p>
        </w:tc>
        <w:tc>
          <w:tcPr>
            <w:tcW w:w="2411" w:type="dxa"/>
            <w:tcBorders>
              <w:top w:val="single" w:color="000000" w:themeColor="text1" w:sz="6"/>
              <w:left w:val="nil"/>
              <w:bottom w:val="single" w:color="000000" w:themeColor="text1" w:sz="6"/>
              <w:right w:val="nil"/>
            </w:tcBorders>
            <w:tcMar>
              <w:top w:w="90" w:type="dxa"/>
              <w:left w:w="90" w:type="dxa"/>
              <w:bottom w:w="90" w:type="dxa"/>
              <w:right w:w="90" w:type="dxa"/>
            </w:tcMar>
            <w:vAlign w:val="top"/>
          </w:tcPr>
          <w:p w:rsidR="5543FB32" w:rsidP="5543FB32" w:rsidRDefault="5543FB32" w14:paraId="76E22033" w14:textId="5DA7D82F">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Quing-Vergel Rosete</w:t>
            </w:r>
          </w:p>
          <w:p w:rsidR="5543FB32" w:rsidP="5543FB32" w:rsidRDefault="5543FB32" w14:paraId="3D8FF0CB" w14:textId="59A9F81A">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Taiwo Akinwale</w:t>
            </w:r>
          </w:p>
          <w:p w:rsidR="5543FB32" w:rsidP="5543FB32" w:rsidRDefault="5543FB32" w14:paraId="2CC425B8" w14:textId="7C29E7C7">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Alvin Tolentino</w:t>
            </w:r>
          </w:p>
        </w:tc>
        <w:tc>
          <w:tcPr>
            <w:tcW w:w="248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5543FB32" w:rsidP="5543FB32" w:rsidRDefault="5543FB32" w14:paraId="25924CD9" w14:textId="396CB49B">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Nov. 12, 2023</w:t>
            </w:r>
          </w:p>
        </w:tc>
      </w:tr>
      <w:tr w:rsidR="5543FB32" w:rsidTr="5543FB32" w14:paraId="2E076805">
        <w:trPr>
          <w:trHeight w:val="30"/>
        </w:trPr>
        <w:tc>
          <w:tcPr>
            <w:tcW w:w="4465" w:type="dxa"/>
            <w:gridSpan w:val="2"/>
            <w:tcBorders>
              <w:top w:val="single" w:color="000000" w:themeColor="text1" w:sz="6"/>
              <w:left w:val="single" w:color="000000" w:themeColor="text1" w:sz="6"/>
              <w:bottom w:val="single" w:color="000000" w:themeColor="text1" w:sz="6"/>
              <w:right w:val="nil"/>
            </w:tcBorders>
            <w:tcMar>
              <w:top w:w="90" w:type="dxa"/>
              <w:left w:w="90" w:type="dxa"/>
              <w:bottom w:w="90" w:type="dxa"/>
              <w:right w:w="90" w:type="dxa"/>
            </w:tcMar>
            <w:vAlign w:val="top"/>
          </w:tcPr>
          <w:p w:rsidR="5543FB32" w:rsidP="5543FB32" w:rsidRDefault="5543FB32" w14:paraId="3ED9A956" w14:textId="1CF0B782">
            <w:pPr>
              <w:pStyle w:val="Normal"/>
              <w:widowControl w:val="0"/>
              <w:suppressLineNumbers w:val="0"/>
              <w:bidi w:val="0"/>
              <w:spacing w:before="0" w:beforeAutospacing="off" w:after="0" w:afterAutospacing="off" w:line="240" w:lineRule="auto"/>
              <w:ind w:left="0" w:right="0"/>
              <w:jc w:val="left"/>
              <w:rPr>
                <w:rFonts w:ascii="Arial" w:hAnsi="Arial" w:eastAsia="Arial" w:cs="Arial"/>
                <w:b w:val="0"/>
                <w:bCs w:val="0"/>
                <w:i w:val="0"/>
                <w:iCs w:val="0"/>
                <w:sz w:val="22"/>
                <w:szCs w:val="22"/>
                <w:lang w:val="en-CA"/>
              </w:rPr>
            </w:pPr>
            <w:r w:rsidRPr="5543FB32" w:rsidR="5543FB32">
              <w:rPr>
                <w:rFonts w:ascii="Arial" w:hAnsi="Arial" w:eastAsia="Arial" w:cs="Arial"/>
                <w:b w:val="0"/>
                <w:bCs w:val="0"/>
                <w:i w:val="0"/>
                <w:iCs w:val="0"/>
                <w:sz w:val="22"/>
                <w:szCs w:val="22"/>
                <w:lang w:val="en-CA"/>
              </w:rPr>
              <w:t>Upload finished files to GitHub</w:t>
            </w:r>
          </w:p>
        </w:tc>
        <w:tc>
          <w:tcPr>
            <w:tcW w:w="2411" w:type="dxa"/>
            <w:tcBorders>
              <w:top w:val="single" w:color="000000" w:themeColor="text1" w:sz="6"/>
              <w:left w:val="nil"/>
              <w:bottom w:val="single" w:color="000000" w:themeColor="text1" w:sz="6"/>
              <w:right w:val="nil"/>
            </w:tcBorders>
            <w:tcMar>
              <w:top w:w="90" w:type="dxa"/>
              <w:left w:w="90" w:type="dxa"/>
              <w:bottom w:w="90" w:type="dxa"/>
              <w:right w:w="90" w:type="dxa"/>
            </w:tcMar>
            <w:vAlign w:val="top"/>
          </w:tcPr>
          <w:p w:rsidR="5543FB32" w:rsidP="5543FB32" w:rsidRDefault="5543FB32" w14:paraId="02CF035B" w14:textId="5DA7D82F">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Quing-Vergel Rosete</w:t>
            </w:r>
          </w:p>
          <w:p w:rsidR="5543FB32" w:rsidP="5543FB32" w:rsidRDefault="5543FB32" w14:paraId="5A33853E" w14:textId="59A9F81A">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Taiwo Akinwale</w:t>
            </w:r>
          </w:p>
          <w:p w:rsidR="5543FB32" w:rsidP="5543FB32" w:rsidRDefault="5543FB32" w14:paraId="12D983F2" w14:textId="10675C8F">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Alvin Tolentino</w:t>
            </w:r>
          </w:p>
        </w:tc>
        <w:tc>
          <w:tcPr>
            <w:tcW w:w="248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5543FB32" w:rsidP="5543FB32" w:rsidRDefault="5543FB32" w14:paraId="223C5C6E" w14:textId="5E3B74BF">
            <w:pPr>
              <w:widowControl w:val="0"/>
              <w:spacing w:after="0" w:line="240" w:lineRule="auto"/>
              <w:rPr>
                <w:rFonts w:ascii="Arial" w:hAnsi="Arial" w:eastAsia="Arial" w:cs="Arial"/>
                <w:b w:val="0"/>
                <w:bCs w:val="0"/>
                <w:i w:val="0"/>
                <w:iCs w:val="0"/>
                <w:sz w:val="22"/>
                <w:szCs w:val="22"/>
              </w:rPr>
            </w:pPr>
            <w:r w:rsidRPr="5543FB32" w:rsidR="5543FB32">
              <w:rPr>
                <w:rFonts w:ascii="Arial" w:hAnsi="Arial" w:eastAsia="Arial" w:cs="Arial"/>
                <w:b w:val="0"/>
                <w:bCs w:val="0"/>
                <w:i w:val="0"/>
                <w:iCs w:val="0"/>
                <w:sz w:val="22"/>
                <w:szCs w:val="22"/>
                <w:lang w:val="en-CA"/>
              </w:rPr>
              <w:t>Nov. 12, 2023</w:t>
            </w:r>
          </w:p>
          <w:p w:rsidR="5543FB32" w:rsidP="5543FB32" w:rsidRDefault="5543FB32" w14:paraId="6987E613" w14:textId="3497ED4E">
            <w:pPr>
              <w:widowControl w:val="0"/>
              <w:spacing w:after="0" w:line="240" w:lineRule="auto"/>
              <w:rPr>
                <w:rFonts w:ascii="Arial" w:hAnsi="Arial" w:eastAsia="Arial" w:cs="Arial"/>
                <w:b w:val="0"/>
                <w:bCs w:val="0"/>
                <w:i w:val="0"/>
                <w:iCs w:val="0"/>
                <w:sz w:val="22"/>
                <w:szCs w:val="22"/>
              </w:rPr>
            </w:pPr>
          </w:p>
        </w:tc>
      </w:tr>
    </w:tbl>
    <w:p xmlns:wp14="http://schemas.microsoft.com/office/word/2010/wordml" w:rsidP="5543FB32" w14:paraId="48E1C711" wp14:textId="478628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543FB32" w14:paraId="2C078E63" wp14:textId="36DEE52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FD6B8"/>
    <w:rsid w:val="527FD6B8"/>
    <w:rsid w:val="5543F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D6B8"/>
  <w15:chartTrackingRefBased/>
  <w15:docId w15:val="{C666C24E-E520-4E3D-9F8C-266FD65E82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2023-11-21T22:30:38.1645296Z</dcterms:created>
  <dcterms:modified xsi:type="dcterms:W3CDTF">2023-11-21T23:14:46.5259073Z</dcterms:modified>
  <dc:creator>Alvin John Tolentino</dc:creator>
  <lastModifiedBy>Alvin John Tolentino</lastModifiedBy>
</coreProperties>
</file>