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520"/>
        <w:gridCol w:w="3690"/>
        <w:gridCol w:w="2700"/>
        <w:gridCol w:w="2880"/>
      </w:tblGrid>
      <w:tr w:rsidR="0029731B" w:rsidRPr="007478F2" w14:paraId="2DB23472" w14:textId="77777777" w:rsidTr="000C31FB">
        <w:trPr>
          <w:trHeight w:val="620"/>
        </w:trPr>
        <w:tc>
          <w:tcPr>
            <w:tcW w:w="2520" w:type="dxa"/>
          </w:tcPr>
          <w:p w14:paraId="6D9ECF69" w14:textId="7F18393A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690" w:type="dxa"/>
          </w:tcPr>
          <w:p w14:paraId="0087DB0C" w14:textId="183E478D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Needs improvement</w:t>
            </w:r>
          </w:p>
        </w:tc>
        <w:tc>
          <w:tcPr>
            <w:tcW w:w="2700" w:type="dxa"/>
          </w:tcPr>
          <w:p w14:paraId="76EAFE0C" w14:textId="14F027A1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Satisfactory</w:t>
            </w:r>
          </w:p>
        </w:tc>
        <w:tc>
          <w:tcPr>
            <w:tcW w:w="2880" w:type="dxa"/>
          </w:tcPr>
          <w:p w14:paraId="30211663" w14:textId="6A3B8190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29731B" w:rsidRPr="007478F2" w14:paraId="792245AE" w14:textId="77777777" w:rsidTr="000C31FB">
        <w:trPr>
          <w:trHeight w:val="1511"/>
        </w:trPr>
        <w:tc>
          <w:tcPr>
            <w:tcW w:w="2520" w:type="dxa"/>
          </w:tcPr>
          <w:p w14:paraId="2892C5EB" w14:textId="451E6C65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Layout  design</w:t>
            </w:r>
          </w:p>
        </w:tc>
        <w:tc>
          <w:tcPr>
            <w:tcW w:w="3690" w:type="dxa"/>
          </w:tcPr>
          <w:p w14:paraId="21BF9BB2" w14:textId="54372856" w:rsidR="0029731B" w:rsidRPr="007478F2" w:rsidRDefault="005A4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Poor designed layout, no care given to the organization of the rules</w:t>
            </w:r>
          </w:p>
        </w:tc>
        <w:tc>
          <w:tcPr>
            <w:tcW w:w="2700" w:type="dxa"/>
          </w:tcPr>
          <w:p w14:paraId="4EC4AE8A" w14:textId="0A5A32B6" w:rsidR="0029731B" w:rsidRPr="007478F2" w:rsidRDefault="00F41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Layout of rules that is easy to follow.</w:t>
            </w:r>
            <w:r w:rsidR="008110C3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CDA" w:rsidRPr="007478F2">
              <w:rPr>
                <w:rFonts w:ascii="Times New Roman" w:hAnsi="Times New Roman" w:cs="Times New Roman"/>
                <w:sz w:val="24"/>
                <w:szCs w:val="24"/>
              </w:rPr>
              <w:t>Consistent layout</w:t>
            </w:r>
          </w:p>
        </w:tc>
        <w:tc>
          <w:tcPr>
            <w:tcW w:w="2880" w:type="dxa"/>
          </w:tcPr>
          <w:p w14:paraId="6A68CAC8" w14:textId="5BB5D398" w:rsidR="0029731B" w:rsidRPr="007478F2" w:rsidRDefault="00B25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Each section of the rules </w:t>
            </w:r>
            <w:r w:rsidR="003B4D05" w:rsidRPr="007478F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their own space. </w:t>
            </w:r>
            <w:r w:rsidR="003B4D05" w:rsidRPr="007478F2">
              <w:rPr>
                <w:rFonts w:ascii="Times New Roman" w:hAnsi="Times New Roman" w:cs="Times New Roman"/>
                <w:sz w:val="24"/>
                <w:szCs w:val="24"/>
              </w:rPr>
              <w:t>Very detailed about each section. Creative with their layout</w:t>
            </w:r>
          </w:p>
        </w:tc>
      </w:tr>
      <w:tr w:rsidR="0029731B" w:rsidRPr="007478F2" w14:paraId="3973BB35" w14:textId="77777777" w:rsidTr="000C31FB">
        <w:trPr>
          <w:trHeight w:val="2060"/>
        </w:trPr>
        <w:tc>
          <w:tcPr>
            <w:tcW w:w="2520" w:type="dxa"/>
          </w:tcPr>
          <w:p w14:paraId="32D80C23" w14:textId="122AFA61" w:rsidR="0029731B" w:rsidRPr="007478F2" w:rsidRDefault="0029731B" w:rsidP="0029731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Accessible writing </w:t>
            </w:r>
          </w:p>
        </w:tc>
        <w:tc>
          <w:tcPr>
            <w:tcW w:w="3690" w:type="dxa"/>
          </w:tcPr>
          <w:p w14:paraId="25567228" w14:textId="0894EC3A" w:rsidR="0029731B" w:rsidRPr="007478F2" w:rsidRDefault="005A4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Not at all accessible. The front isn’t accessible. The front is too small. Overly complexed words</w:t>
            </w:r>
          </w:p>
        </w:tc>
        <w:tc>
          <w:tcPr>
            <w:tcW w:w="2700" w:type="dxa"/>
          </w:tcPr>
          <w:p w14:paraId="00664167" w14:textId="14F003B1" w:rsidR="0029731B" w:rsidRPr="007478F2" w:rsidRDefault="004A3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Front </w:t>
            </w:r>
            <w:r w:rsidR="000C31FB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style and front sizing </w:t>
            </w:r>
            <w:proofErr w:type="gramStart"/>
            <w:r w:rsidR="000C31FB" w:rsidRPr="007478F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0C31FB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understandable and doesn’t strain the eyes. Words are not unnecessary complex</w:t>
            </w:r>
          </w:p>
        </w:tc>
        <w:tc>
          <w:tcPr>
            <w:tcW w:w="2880" w:type="dxa"/>
          </w:tcPr>
          <w:p w14:paraId="6DE7A9DD" w14:textId="2E271712" w:rsidR="0029731B" w:rsidRPr="007478F2" w:rsidRDefault="00D37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The writing uses official accessible front. Big front sizes. </w:t>
            </w:r>
          </w:p>
        </w:tc>
      </w:tr>
      <w:tr w:rsidR="0029731B" w:rsidRPr="007478F2" w14:paraId="25972372" w14:textId="77777777" w:rsidTr="000C31FB">
        <w:trPr>
          <w:trHeight w:val="1691"/>
        </w:trPr>
        <w:tc>
          <w:tcPr>
            <w:tcW w:w="2520" w:type="dxa"/>
          </w:tcPr>
          <w:p w14:paraId="27E1AEB5" w14:textId="2EE8BFB7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Order of play</w:t>
            </w:r>
          </w:p>
        </w:tc>
        <w:tc>
          <w:tcPr>
            <w:tcW w:w="3690" w:type="dxa"/>
          </w:tcPr>
          <w:p w14:paraId="17F8100D" w14:textId="088A8C35" w:rsidR="0029731B" w:rsidRPr="007478F2" w:rsidRDefault="005A4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F11F3C" w:rsidRPr="007478F2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given of who goes first, how does someone take their turn</w:t>
            </w:r>
            <w:r w:rsidR="0045752A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or not take their turn.</w:t>
            </w:r>
          </w:p>
        </w:tc>
        <w:tc>
          <w:tcPr>
            <w:tcW w:w="2700" w:type="dxa"/>
          </w:tcPr>
          <w:p w14:paraId="228C8257" w14:textId="646A5A4A" w:rsidR="0029731B" w:rsidRPr="007478F2" w:rsidRDefault="004D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Details what a player can do on their turn. </w:t>
            </w:r>
            <w:r w:rsidR="00E211C3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Explains if there </w:t>
            </w:r>
            <w:proofErr w:type="gramStart"/>
            <w:r w:rsidR="00E211C3" w:rsidRPr="007478F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E211C3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any actions that can skip a players turn or </w:t>
            </w:r>
            <w:r w:rsidR="004E1EBF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actions that can give another turn. </w:t>
            </w:r>
          </w:p>
        </w:tc>
        <w:tc>
          <w:tcPr>
            <w:tcW w:w="2880" w:type="dxa"/>
          </w:tcPr>
          <w:p w14:paraId="0370FF41" w14:textId="77422CDA" w:rsidR="0029731B" w:rsidRPr="007478F2" w:rsidRDefault="00443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Extremely detailed with notes or tips for different actions a player can take for their turn. </w:t>
            </w:r>
          </w:p>
        </w:tc>
      </w:tr>
      <w:tr w:rsidR="0029731B" w:rsidRPr="007478F2" w14:paraId="396AB898" w14:textId="77777777" w:rsidTr="000C31FB">
        <w:trPr>
          <w:trHeight w:val="1421"/>
        </w:trPr>
        <w:tc>
          <w:tcPr>
            <w:tcW w:w="2520" w:type="dxa"/>
          </w:tcPr>
          <w:p w14:paraId="32379D1D" w14:textId="30C9C204" w:rsidR="0029731B" w:rsidRPr="007478F2" w:rsidRDefault="002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Visual Aid</w:t>
            </w:r>
          </w:p>
        </w:tc>
        <w:tc>
          <w:tcPr>
            <w:tcW w:w="3690" w:type="dxa"/>
          </w:tcPr>
          <w:p w14:paraId="1A932D11" w14:textId="308E4386" w:rsidR="0029731B" w:rsidRPr="007478F2" w:rsidRDefault="0045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No imagery in the rules, all black and white. </w:t>
            </w:r>
          </w:p>
        </w:tc>
        <w:tc>
          <w:tcPr>
            <w:tcW w:w="2700" w:type="dxa"/>
          </w:tcPr>
          <w:p w14:paraId="1B349C40" w14:textId="310F09A5" w:rsidR="0029731B" w:rsidRPr="007478F2" w:rsidRDefault="004E1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Some imagery in the rules. Visual on what game pieces look like. </w:t>
            </w:r>
            <w:r w:rsidR="00F408FB" w:rsidRPr="007478F2">
              <w:rPr>
                <w:rFonts w:ascii="Times New Roman" w:hAnsi="Times New Roman" w:cs="Times New Roman"/>
                <w:sz w:val="24"/>
                <w:szCs w:val="24"/>
              </w:rPr>
              <w:t>Pictures on the cards or tokens so players can tell the difference.</w:t>
            </w:r>
          </w:p>
        </w:tc>
        <w:tc>
          <w:tcPr>
            <w:tcW w:w="2880" w:type="dxa"/>
          </w:tcPr>
          <w:p w14:paraId="4C5B0A22" w14:textId="2C58628C" w:rsidR="0029731B" w:rsidRPr="007478F2" w:rsidRDefault="00C5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Images of game pieces that show what the pieces look like. Imag</w:t>
            </w:r>
            <w:r w:rsidR="00256E7A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es of different symbols or actions a card or game piece has. </w:t>
            </w:r>
          </w:p>
        </w:tc>
      </w:tr>
      <w:tr w:rsidR="0029731B" w:rsidRPr="007478F2" w14:paraId="26135D1E" w14:textId="77777777" w:rsidTr="000C31FB">
        <w:trPr>
          <w:trHeight w:val="1673"/>
        </w:trPr>
        <w:tc>
          <w:tcPr>
            <w:tcW w:w="2520" w:type="dxa"/>
          </w:tcPr>
          <w:p w14:paraId="4E3881C0" w14:textId="5C234430" w:rsidR="0029731B" w:rsidRPr="007478F2" w:rsidRDefault="00FB2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Organization of board pieces. </w:t>
            </w:r>
          </w:p>
        </w:tc>
        <w:tc>
          <w:tcPr>
            <w:tcW w:w="3690" w:type="dxa"/>
          </w:tcPr>
          <w:p w14:paraId="68D6771E" w14:textId="756FD262" w:rsidR="0029731B" w:rsidRPr="007478F2" w:rsidRDefault="00FB2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Game board or game pieces are </w:t>
            </w:r>
            <w:r w:rsidR="00E15F63"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4066A7" w:rsidRPr="007478F2">
              <w:rPr>
                <w:rFonts w:ascii="Times New Roman" w:hAnsi="Times New Roman" w:cs="Times New Roman"/>
                <w:sz w:val="24"/>
                <w:szCs w:val="24"/>
              </w:rPr>
              <w:t>organized well in the game board box. They’re tied up but not a care of how it is in box.</w:t>
            </w:r>
          </w:p>
        </w:tc>
        <w:tc>
          <w:tcPr>
            <w:tcW w:w="2700" w:type="dxa"/>
          </w:tcPr>
          <w:p w14:paraId="06A4A7F9" w14:textId="623D9508" w:rsidR="0029731B" w:rsidRPr="007478F2" w:rsidRDefault="0040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Game pieces have </w:t>
            </w:r>
            <w:r w:rsidR="00086930" w:rsidRPr="007478F2">
              <w:rPr>
                <w:rFonts w:ascii="Times New Roman" w:hAnsi="Times New Roman" w:cs="Times New Roman"/>
                <w:sz w:val="24"/>
                <w:szCs w:val="24"/>
              </w:rPr>
              <w:t>positions in the box to make it easier to be organized. Easy to put the  pieces back in the box.</w:t>
            </w:r>
          </w:p>
        </w:tc>
        <w:tc>
          <w:tcPr>
            <w:tcW w:w="2880" w:type="dxa"/>
          </w:tcPr>
          <w:p w14:paraId="75CCA869" w14:textId="6A8FFEAE" w:rsidR="0029731B" w:rsidRPr="007478F2" w:rsidRDefault="00B44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>esignated</w:t>
            </w:r>
            <w:r w:rsidRPr="00747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60F" w:rsidRPr="007478F2">
              <w:rPr>
                <w:rFonts w:ascii="Times New Roman" w:hAnsi="Times New Roman" w:cs="Times New Roman"/>
                <w:sz w:val="24"/>
                <w:szCs w:val="24"/>
              </w:rPr>
              <w:t>places in the box. Has visual aid in the designated position a game piece is supposed to be in. Has flare to the place.</w:t>
            </w:r>
          </w:p>
        </w:tc>
      </w:tr>
    </w:tbl>
    <w:p w14:paraId="2F5EB01B" w14:textId="6E62A525" w:rsidR="003B6F2B" w:rsidRPr="007478F2" w:rsidRDefault="003B6F2B">
      <w:pPr>
        <w:rPr>
          <w:rFonts w:ascii="Times New Roman" w:hAnsi="Times New Roman" w:cs="Times New Roman"/>
          <w:sz w:val="24"/>
          <w:szCs w:val="24"/>
        </w:rPr>
      </w:pPr>
    </w:p>
    <w:p w14:paraId="5462AC9F" w14:textId="3462F75D" w:rsidR="003B6F2B" w:rsidRPr="007478F2" w:rsidRDefault="003B6F2B">
      <w:pPr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>Comments:</w:t>
      </w:r>
    </w:p>
    <w:p w14:paraId="6BFAD83F" w14:textId="2C898DA6" w:rsidR="00451E80" w:rsidRPr="007478F2" w:rsidRDefault="00451E80" w:rsidP="0039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 xml:space="preserve">Layout design: Excellent. The rule book had everything </w:t>
      </w:r>
      <w:r w:rsidR="0059412A" w:rsidRPr="007478F2">
        <w:rPr>
          <w:rFonts w:ascii="Times New Roman" w:hAnsi="Times New Roman" w:cs="Times New Roman"/>
          <w:sz w:val="24"/>
          <w:szCs w:val="24"/>
        </w:rPr>
        <w:t>split</w:t>
      </w:r>
      <w:r w:rsidRPr="007478F2">
        <w:rPr>
          <w:rFonts w:ascii="Times New Roman" w:hAnsi="Times New Roman" w:cs="Times New Roman"/>
          <w:sz w:val="24"/>
          <w:szCs w:val="24"/>
        </w:rPr>
        <w:t xml:space="preserve"> up in </w:t>
      </w:r>
      <w:r w:rsidR="0059412A" w:rsidRPr="007478F2">
        <w:rPr>
          <w:rFonts w:ascii="Times New Roman" w:hAnsi="Times New Roman" w:cs="Times New Roman"/>
          <w:sz w:val="24"/>
          <w:szCs w:val="24"/>
        </w:rPr>
        <w:t>categories,</w:t>
      </w:r>
      <w:r w:rsidRPr="007478F2">
        <w:rPr>
          <w:rFonts w:ascii="Times New Roman" w:hAnsi="Times New Roman" w:cs="Times New Roman"/>
          <w:sz w:val="24"/>
          <w:szCs w:val="24"/>
        </w:rPr>
        <w:t xml:space="preserve"> </w:t>
      </w:r>
      <w:r w:rsidR="00DE3498" w:rsidRPr="007478F2">
        <w:rPr>
          <w:rFonts w:ascii="Times New Roman" w:hAnsi="Times New Roman" w:cs="Times New Roman"/>
          <w:sz w:val="24"/>
          <w:szCs w:val="24"/>
        </w:rPr>
        <w:t xml:space="preserve">so it wasn’t a big box of words for different elements in one go. Had a content page. </w:t>
      </w:r>
      <w:r w:rsidR="0059412A" w:rsidRPr="007478F2">
        <w:rPr>
          <w:rFonts w:ascii="Times New Roman" w:hAnsi="Times New Roman" w:cs="Times New Roman"/>
          <w:sz w:val="24"/>
          <w:szCs w:val="24"/>
        </w:rPr>
        <w:t>The order of the layout made sense and was able to follow it.</w:t>
      </w:r>
    </w:p>
    <w:p w14:paraId="07D8DF0A" w14:textId="77777777" w:rsidR="003971AA" w:rsidRPr="007478F2" w:rsidRDefault="003971AA" w:rsidP="00397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6E8E8" w14:textId="63FF58D4" w:rsidR="00451E80" w:rsidRPr="007478F2" w:rsidRDefault="00451E80" w:rsidP="0039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>Accessible writing:</w:t>
      </w:r>
      <w:r w:rsidR="0059412A" w:rsidRPr="007478F2">
        <w:rPr>
          <w:rFonts w:ascii="Times New Roman" w:hAnsi="Times New Roman" w:cs="Times New Roman"/>
          <w:sz w:val="24"/>
          <w:szCs w:val="24"/>
        </w:rPr>
        <w:t xml:space="preserve"> Satisfactory. </w:t>
      </w:r>
      <w:r w:rsidR="003971AA" w:rsidRPr="007478F2">
        <w:rPr>
          <w:rFonts w:ascii="Times New Roman" w:hAnsi="Times New Roman" w:cs="Times New Roman"/>
          <w:sz w:val="24"/>
          <w:szCs w:val="24"/>
        </w:rPr>
        <w:t xml:space="preserve">The different colors for the sections of the paragraphs </w:t>
      </w:r>
      <w:r w:rsidR="007478F2" w:rsidRPr="007478F2">
        <w:rPr>
          <w:rFonts w:ascii="Times New Roman" w:hAnsi="Times New Roman" w:cs="Times New Roman"/>
          <w:sz w:val="24"/>
          <w:szCs w:val="24"/>
        </w:rPr>
        <w:t>were</w:t>
      </w:r>
      <w:r w:rsidR="003971AA" w:rsidRPr="007478F2">
        <w:rPr>
          <w:rFonts w:ascii="Times New Roman" w:hAnsi="Times New Roman" w:cs="Times New Roman"/>
          <w:sz w:val="24"/>
          <w:szCs w:val="24"/>
        </w:rPr>
        <w:t xml:space="preserve"> a good choice but I do not think the front choices was very accessible. I also think having a standard size for the fronts instead of changing the sizing throughout the rule book would be better. </w:t>
      </w:r>
    </w:p>
    <w:p w14:paraId="2E38BD0E" w14:textId="77777777" w:rsidR="003971AA" w:rsidRPr="007478F2" w:rsidRDefault="003971AA" w:rsidP="00397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E1C19" w14:textId="77777777" w:rsidR="003971AA" w:rsidRPr="007478F2" w:rsidRDefault="003971AA" w:rsidP="00397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28D9A" w14:textId="24D11453" w:rsidR="00451E80" w:rsidRPr="007478F2" w:rsidRDefault="00451E80" w:rsidP="0039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>Order of play:</w:t>
      </w:r>
      <w:r w:rsidR="003971AA" w:rsidRPr="007478F2">
        <w:rPr>
          <w:rFonts w:ascii="Times New Roman" w:hAnsi="Times New Roman" w:cs="Times New Roman"/>
          <w:sz w:val="24"/>
          <w:szCs w:val="24"/>
        </w:rPr>
        <w:t xml:space="preserve"> Excellent, </w:t>
      </w:r>
      <w:r w:rsidR="007478F2">
        <w:rPr>
          <w:rFonts w:ascii="Times New Roman" w:hAnsi="Times New Roman" w:cs="Times New Roman"/>
          <w:sz w:val="24"/>
          <w:szCs w:val="24"/>
        </w:rPr>
        <w:t xml:space="preserve">was </w:t>
      </w:r>
      <w:r w:rsidR="004460B7">
        <w:rPr>
          <w:rFonts w:ascii="Times New Roman" w:hAnsi="Times New Roman" w:cs="Times New Roman"/>
          <w:sz w:val="24"/>
          <w:szCs w:val="24"/>
        </w:rPr>
        <w:t>extremely</w:t>
      </w:r>
      <w:r w:rsidR="007478F2">
        <w:rPr>
          <w:rFonts w:ascii="Times New Roman" w:hAnsi="Times New Roman" w:cs="Times New Roman"/>
          <w:sz w:val="24"/>
          <w:szCs w:val="24"/>
        </w:rPr>
        <w:t xml:space="preserve"> detailed on how to play, what could a player do, and </w:t>
      </w:r>
      <w:r w:rsidR="004460B7">
        <w:rPr>
          <w:rFonts w:ascii="Times New Roman" w:hAnsi="Times New Roman" w:cs="Times New Roman"/>
          <w:sz w:val="24"/>
          <w:szCs w:val="24"/>
        </w:rPr>
        <w:t>had notes and tips throughout the rules for different actions a player could take.</w:t>
      </w:r>
    </w:p>
    <w:p w14:paraId="21EF3BD7" w14:textId="77777777" w:rsidR="003971AA" w:rsidRPr="007478F2" w:rsidRDefault="003971AA" w:rsidP="00397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25E8F" w14:textId="35D937A6" w:rsidR="00451E80" w:rsidRPr="007478F2" w:rsidRDefault="00451E80" w:rsidP="0039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>Visual Aid:</w:t>
      </w:r>
      <w:r w:rsidR="004460B7">
        <w:rPr>
          <w:rFonts w:ascii="Times New Roman" w:hAnsi="Times New Roman" w:cs="Times New Roman"/>
          <w:sz w:val="24"/>
          <w:szCs w:val="24"/>
        </w:rPr>
        <w:t xml:space="preserve"> Excellent, </w:t>
      </w:r>
      <w:r w:rsidR="00E876F2">
        <w:rPr>
          <w:rFonts w:ascii="Times New Roman" w:hAnsi="Times New Roman" w:cs="Times New Roman"/>
          <w:sz w:val="24"/>
          <w:szCs w:val="24"/>
        </w:rPr>
        <w:t>has</w:t>
      </w:r>
      <w:r w:rsidR="004460B7">
        <w:rPr>
          <w:rFonts w:ascii="Times New Roman" w:hAnsi="Times New Roman" w:cs="Times New Roman"/>
          <w:sz w:val="24"/>
          <w:szCs w:val="24"/>
        </w:rPr>
        <w:t xml:space="preserve"> color blind markers </w:t>
      </w:r>
      <w:r w:rsidR="00E876F2">
        <w:rPr>
          <w:rFonts w:ascii="Times New Roman" w:hAnsi="Times New Roman" w:cs="Times New Roman"/>
          <w:sz w:val="24"/>
          <w:szCs w:val="24"/>
        </w:rPr>
        <w:t xml:space="preserve">to help separate the cards. Many images of the cards to showcase the different symbols. </w:t>
      </w:r>
      <w:r w:rsidR="00A91958">
        <w:rPr>
          <w:rFonts w:ascii="Times New Roman" w:hAnsi="Times New Roman" w:cs="Times New Roman"/>
          <w:sz w:val="24"/>
          <w:szCs w:val="24"/>
        </w:rPr>
        <w:t>There was not one symbol that did not have their own visual aid to show it.</w:t>
      </w:r>
    </w:p>
    <w:p w14:paraId="40E89210" w14:textId="77777777" w:rsidR="003971AA" w:rsidRPr="007478F2" w:rsidRDefault="003971AA" w:rsidP="00397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FBDFD" w14:textId="77777777" w:rsidR="003971AA" w:rsidRPr="007478F2" w:rsidRDefault="003971AA" w:rsidP="00397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934BD" w14:textId="0ED17F61" w:rsidR="00451E80" w:rsidRPr="007478F2" w:rsidRDefault="00451E80" w:rsidP="0039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>Organization of board pieces:</w:t>
      </w:r>
      <w:r w:rsidR="00A91958">
        <w:rPr>
          <w:rFonts w:ascii="Times New Roman" w:hAnsi="Times New Roman" w:cs="Times New Roman"/>
          <w:sz w:val="24"/>
          <w:szCs w:val="24"/>
        </w:rPr>
        <w:t xml:space="preserve"> Satisfactory. I liked how </w:t>
      </w:r>
      <w:r w:rsidR="00443246">
        <w:rPr>
          <w:rFonts w:ascii="Times New Roman" w:hAnsi="Times New Roman" w:cs="Times New Roman"/>
          <w:sz w:val="24"/>
          <w:szCs w:val="24"/>
        </w:rPr>
        <w:t>each</w:t>
      </w:r>
      <w:r w:rsidR="00A91958">
        <w:rPr>
          <w:rFonts w:ascii="Times New Roman" w:hAnsi="Times New Roman" w:cs="Times New Roman"/>
          <w:sz w:val="24"/>
          <w:szCs w:val="24"/>
        </w:rPr>
        <w:t xml:space="preserve"> era card got a </w:t>
      </w:r>
      <w:r w:rsidR="00443246">
        <w:rPr>
          <w:rFonts w:ascii="Times New Roman" w:hAnsi="Times New Roman" w:cs="Times New Roman"/>
          <w:sz w:val="24"/>
          <w:szCs w:val="24"/>
        </w:rPr>
        <w:t>designated</w:t>
      </w:r>
      <w:r w:rsidR="00A91958">
        <w:rPr>
          <w:rFonts w:ascii="Times New Roman" w:hAnsi="Times New Roman" w:cs="Times New Roman"/>
          <w:sz w:val="24"/>
          <w:szCs w:val="24"/>
        </w:rPr>
        <w:t xml:space="preserve"> spot with their era number in the slot so you wouldn’t mix it </w:t>
      </w:r>
      <w:r w:rsidR="00443246">
        <w:rPr>
          <w:rFonts w:ascii="Times New Roman" w:hAnsi="Times New Roman" w:cs="Times New Roman"/>
          <w:sz w:val="24"/>
          <w:szCs w:val="24"/>
        </w:rPr>
        <w:t>up,</w:t>
      </w:r>
      <w:r w:rsidR="00A91958">
        <w:rPr>
          <w:rFonts w:ascii="Times New Roman" w:hAnsi="Times New Roman" w:cs="Times New Roman"/>
          <w:sz w:val="24"/>
          <w:szCs w:val="24"/>
        </w:rPr>
        <w:t xml:space="preserve"> but I think it could be designed to be </w:t>
      </w:r>
      <w:r w:rsidR="00443246">
        <w:rPr>
          <w:rFonts w:ascii="Times New Roman" w:hAnsi="Times New Roman" w:cs="Times New Roman"/>
          <w:sz w:val="24"/>
          <w:szCs w:val="24"/>
        </w:rPr>
        <w:t xml:space="preserve">better fitted to the theme of the game but functionally works well. </w:t>
      </w:r>
    </w:p>
    <w:p w14:paraId="68B66071" w14:textId="77777777" w:rsidR="003B6F2B" w:rsidRPr="007478F2" w:rsidRDefault="003B6F2B">
      <w:pPr>
        <w:rPr>
          <w:rFonts w:ascii="Times New Roman" w:hAnsi="Times New Roman" w:cs="Times New Roman"/>
          <w:sz w:val="24"/>
          <w:szCs w:val="24"/>
        </w:rPr>
      </w:pPr>
    </w:p>
    <w:p w14:paraId="5FC741B6" w14:textId="52CF1C3E" w:rsidR="003B6F2B" w:rsidRPr="007478F2" w:rsidRDefault="003B6F2B" w:rsidP="00465F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 xml:space="preserve">I picked the game </w:t>
      </w:r>
      <w:r w:rsidRPr="007478F2">
        <w:rPr>
          <w:rFonts w:ascii="Times New Roman" w:hAnsi="Times New Roman" w:cs="Times New Roman"/>
          <w:i/>
          <w:iCs/>
          <w:sz w:val="24"/>
          <w:szCs w:val="24"/>
        </w:rPr>
        <w:t>7 Wonders</w:t>
      </w:r>
      <w:r w:rsidRPr="007478F2">
        <w:rPr>
          <w:rFonts w:ascii="Times New Roman" w:hAnsi="Times New Roman" w:cs="Times New Roman"/>
          <w:sz w:val="24"/>
          <w:szCs w:val="24"/>
        </w:rPr>
        <w:t xml:space="preserve"> for the rubric. </w:t>
      </w:r>
      <w:r w:rsidR="00F408FB" w:rsidRPr="007478F2">
        <w:rPr>
          <w:rFonts w:ascii="Times New Roman" w:hAnsi="Times New Roman" w:cs="Times New Roman"/>
          <w:sz w:val="24"/>
          <w:szCs w:val="24"/>
        </w:rPr>
        <w:t xml:space="preserve">It was harder </w:t>
      </w:r>
      <w:r w:rsidR="00C82DEB" w:rsidRPr="007478F2">
        <w:rPr>
          <w:rFonts w:ascii="Times New Roman" w:hAnsi="Times New Roman" w:cs="Times New Roman"/>
          <w:sz w:val="24"/>
          <w:szCs w:val="24"/>
        </w:rPr>
        <w:t xml:space="preserve">than I thought to make a rubric for game rules. I think I did </w:t>
      </w:r>
      <w:r w:rsidR="00A72F7A" w:rsidRPr="007478F2">
        <w:rPr>
          <w:rFonts w:ascii="Times New Roman" w:hAnsi="Times New Roman" w:cs="Times New Roman"/>
          <w:sz w:val="24"/>
          <w:szCs w:val="24"/>
        </w:rPr>
        <w:t>a</w:t>
      </w:r>
      <w:r w:rsidR="00465F14" w:rsidRPr="007478F2">
        <w:rPr>
          <w:rFonts w:ascii="Times New Roman" w:hAnsi="Times New Roman" w:cs="Times New Roman"/>
          <w:sz w:val="24"/>
          <w:szCs w:val="24"/>
        </w:rPr>
        <w:t>n</w:t>
      </w:r>
      <w:r w:rsidR="00A72F7A" w:rsidRPr="007478F2">
        <w:rPr>
          <w:rFonts w:ascii="Times New Roman" w:hAnsi="Times New Roman" w:cs="Times New Roman"/>
          <w:sz w:val="24"/>
          <w:szCs w:val="24"/>
        </w:rPr>
        <w:t xml:space="preserve"> overall okay job of making the rubric.</w:t>
      </w:r>
      <w:r w:rsidR="002F42B5" w:rsidRPr="007478F2">
        <w:rPr>
          <w:rFonts w:ascii="Times New Roman" w:hAnsi="Times New Roman" w:cs="Times New Roman"/>
          <w:sz w:val="24"/>
          <w:szCs w:val="24"/>
        </w:rPr>
        <w:t xml:space="preserve"> I think I could do a better rubric if I were basing a rubric based around a </w:t>
      </w:r>
      <w:r w:rsidR="00AF7750" w:rsidRPr="007478F2">
        <w:rPr>
          <w:rFonts w:ascii="Times New Roman" w:hAnsi="Times New Roman" w:cs="Times New Roman"/>
          <w:sz w:val="24"/>
          <w:szCs w:val="24"/>
        </w:rPr>
        <w:t>genre</w:t>
      </w:r>
      <w:r w:rsidR="002F42B5" w:rsidRPr="007478F2">
        <w:rPr>
          <w:rFonts w:ascii="Times New Roman" w:hAnsi="Times New Roman" w:cs="Times New Roman"/>
          <w:sz w:val="24"/>
          <w:szCs w:val="24"/>
        </w:rPr>
        <w:t xml:space="preserve"> </w:t>
      </w:r>
      <w:r w:rsidR="00AF7750" w:rsidRPr="007478F2">
        <w:rPr>
          <w:rFonts w:ascii="Times New Roman" w:hAnsi="Times New Roman" w:cs="Times New Roman"/>
          <w:sz w:val="24"/>
          <w:szCs w:val="24"/>
        </w:rPr>
        <w:t>like fantasy, horror etc. Rubric for a video game would look similar but also very different from a board game rubric.</w:t>
      </w:r>
      <w:r w:rsidR="00A72F7A" w:rsidRPr="007478F2">
        <w:rPr>
          <w:rFonts w:ascii="Times New Roman" w:hAnsi="Times New Roman" w:cs="Times New Roman"/>
          <w:sz w:val="24"/>
          <w:szCs w:val="24"/>
        </w:rPr>
        <w:t xml:space="preserve"> I picked </w:t>
      </w:r>
      <w:r w:rsidR="00A72F7A" w:rsidRPr="007478F2">
        <w:rPr>
          <w:rFonts w:ascii="Times New Roman" w:hAnsi="Times New Roman" w:cs="Times New Roman"/>
          <w:i/>
          <w:iCs/>
          <w:sz w:val="24"/>
          <w:szCs w:val="24"/>
        </w:rPr>
        <w:t>7 Wonders</w:t>
      </w:r>
      <w:r w:rsidR="00A72F7A" w:rsidRPr="007478F2">
        <w:rPr>
          <w:rFonts w:ascii="Times New Roman" w:hAnsi="Times New Roman" w:cs="Times New Roman"/>
          <w:sz w:val="24"/>
          <w:szCs w:val="24"/>
        </w:rPr>
        <w:t xml:space="preserve"> as the game because it was the most detailed game we have played in the class so far </w:t>
      </w:r>
      <w:r w:rsidR="00465F14" w:rsidRPr="007478F2">
        <w:rPr>
          <w:rFonts w:ascii="Times New Roman" w:hAnsi="Times New Roman" w:cs="Times New Roman"/>
          <w:sz w:val="24"/>
          <w:szCs w:val="24"/>
        </w:rPr>
        <w:t xml:space="preserve">so there was a lot that could be graded in the rubric. </w:t>
      </w:r>
    </w:p>
    <w:p w14:paraId="3046C93D" w14:textId="2F96AE1D" w:rsidR="00C82DEB" w:rsidRPr="007478F2" w:rsidRDefault="00EE6EA7" w:rsidP="00EA33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78F2">
        <w:rPr>
          <w:rFonts w:ascii="Times New Roman" w:hAnsi="Times New Roman" w:cs="Times New Roman"/>
          <w:sz w:val="24"/>
          <w:szCs w:val="24"/>
        </w:rPr>
        <w:t xml:space="preserve">The game did </w:t>
      </w:r>
      <w:proofErr w:type="gramStart"/>
      <w:r w:rsidRPr="007478F2">
        <w:rPr>
          <w:rFonts w:ascii="Times New Roman" w:hAnsi="Times New Roman" w:cs="Times New Roman"/>
          <w:sz w:val="24"/>
          <w:szCs w:val="24"/>
        </w:rPr>
        <w:t>really well</w:t>
      </w:r>
      <w:proofErr w:type="gramEnd"/>
      <w:r w:rsidRPr="007478F2">
        <w:rPr>
          <w:rFonts w:ascii="Times New Roman" w:hAnsi="Times New Roman" w:cs="Times New Roman"/>
          <w:sz w:val="24"/>
          <w:szCs w:val="24"/>
        </w:rPr>
        <w:t xml:space="preserve"> in the rubric</w:t>
      </w:r>
      <w:r w:rsidR="009F260F" w:rsidRPr="007478F2">
        <w:rPr>
          <w:rFonts w:ascii="Times New Roman" w:hAnsi="Times New Roman" w:cs="Times New Roman"/>
          <w:sz w:val="24"/>
          <w:szCs w:val="24"/>
        </w:rPr>
        <w:t xml:space="preserve"> overall I would say. </w:t>
      </w:r>
      <w:r w:rsidR="00443246">
        <w:rPr>
          <w:rFonts w:ascii="Times New Roman" w:hAnsi="Times New Roman" w:cs="Times New Roman"/>
          <w:sz w:val="24"/>
          <w:szCs w:val="24"/>
        </w:rPr>
        <w:t xml:space="preserve">It only had two satisfactory while the rest was excellent. The reason why I gave accessibility writing a satisfactory </w:t>
      </w:r>
      <w:r w:rsidR="00A5320C">
        <w:rPr>
          <w:rFonts w:ascii="Times New Roman" w:hAnsi="Times New Roman" w:cs="Times New Roman"/>
          <w:sz w:val="24"/>
          <w:szCs w:val="24"/>
        </w:rPr>
        <w:t>rating instead of a</w:t>
      </w:r>
      <w:r w:rsidR="009C29A1">
        <w:rPr>
          <w:rFonts w:ascii="Times New Roman" w:hAnsi="Times New Roman" w:cs="Times New Roman"/>
          <w:sz w:val="24"/>
          <w:szCs w:val="24"/>
        </w:rPr>
        <w:t>n</w:t>
      </w:r>
      <w:r w:rsidR="00A5320C">
        <w:rPr>
          <w:rFonts w:ascii="Times New Roman" w:hAnsi="Times New Roman" w:cs="Times New Roman"/>
          <w:sz w:val="24"/>
          <w:szCs w:val="24"/>
        </w:rPr>
        <w:t xml:space="preserve"> </w:t>
      </w:r>
      <w:r w:rsidR="009C29A1">
        <w:rPr>
          <w:rFonts w:ascii="Times New Roman" w:hAnsi="Times New Roman" w:cs="Times New Roman"/>
          <w:sz w:val="24"/>
          <w:szCs w:val="24"/>
        </w:rPr>
        <w:t>excellent</w:t>
      </w:r>
      <w:r w:rsidR="00A5320C">
        <w:rPr>
          <w:rFonts w:ascii="Times New Roman" w:hAnsi="Times New Roman" w:cs="Times New Roman"/>
          <w:sz w:val="24"/>
          <w:szCs w:val="24"/>
        </w:rPr>
        <w:t xml:space="preserve"> rating was because </w:t>
      </w:r>
      <w:r w:rsidR="00617C29">
        <w:rPr>
          <w:rFonts w:ascii="Times New Roman" w:hAnsi="Times New Roman" w:cs="Times New Roman"/>
          <w:sz w:val="24"/>
          <w:szCs w:val="24"/>
        </w:rPr>
        <w:t xml:space="preserve">the front sizing was not </w:t>
      </w:r>
      <w:r w:rsidR="009C29A1">
        <w:rPr>
          <w:rFonts w:ascii="Times New Roman" w:hAnsi="Times New Roman" w:cs="Times New Roman"/>
          <w:sz w:val="24"/>
          <w:szCs w:val="24"/>
        </w:rPr>
        <w:t>consistent</w:t>
      </w:r>
      <w:r w:rsidR="00617C29">
        <w:rPr>
          <w:rFonts w:ascii="Times New Roman" w:hAnsi="Times New Roman" w:cs="Times New Roman"/>
          <w:sz w:val="24"/>
          <w:szCs w:val="24"/>
        </w:rPr>
        <w:t xml:space="preserve">. I was viewing the rules from a pdf so it might have just been the pdf but the front </w:t>
      </w:r>
      <w:r w:rsidR="009C29A1">
        <w:rPr>
          <w:rFonts w:ascii="Times New Roman" w:hAnsi="Times New Roman" w:cs="Times New Roman"/>
          <w:sz w:val="24"/>
          <w:szCs w:val="24"/>
        </w:rPr>
        <w:t>throughout</w:t>
      </w:r>
      <w:r w:rsidR="00617C29">
        <w:rPr>
          <w:rFonts w:ascii="Times New Roman" w:hAnsi="Times New Roman" w:cs="Times New Roman"/>
          <w:sz w:val="24"/>
          <w:szCs w:val="24"/>
        </w:rPr>
        <w:t xml:space="preserve"> the rulebook changed. I think while it would have made it longer, picking a bigger front </w:t>
      </w:r>
      <w:r w:rsidR="009C29A1">
        <w:rPr>
          <w:rFonts w:ascii="Times New Roman" w:hAnsi="Times New Roman" w:cs="Times New Roman"/>
          <w:sz w:val="24"/>
          <w:szCs w:val="24"/>
        </w:rPr>
        <w:t xml:space="preserve">would have been a smarter choice. Organization of board pieces I will ambit is subjective to a person to a degree. It would cost more to design the slots game pieces go into but I think it would make a </w:t>
      </w:r>
      <w:r w:rsidR="00154186">
        <w:rPr>
          <w:rFonts w:ascii="Times New Roman" w:hAnsi="Times New Roman" w:cs="Times New Roman"/>
          <w:sz w:val="24"/>
          <w:szCs w:val="24"/>
        </w:rPr>
        <w:t xml:space="preserve">cooler design and experience for the </w:t>
      </w:r>
      <w:proofErr w:type="gramStart"/>
      <w:r w:rsidR="00154186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="00154186">
        <w:rPr>
          <w:rFonts w:ascii="Times New Roman" w:hAnsi="Times New Roman" w:cs="Times New Roman"/>
          <w:sz w:val="24"/>
          <w:szCs w:val="24"/>
        </w:rPr>
        <w:t xml:space="preserve"> but it does not impact the player’s ability to play the game. Visual Aid is sometimes overlooked in games which I find appalling. In some regard people might think 7 Wonders added too much visual aid into the rule book but I think </w:t>
      </w:r>
      <w:r w:rsidR="00EA33F3">
        <w:rPr>
          <w:rFonts w:ascii="Times New Roman" w:hAnsi="Times New Roman" w:cs="Times New Roman"/>
          <w:sz w:val="24"/>
          <w:szCs w:val="24"/>
        </w:rPr>
        <w:t xml:space="preserve">it covers all the bases well. It is better to have over the amount of knowledge that you need than less amount of knowledge you need. </w:t>
      </w:r>
    </w:p>
    <w:sectPr w:rsidR="00C82DEB" w:rsidRPr="0074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50BB"/>
    <w:multiLevelType w:val="hybridMultilevel"/>
    <w:tmpl w:val="04627404"/>
    <w:lvl w:ilvl="0" w:tplc="659ED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12"/>
    <w:rsid w:val="00086930"/>
    <w:rsid w:val="000C31FB"/>
    <w:rsid w:val="00154186"/>
    <w:rsid w:val="00256E7A"/>
    <w:rsid w:val="0029731B"/>
    <w:rsid w:val="002F42B5"/>
    <w:rsid w:val="003971AA"/>
    <w:rsid w:val="003B4D05"/>
    <w:rsid w:val="003B6F2B"/>
    <w:rsid w:val="004066A7"/>
    <w:rsid w:val="004431C2"/>
    <w:rsid w:val="00443246"/>
    <w:rsid w:val="004460B7"/>
    <w:rsid w:val="00451E80"/>
    <w:rsid w:val="0045752A"/>
    <w:rsid w:val="00465F14"/>
    <w:rsid w:val="004A3370"/>
    <w:rsid w:val="004D5F1B"/>
    <w:rsid w:val="004E1EBF"/>
    <w:rsid w:val="005067AD"/>
    <w:rsid w:val="0059412A"/>
    <w:rsid w:val="005A4CA4"/>
    <w:rsid w:val="00617C29"/>
    <w:rsid w:val="007478F2"/>
    <w:rsid w:val="00762C12"/>
    <w:rsid w:val="007A5CE2"/>
    <w:rsid w:val="008110C3"/>
    <w:rsid w:val="009C29A1"/>
    <w:rsid w:val="009F260F"/>
    <w:rsid w:val="00A5320C"/>
    <w:rsid w:val="00A72F7A"/>
    <w:rsid w:val="00A91958"/>
    <w:rsid w:val="00AF7750"/>
    <w:rsid w:val="00B25CDA"/>
    <w:rsid w:val="00B443FA"/>
    <w:rsid w:val="00C058B4"/>
    <w:rsid w:val="00C55EF3"/>
    <w:rsid w:val="00C82DEB"/>
    <w:rsid w:val="00CC5786"/>
    <w:rsid w:val="00D3788F"/>
    <w:rsid w:val="00DE3498"/>
    <w:rsid w:val="00E15F63"/>
    <w:rsid w:val="00E211C3"/>
    <w:rsid w:val="00E876F2"/>
    <w:rsid w:val="00EA33F3"/>
    <w:rsid w:val="00EE6EA7"/>
    <w:rsid w:val="00F11F3C"/>
    <w:rsid w:val="00F408FB"/>
    <w:rsid w:val="00F41843"/>
    <w:rsid w:val="00FB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9EC8"/>
  <w15:chartTrackingRefBased/>
  <w15:docId w15:val="{9715F55C-F167-45D2-835D-0D6DF71E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2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layer--absolute">
    <w:name w:val="textlayer--absolute"/>
    <w:basedOn w:val="DefaultParagraphFont"/>
    <w:rsid w:val="00C82DEB"/>
  </w:style>
  <w:style w:type="paragraph" w:styleId="ListParagraph">
    <w:name w:val="List Paragraph"/>
    <w:basedOn w:val="Normal"/>
    <w:uiPriority w:val="34"/>
    <w:qFormat/>
    <w:rsid w:val="0039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Jarrell</dc:creator>
  <cp:keywords/>
  <dc:description/>
  <cp:lastModifiedBy>Brittany Jarrell</cp:lastModifiedBy>
  <cp:revision>2</cp:revision>
  <dcterms:created xsi:type="dcterms:W3CDTF">2023-11-08T05:14:00Z</dcterms:created>
  <dcterms:modified xsi:type="dcterms:W3CDTF">2023-11-08T05:14:00Z</dcterms:modified>
</cp:coreProperties>
</file>