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spacing w:before="0" w:beforeAutospacing="0" w:after="0" w:afterAutospacing="0"/>
        <w:ind w:left="0" w:right="0"/>
        <w:jc w:val="center"/>
        <w:rPr>
          <w:sz w:val="44"/>
          <w:szCs w:val="4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44"/>
          <w:szCs w:val="44"/>
          <w:lang w:val="en-US" w:eastAsia="zh-CN" w:bidi="ar-SA"/>
        </w:rPr>
        <w:t>Nginx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2"/>
        <w:widowControl/>
        <w:numPr>
          <w:ilvl w:val="0"/>
          <w:numId w:val="2"/>
        </w:numPr>
        <w:rPr>
          <w:lang w:val="en-US"/>
        </w:rPr>
      </w:pPr>
      <w:r>
        <w:rPr>
          <w:rFonts w:hint="eastAsia" w:ascii="Times New Roman" w:hAnsi="Times New Roman" w:eastAsia="宋体" w:cs="宋体"/>
          <w:lang w:eastAsia="zh-CN"/>
        </w:rPr>
        <w:t>什么是</w:t>
      </w:r>
      <w:r>
        <w:rPr>
          <w:lang w:val="en-US"/>
        </w:rPr>
        <w:t>Nginx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Nginx ("engine x") 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是一个高性能的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 HTTP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和反向代理服务器，也是一个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 IMAP/POP3/SMTP 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服务器。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正向代理：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流程图: 联系 3" o:spid="_x0000_s1026" type="#_x0000_t120" style="position:absolute;left:0;margin-left:398.55pt;margin-top:64.05pt;height:81.75pt;width:75.75pt;rotation:0f;z-index:251659264;" o:ole="f" fillcolor="#9CBEE0" filled="t" o:preferrelative="f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0"/>
                      <w:lang w:val="en-US" w:eastAsia="zh-CN" w:bidi="ar-SA"/>
                    </w:rPr>
                    <w:t>internet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文本框 2" o:spid="_x0000_s1027" type="#_x0000_t202" style="position:absolute;left:0;margin-left:220.05pt;margin-top:48.3pt;height:115.5pt;width:87pt;rotation:0f;z-index:251658240;" o:ole="f" fillcolor="#FFFFFF" filled="t" o:preferrelative="f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宋体"/>
                      <w:kern w:val="2"/>
                      <w:sz w:val="21"/>
                      <w:szCs w:val="20"/>
                      <w:lang w:val="en-US" w:eastAsia="zh-CN" w:bidi="ar-SA"/>
                    </w:rPr>
                    <w:t>代理服务器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显示器 5" o:spid="_x0000_s1028" type="" style="position:absolute;left:0;margin-left:6.3pt;margin-top:9.3pt;height:39.75pt;width:48pt;rotation:0f;z-index:251661312;" o:ole="f" fillcolor="#9CBEE0" filled="t" o:preferrelative="t" stroked="f" coordorigin="0,0" coordsize="936104,739561" path="m282640,667561l653465,667561,684077,739561,252028,739561,282640,667561m54052,52175l54052,520175,882052,520175,882052,52175,54052,52175m0,0l936104,0,936104,648000,0,648000,0,0xe">
            <v:path textboxrect="0,0,936104,739561"/>
            <v:fill type="gradient" on="t" color2="#BBD5F0" focus="0%" focussize="0f,0f" focusposition="0f,0f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6" o:spid="_x0000_s1029" style="position:absolute;left:0;margin-left:57.3pt;margin-top:25.8pt;height:72pt;width:161.25pt;rotation:0f;z-index:25166233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FreeForm 1029" o:spid="_x0000_s1030" type="" style="position:absolute;left:0;margin-left:5.55pt;margin-top:61.05pt;height:39.75pt;width:48pt;rotation:0f;z-index:251663360;" o:ole="f" fillcolor="#9CBEE0" filled="t" o:preferrelative="t" stroked="f" coordorigin="0,0" coordsize="936104,739561" path="m282640,667561l653465,667561,684077,739561,252028,739561,282640,667561m54052,52175l54052,520175,882052,520175,882052,52175,54052,52175m0,0l936104,0,936104,648000,0,648000,0,0xe">
            <v:path textboxrect="0,0,936104,739561"/>
            <v:fill type="gradient" on="t" color2="#BBD5F0" focus="0%" focussize="0f,0f" focusposition="0f,0f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FreeForm 1030" o:spid="_x0000_s1031" type="" style="position:absolute;left:0;margin-left:7.05pt;margin-top:123.3pt;height:39.75pt;width:48pt;rotation:0f;z-index:251664384;" o:ole="f" fillcolor="#9CBEE0" filled="t" o:preferrelative="t" stroked="f" coordorigin="0,0" coordsize="936104,739561" path="m282640,667561l653465,667561,684077,739561,252028,739561,282640,667561m54052,52175l54052,520175,882052,520175,882052,52175,54052,52175m0,0l936104,0,936104,648000,0,648000,0,0xe">
            <v:path textboxrect="0,0,936104,739561"/>
            <v:fill type="gradient" on="t" color2="#BBD5F0" focus="0%" focussize="0f,0f" focusposition="0f,0f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9" o:spid="_x0000_s1032" style="position:absolute;left:0;margin-left:55.8pt;margin-top:80.55pt;height:18.75pt;width:162pt;rotation:0f;z-index:25166540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10" o:spid="_x0000_s1033" style="position:absolute;left:0;flip:y;margin-left:56.55pt;margin-top:100.05pt;height:45pt;width:160.5pt;rotation:0f;z-index:25166643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右箭头 4" o:spid="_x0000_s1034" type="#_x0000_t13" style="position:absolute;left:0;margin-left:314.55pt;margin-top:93.3pt;height:20.25pt;width:77.25pt;rotation:0f;z-index:251660288;" o:ole="f" fillcolor="#9CBEE0" filled="t" o:preferrelative="f" stroked="t" coordorigin="0,0" coordsize="21600,21600" adj="16200,54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 w:firstLine="426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反向代理：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FreeForm 1034" o:spid="_x0000_s1035" type="" style="position:absolute;left:0;margin-left:16.05pt;margin-top:22.5pt;height:39.75pt;width:48pt;rotation:0f;z-index:251667456;" o:ole="f" fillcolor="#9CBEE0" filled="t" o:preferrelative="t" stroked="f" coordorigin="0,0" coordsize="936104,739561" path="m282640,667561l653465,667561,684077,739561,252028,739561,282640,667561m54052,52175l54052,520175,882052,520175,882052,52175,54052,52175m0,0l936104,0,936104,648000,0,648000,0,0xe">
            <v:path textboxrect="0,0,936104,739561"/>
            <v:fill type="gradient" on="t" color2="#BBD5F0" focus="0%" focussize="0f,0f" focusposition="0f,0f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文本框 12" o:spid="_x0000_s1036" type="#_x0000_t202" style="position:absolute;left:0;margin-left:192.3pt;margin-top:39.45pt;height:128.25pt;width:81.75pt;rotation:0f;z-index:2516684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宋体"/>
                      <w:kern w:val="2"/>
                      <w:sz w:val="21"/>
                      <w:szCs w:val="20"/>
                      <w:lang w:val="en-US" w:eastAsia="zh-CN" w:bidi="ar-SA"/>
                    </w:rPr>
                    <w:t>反向代理服务器</w:t>
                  </w:r>
                </w:p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0"/>
                      <w:lang w:val="en-US" w:eastAsia="zh-CN" w:bidi="ar-SA"/>
                    </w:rPr>
                    <w:t>Ip</w:t>
                  </w:r>
                  <w:r>
                    <w:rPr>
                      <w:rFonts w:hint="eastAsia" w:ascii="Times New Roman" w:hAnsi="Times New Roman" w:eastAsia="宋体" w:cs="宋体"/>
                      <w:kern w:val="2"/>
                      <w:sz w:val="21"/>
                      <w:szCs w:val="20"/>
                      <w:lang w:val="en-US" w:eastAsia="zh-CN" w:bidi="ar-SA"/>
                    </w:rPr>
                    <w:t>地址</w:t>
                  </w:r>
                </w:p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宋体"/>
                      <w:kern w:val="2"/>
                      <w:sz w:val="21"/>
                      <w:szCs w:val="20"/>
                      <w:lang w:val="en-US" w:eastAsia="zh-CN" w:bidi="ar-SA"/>
                    </w:rPr>
                    <w:t>域名绑定</w:t>
                  </w: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0"/>
                      <w:lang w:val="en-US" w:eastAsia="zh-CN" w:bidi="ar-SA"/>
                    </w:rPr>
                    <w:t>ip</w:t>
                  </w:r>
                </w:p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</w:p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宋体"/>
                      <w:kern w:val="2"/>
                      <w:sz w:val="21"/>
                      <w:szCs w:val="20"/>
                      <w:lang w:val="en-US" w:eastAsia="zh-CN" w:bidi="ar-SA"/>
                    </w:rPr>
                    <w:t>使用方向代理软件解决服务器集群问题。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FreeForm 1036" o:spid="_x0000_s1037" type="" style="position:absolute;left:0;margin-left:14.55pt;margin-top:144.75pt;height:39.75pt;width:48pt;rotation:0f;z-index:251669504;" o:ole="f" fillcolor="#9CBEE0" filled="t" o:preferrelative="t" stroked="f" coordorigin="0,0" coordsize="936104,739561" path="m282640,667561l653465,667561,684077,739561,252028,739561,282640,667561m54052,52175l54052,520175,882052,520175,882052,52175,54052,52175m0,0l936104,0,936104,648000,0,648000,0,0xe">
            <v:path textboxrect="0,0,936104,739561"/>
            <v:fill type="gradient" on="t" color2="#BBD5F0" focus="0%" focussize="0f,0f" focusposition="0f,0f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FreeForm 1037" o:spid="_x0000_s1038" type="" style="position:absolute;left:0;margin-left:14.55pt;margin-top:81pt;height:39.75pt;width:48pt;rotation:0f;z-index:251670528;" o:ole="f" fillcolor="#9CBEE0" filled="t" o:preferrelative="t" stroked="f" coordorigin="0,0" coordsize="936104,739561" path="m282640,667561l653465,667561,684077,739561,252028,739561,282640,667561m54052,52175l54052,520175,882052,520175,882052,52175,54052,52175m0,0l936104,0,936104,648000,0,648000,0,0xe">
            <v:path textboxrect="0,0,936104,739561"/>
            <v:fill type="gradient" on="t" color2="#BBD5F0" focus="0%" focussize="0f,0f" focusposition="0f,0f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15" o:spid="_x0000_s1039" style="position:absolute;left:0;margin-left:62.55pt;margin-top:38pt;height:65.25pt;width:129pt;rotation:0f;z-index:25167155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16" o:spid="_x0000_s1040" style="position:absolute;left:0;margin-left:67.05pt;margin-top:97.2pt;height:7.5pt;width:121.5pt;rotation:0f;z-index:25167257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17" o:spid="_x0000_s1041" style="position:absolute;left:0;flip:y;margin-left:63.3pt;margin-top:105.45pt;height:57pt;width:123pt;rotation:0f;z-index:25167360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FreeForm 1041" o:spid="_x0000_s1042" type="" style="position:absolute;left:0;margin-left:18.3pt;margin-top:208.5pt;height:39.75pt;width:48pt;rotation:0f;z-index:251674624;" o:ole="f" fillcolor="#9CBEE0" filled="t" o:preferrelative="t" stroked="f" coordorigin="0,0" coordsize="936104,739561" path="m282640,667561l653465,667561,684077,739561,252028,739561,282640,667561m54052,52175l54052,520175,882052,520175,882052,52175,54052,52175m0,0l936104,0,936104,648000,0,648000,0,0xe">
            <v:path textboxrect="0,0,936104,739561"/>
            <v:fill type="gradient" on="t" color2="#BBD5F0" focus="0%" focussize="0f,0f" focusposition="0f,0f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19" o:spid="_x0000_s1043" style="position:absolute;left:0;flip:y;margin-left:69.3pt;margin-top:104.1pt;height:123.75pt;width:120.75pt;rotation:0f;z-index:25167564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文本框 20" o:spid="_x0000_s1044" type="#_x0000_t202" style="position:absolute;left:0;margin-left:369.3pt;margin-top:6.75pt;height:54.75pt;width:97.5pt;rotation:0f;z-index:25167667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宋体"/>
                      <w:kern w:val="2"/>
                      <w:sz w:val="21"/>
                      <w:szCs w:val="20"/>
                      <w:lang w:val="en-US" w:eastAsia="zh-CN" w:bidi="ar-SA"/>
                    </w:rPr>
                    <w:t>服务器</w:t>
                  </w: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0"/>
                      <w:lang w:val="en-US" w:eastAsia="zh-CN" w:bidi="ar-S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文本框 21" o:spid="_x0000_s1045" type="#_x0000_t202" style="position:absolute;left:0;margin-left:367.8pt;margin-top:86.25pt;height:54.75pt;width:97.5pt;rotation:0f;z-index:25167769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宋体"/>
                      <w:kern w:val="2"/>
                      <w:sz w:val="21"/>
                      <w:szCs w:val="20"/>
                      <w:lang w:val="en-US" w:eastAsia="zh-CN" w:bidi="ar-SA"/>
                    </w:rPr>
                    <w:t>服务器</w:t>
                  </w: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0"/>
                      <w:lang w:val="en-US" w:eastAsia="zh-CN" w:bidi="ar-S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文本框 22" o:spid="_x0000_s1046" type="#_x0000_t202" style="position:absolute;left:0;margin-left:370.8pt;margin-top:175.5pt;height:54.75pt;width:97.5pt;rotation:0f;z-index:2516787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spacing w:before="0" w:beforeAutospacing="0" w:after="0" w:afterAutospacing="0"/>
                    <w:ind w:left="0" w:right="0"/>
                    <w:jc w:val="both"/>
                    <w:rPr>
                      <w:lang w:val="en-US"/>
                    </w:rPr>
                  </w:pPr>
                  <w:r>
                    <w:rPr>
                      <w:rFonts w:hint="eastAsia" w:ascii="Times New Roman" w:hAnsi="Times New Roman" w:eastAsia="宋体" w:cs="宋体"/>
                      <w:kern w:val="2"/>
                      <w:sz w:val="21"/>
                      <w:szCs w:val="20"/>
                      <w:lang w:val="en-US" w:eastAsia="zh-CN" w:bidi="ar-SA"/>
                    </w:rPr>
                    <w:t>服务器</w:t>
                  </w:r>
                  <w:r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0"/>
                      <w:lang w:val="en-US" w:eastAsia="zh-CN" w:bidi="ar-S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23" o:spid="_x0000_s1047" style="position:absolute;left:0;flip:y;margin-left:281.55pt;margin-top:29.25pt;height:54pt;width:83.25pt;rotation:0f;z-index:25167974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24" o:spid="_x0000_s1048" style="position:absolute;left:0;margin-left:285.3pt;margin-top:87.75pt;height:35.25pt;width:79.5pt;rotation:0f;z-index:25168076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line id="直线 25" o:spid="_x0000_s1049" style="position:absolute;left:0;margin-left:284.55pt;margin-top:92.25pt;height:115.5pt;width:84.75pt;rotation:0f;z-index:25168179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很多大网站都是使用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做反向代理，应用非常广泛。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是一款高性能的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http 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服务器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反向代理服务器及电子邮件（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IMAP/POP3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）代理服务器。由俄罗斯的程序设计师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Igor Sysoev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所开发，官方测试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能够支支撑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5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万并发链接，并且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cpu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、内存等资源消耗却非常低，运行非常稳定。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pStyle w:val="2"/>
        <w:widowControl/>
        <w:numPr>
          <w:ilvl w:val="0"/>
          <w:numId w:val="2"/>
        </w:numPr>
        <w:rPr>
          <w:lang w:val="en-US"/>
        </w:rPr>
      </w:pPr>
      <w:r>
        <w:rPr>
          <w:rFonts w:hint="eastAsia" w:ascii="Times New Roman" w:hAnsi="Times New Roman" w:eastAsia="宋体" w:cs="宋体"/>
          <w:lang w:eastAsia="zh-CN"/>
        </w:rPr>
        <w:t>应用场景</w:t>
      </w:r>
    </w:p>
    <w:p>
      <w:pPr>
        <w:widowControl w:val="0"/>
        <w:numPr>
          <w:ilvl w:val="0"/>
          <w:numId w:val="3"/>
        </w:numPr>
        <w:spacing w:before="0" w:beforeAutospacing="0" w:after="0" w:afterAutospacing="0"/>
        <w:ind w:left="0" w:right="0" w:firstLine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http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服务器，可以做静态网页的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http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服务器。</w:t>
      </w:r>
    </w:p>
    <w:p>
      <w:pPr>
        <w:widowControl w:val="0"/>
        <w:numPr>
          <w:ilvl w:val="0"/>
          <w:numId w:val="3"/>
        </w:numPr>
        <w:spacing w:before="0" w:beforeAutospacing="0" w:after="0" w:afterAutospacing="0"/>
        <w:ind w:left="0" w:right="0" w:firstLine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配置虚拟机。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一个域名可以被多个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ip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绑定。可以根据域名的不同吧请求转发给运行在不同端口的服务器。</w:t>
      </w:r>
    </w:p>
    <w:p>
      <w:pPr>
        <w:widowControl w:val="0"/>
        <w:numPr>
          <w:ilvl w:val="0"/>
          <w:numId w:val="3"/>
        </w:numPr>
        <w:spacing w:before="0" w:beforeAutospacing="0" w:after="0" w:afterAutospacing="0"/>
        <w:ind w:left="0" w:right="0" w:firstLine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反向代理，负载均衡。把请求转发给不同的服务器。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2"/>
        <w:widowControl/>
        <w:numPr>
          <w:ilvl w:val="0"/>
          <w:numId w:val="2"/>
        </w:numPr>
        <w:rPr>
          <w:lang w:val="en-US"/>
        </w:rPr>
      </w:pPr>
      <w:r>
        <w:rPr>
          <w:rFonts w:hint="eastAsia" w:ascii="Times New Roman" w:hAnsi="Times New Roman" w:eastAsia="宋体" w:cs="宋体"/>
          <w:lang w:eastAsia="zh-CN"/>
        </w:rPr>
        <w:t>安装及配置</w:t>
      </w:r>
    </w:p>
    <w:p>
      <w:pPr>
        <w:pStyle w:val="3"/>
        <w:widowControl/>
        <w:numPr>
          <w:ilvl w:val="1"/>
          <w:numId w:val="2"/>
        </w:numPr>
        <w:rPr>
          <w:lang w:val="en-US"/>
        </w:rPr>
      </w:pPr>
      <w:r>
        <w:rPr>
          <w:rFonts w:hint="eastAsia" w:ascii="Arial" w:hAnsi="Arial" w:eastAsia="黑体" w:cs="黑体"/>
          <w:lang w:eastAsia="zh-CN"/>
        </w:rPr>
        <w:t>下载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官方网站：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instrText xml:space="preserve"> HYPERLINK "http://nginx.org/" </w:instrTex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fldChar w:fldCharType="separate"/>
      </w:r>
      <w:r>
        <w:rPr>
          <w:rStyle w:val="13"/>
          <w:u w:val="single"/>
          <w:lang w:val="en-US"/>
        </w:rPr>
        <w:t>http://nginx.org/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fldChar w:fldCharType="end"/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最后的一个稳定版本：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1.8.0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版本。有两个版本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windows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版本和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linux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版本。生产环境都是使用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linux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版本。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26" o:spid="_x0000_s1050" type="#_x0000_t75" style="height:194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widowControl/>
        <w:numPr>
          <w:ilvl w:val="1"/>
          <w:numId w:val="2"/>
        </w:numPr>
        <w:rPr>
          <w:lang w:val="en-US"/>
        </w:rPr>
      </w:pPr>
      <w:r>
        <w:rPr>
          <w:rFonts w:hint="eastAsia" w:ascii="Arial" w:hAnsi="Arial" w:eastAsia="黑体" w:cs="黑体"/>
          <w:lang w:eastAsia="zh-CN"/>
        </w:rPr>
        <w:t>安装</w:t>
      </w:r>
    </w:p>
    <w:p>
      <w:pPr>
        <w:pStyle w:val="4"/>
        <w:widowControl/>
        <w:numPr>
          <w:ilvl w:val="2"/>
          <w:numId w:val="2"/>
        </w:numPr>
        <w:rPr>
          <w:lang w:val="en-US"/>
        </w:rPr>
      </w:pPr>
      <w:r>
        <w:rPr>
          <w:rFonts w:hint="eastAsia" w:ascii="Times New Roman" w:hAnsi="Times New Roman" w:eastAsia="宋体" w:cs="宋体"/>
          <w:lang w:eastAsia="zh-CN"/>
        </w:rPr>
        <w:t>环境要求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是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C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语言开发，建议在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linux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上运行，本教程使用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Centos6.4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作为安装环境。</w:t>
      </w:r>
    </w:p>
    <w:p>
      <w:pPr>
        <w:pStyle w:val="15"/>
        <w:widowControl/>
        <w:numPr>
          <w:ilvl w:val="0"/>
          <w:numId w:val="4"/>
        </w:numPr>
        <w:ind w:left="841" w:hanging="420" w:firstLineChars="0"/>
        <w:rPr>
          <w:rFonts w:hint="default" w:ascii="Consolas" w:hAnsi="Consolas" w:eastAsia="Consolas" w:cs="Consolas"/>
          <w:kern w:val="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kern w:val="0"/>
          <w:sz w:val="24"/>
          <w:szCs w:val="24"/>
          <w:lang w:val="en-US"/>
        </w:rPr>
        <w:t>gcc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安装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需要先将官网下载的源码进行编译，编译依赖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gcc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环境，如果没有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gcc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环境，需要安装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gcc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yum install gcc-c++ </w:t>
      </w:r>
    </w:p>
    <w:p>
      <w:pPr>
        <w:pStyle w:val="15"/>
        <w:widowControl/>
        <w:numPr>
          <w:ilvl w:val="0"/>
          <w:numId w:val="4"/>
        </w:numPr>
        <w:ind w:left="841" w:hanging="420" w:firstLineChars="0"/>
        <w:rPr>
          <w:rFonts w:hint="default" w:ascii="Consolas" w:hAnsi="Consolas" w:eastAsia="Consolas" w:cs="Consolas"/>
          <w:kern w:val="0"/>
          <w:sz w:val="24"/>
          <w:szCs w:val="24"/>
          <w:lang w:val="en-US"/>
        </w:rPr>
      </w:pPr>
      <w:r>
        <w:rPr>
          <w:lang w:val="en-US"/>
        </w:rPr>
        <w:t>PCRE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PCRE(Perl Compatible Regular Expressions)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是一个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Perl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库，包括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 perl 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兼容的正则表达式库。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的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http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模块使用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pcre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来解析正则表达式，所以需要在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linux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上安装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pcre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库。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b/>
          <w:bCs w:val="0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0"/>
          <w:lang w:val="en-US" w:eastAsia="zh-CN" w:bidi="ar-SA"/>
        </w:rPr>
        <w:t>yum install -y pcre pcre-devel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注：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pcre-devel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是使用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pcre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开发的一个二次开发库。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也需要此库。</w:t>
      </w:r>
    </w:p>
    <w:p>
      <w:pPr>
        <w:pStyle w:val="15"/>
        <w:widowControl/>
        <w:numPr>
          <w:ilvl w:val="0"/>
          <w:numId w:val="4"/>
        </w:numPr>
        <w:ind w:left="841" w:hanging="420" w:firstLineChars="0"/>
        <w:rPr>
          <w:lang w:val="en-US"/>
        </w:rPr>
      </w:pPr>
      <w:r>
        <w:rPr>
          <w:lang w:val="en-US"/>
        </w:rPr>
        <w:t>zlib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zlib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库提供了很多种压缩和解压缩的方式，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使用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zlib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对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http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包的内容进行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gzip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，所以需要在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linux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上安装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zlib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库。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b/>
          <w:bCs w:val="0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0"/>
          <w:lang w:val="en-US" w:eastAsia="zh-CN" w:bidi="ar-SA"/>
        </w:rPr>
        <w:t>yum install -y zlib zlib-devel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15"/>
        <w:widowControl/>
        <w:numPr>
          <w:ilvl w:val="0"/>
          <w:numId w:val="4"/>
        </w:numPr>
        <w:ind w:left="841" w:hanging="420" w:firstLineChars="0"/>
        <w:rPr>
          <w:lang w:val="en-US"/>
        </w:rPr>
      </w:pPr>
      <w:r>
        <w:rPr>
          <w:lang w:val="en-US"/>
        </w:rPr>
        <w:t>openssl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OpenSSL 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是一个强大的安全套接字层密码库，囊括主要的密码算法、常用的密钥和证书封装管理功能及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SSL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协议，并提供丰富的应用程序供测试或其它目的使用。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不仅支持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http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协议，还支持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https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（即在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ssl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协议上传输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http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），所以需要在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linux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安装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openssl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库。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b/>
          <w:bCs w:val="0"/>
          <w:lang w:val="en-US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0"/>
          <w:lang w:val="en-US" w:eastAsia="zh-CN" w:bidi="ar-SA"/>
        </w:rPr>
        <w:t>yum install -y openssl openssl-devel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b/>
          <w:bCs w:val="0"/>
          <w:lang w:val="en-US"/>
        </w:rPr>
      </w:pPr>
    </w:p>
    <w:p>
      <w:pPr>
        <w:pStyle w:val="4"/>
        <w:widowControl/>
        <w:numPr>
          <w:ilvl w:val="2"/>
          <w:numId w:val="2"/>
        </w:numPr>
        <w:rPr>
          <w:lang w:val="en-US"/>
        </w:rPr>
      </w:pPr>
      <w:r>
        <w:rPr>
          <w:rFonts w:hint="eastAsia" w:ascii="Times New Roman" w:hAnsi="Times New Roman" w:eastAsia="宋体" w:cs="宋体"/>
          <w:lang w:eastAsia="zh-CN"/>
        </w:rPr>
        <w:t>编译及安装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第一步：把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的源码包上传至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linux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服务器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第二步：解压源码包。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 tar -zxf nginx-1.8.0.tar.gz 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第三步：进入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nginx-1.8.0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文件夹。使用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configure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命令创建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makefile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第四步：参数设置如下：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./configure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--prefix=/usr/local/nginx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--pid-path=/var/run/nginx/nginx.pid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--lock-path=/var/lock/nginx.lock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--error-log-path=/var/log/nginx/error.log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--http-log-path=/var/log/nginx/access.log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--with-http_gzip_static_module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--http-client-body-temp-path=/var/temp/nginx/client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--http-proxy-temp-path=/var/temp/nginx/proxy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--http-fastcgi-temp-path=/var/temp/nginx/fastcgi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--http-uwsgi-temp-path=/var/temp/nginx/uwsgi \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--http-scgi-temp-path=/var/temp/nginx/scgi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b/>
          <w:bCs w:val="0"/>
          <w:color w:val="FF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FF0000"/>
          <w:kern w:val="2"/>
          <w:sz w:val="21"/>
          <w:szCs w:val="20"/>
          <w:lang w:val="en-US" w:eastAsia="zh-CN" w:bidi="ar-SA"/>
        </w:rPr>
        <w:t>注意：上边将临时文件目录指定为</w:t>
      </w:r>
      <w:r>
        <w:rPr>
          <w:rFonts w:hint="default" w:ascii="Times New Roman" w:hAnsi="Times New Roman" w:eastAsia="宋体" w:cs="Times New Roman"/>
          <w:b/>
          <w:bCs w:val="0"/>
          <w:color w:val="FF0000"/>
          <w:kern w:val="2"/>
          <w:sz w:val="21"/>
          <w:szCs w:val="20"/>
          <w:lang w:val="en-US" w:eastAsia="zh-CN" w:bidi="ar-SA"/>
        </w:rPr>
        <w:t>/var/temp/nginx</w:t>
      </w:r>
      <w:r>
        <w:rPr>
          <w:rFonts w:hint="eastAsia" w:ascii="Times New Roman" w:hAnsi="Times New Roman" w:eastAsia="宋体" w:cs="宋体"/>
          <w:b/>
          <w:bCs w:val="0"/>
          <w:color w:val="FF0000"/>
          <w:kern w:val="2"/>
          <w:sz w:val="21"/>
          <w:szCs w:val="20"/>
          <w:lang w:val="en-US" w:eastAsia="zh-CN" w:bidi="ar-SA"/>
        </w:rPr>
        <w:t>，需要在</w:t>
      </w:r>
      <w:r>
        <w:rPr>
          <w:rFonts w:hint="default" w:ascii="Times New Roman" w:hAnsi="Times New Roman" w:eastAsia="宋体" w:cs="Times New Roman"/>
          <w:b/>
          <w:bCs w:val="0"/>
          <w:color w:val="FF0000"/>
          <w:kern w:val="2"/>
          <w:sz w:val="21"/>
          <w:szCs w:val="20"/>
          <w:lang w:val="en-US" w:eastAsia="zh-CN" w:bidi="ar-SA"/>
        </w:rPr>
        <w:t>/var</w:t>
      </w:r>
      <w:r>
        <w:rPr>
          <w:rFonts w:hint="eastAsia" w:ascii="Times New Roman" w:hAnsi="Times New Roman" w:eastAsia="宋体" w:cs="宋体"/>
          <w:b/>
          <w:bCs w:val="0"/>
          <w:color w:val="FF0000"/>
          <w:kern w:val="2"/>
          <w:sz w:val="21"/>
          <w:szCs w:val="20"/>
          <w:lang w:val="en-US" w:eastAsia="zh-CN" w:bidi="ar-SA"/>
        </w:rPr>
        <w:t>下创建</w:t>
      </w:r>
      <w:r>
        <w:rPr>
          <w:rFonts w:hint="default" w:ascii="Times New Roman" w:hAnsi="Times New Roman" w:eastAsia="宋体" w:cs="Times New Roman"/>
          <w:b/>
          <w:bCs w:val="0"/>
          <w:color w:val="FF0000"/>
          <w:kern w:val="2"/>
          <w:sz w:val="21"/>
          <w:szCs w:val="20"/>
          <w:lang w:val="en-US" w:eastAsia="zh-CN" w:bidi="ar-SA"/>
        </w:rPr>
        <w:t>temp</w:t>
      </w:r>
      <w:r>
        <w:rPr>
          <w:rFonts w:hint="eastAsia" w:ascii="Times New Roman" w:hAnsi="Times New Roman" w:eastAsia="宋体" w:cs="宋体"/>
          <w:b/>
          <w:bCs w:val="0"/>
          <w:color w:val="FF0000"/>
          <w:kern w:val="2"/>
          <w:sz w:val="21"/>
          <w:szCs w:val="20"/>
          <w:lang w:val="en-US" w:eastAsia="zh-CN" w:bidi="ar-SA"/>
        </w:rPr>
        <w:t>及</w:t>
      </w:r>
      <w:r>
        <w:rPr>
          <w:rFonts w:hint="default" w:ascii="Times New Roman" w:hAnsi="Times New Roman" w:eastAsia="宋体" w:cs="Times New Roman"/>
          <w:b/>
          <w:bCs w:val="0"/>
          <w:color w:val="FF0000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b/>
          <w:bCs w:val="0"/>
          <w:color w:val="FF0000"/>
          <w:kern w:val="2"/>
          <w:sz w:val="21"/>
          <w:szCs w:val="20"/>
          <w:lang w:val="en-US" w:eastAsia="zh-CN" w:bidi="ar-SA"/>
        </w:rPr>
        <w:t>目录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第五步：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make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第六步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 </w:t>
      </w:r>
      <w:bookmarkStart w:id="0" w:name="_GoBack"/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make install</w:t>
      </w:r>
      <w:bookmarkEnd w:id="0"/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27" o:spid="_x0000_s1051" type="#_x0000_t75" style="height:179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3"/>
        <w:widowControl/>
        <w:numPr>
          <w:ilvl w:val="1"/>
          <w:numId w:val="2"/>
        </w:numPr>
        <w:rPr>
          <w:lang w:val="en-US"/>
        </w:rPr>
      </w:pPr>
      <w:r>
        <w:rPr>
          <w:lang w:val="en-US"/>
        </w:rPr>
        <w:t>Nginx</w:t>
      </w:r>
      <w:r>
        <w:rPr>
          <w:rFonts w:hint="eastAsia" w:ascii="Arial" w:hAnsi="Arial" w:eastAsia="黑体" w:cs="黑体"/>
          <w:lang w:eastAsia="zh-CN"/>
        </w:rPr>
        <w:t>的启动及关闭</w:t>
      </w:r>
    </w:p>
    <w:p>
      <w:pPr>
        <w:pStyle w:val="4"/>
        <w:widowControl/>
        <w:numPr>
          <w:ilvl w:val="2"/>
          <w:numId w:val="2"/>
        </w:numPr>
        <w:rPr>
          <w:lang w:val="en-US"/>
        </w:rPr>
      </w:pPr>
      <w:r>
        <w:rPr>
          <w:rFonts w:hint="eastAsia" w:ascii="Times New Roman" w:hAnsi="Times New Roman" w:eastAsia="宋体" w:cs="宋体"/>
          <w:lang w:eastAsia="zh-CN"/>
        </w:rPr>
        <w:t>启动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在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目录下有一个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sbin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目录，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sbin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目录下有一个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可执行程序。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./nginx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28" o:spid="_x0000_s1052" type="#_x0000_t75" style="height:44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pict>
          <v:shape id="图片 29" o:spid="_x0000_s1053" type="#_x0000_t75" style="height:120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widowControl/>
        <w:numPr>
          <w:ilvl w:val="2"/>
          <w:numId w:val="2"/>
        </w:numPr>
        <w:rPr>
          <w:lang w:val="en-US"/>
        </w:rPr>
      </w:pPr>
      <w:r>
        <w:rPr>
          <w:rFonts w:hint="eastAsia" w:ascii="Times New Roman" w:hAnsi="Times New Roman" w:eastAsia="宋体" w:cs="宋体"/>
          <w:lang w:eastAsia="zh-CN"/>
        </w:rPr>
        <w:t>关闭</w:t>
      </w:r>
      <w:r>
        <w:rPr>
          <w:lang w:val="en-US"/>
        </w:rPr>
        <w:t>nginx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关闭命令：相当于找到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进程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kill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./nginx </w:t>
      </w:r>
      <w:r>
        <w:rPr>
          <w:rFonts w:hint="default" w:ascii="Times New Roman" w:hAnsi="Times New Roman" w:eastAsia="宋体" w:cs="Times New Roman"/>
          <w:b/>
          <w:color w:val="FF0000"/>
          <w:kern w:val="2"/>
          <w:sz w:val="21"/>
          <w:szCs w:val="20"/>
          <w:lang w:val="en-US" w:eastAsia="zh-CN" w:bidi="ar-SA"/>
        </w:rPr>
        <w:t>-s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 xml:space="preserve"> stop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退出命令：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./nginx -s quit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等程序执行完毕后关闭，建议使用此命令。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rPr>
          <w:lang w:val="en-US"/>
        </w:rPr>
      </w:pPr>
      <w:r>
        <w:rPr>
          <w:rFonts w:hint="eastAsia" w:ascii="Times New Roman" w:hAnsi="Times New Roman" w:eastAsia="宋体" w:cs="宋体"/>
          <w:lang w:eastAsia="zh-CN"/>
        </w:rPr>
        <w:t>动态加载配置文件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./nginx -s reload</w:t>
      </w:r>
    </w:p>
    <w:p>
      <w:pPr>
        <w:widowControl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可以不关闭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-SA"/>
        </w:rPr>
        <w:t>nginx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-SA"/>
        </w:rPr>
        <w:t>的情况下更新配置文件。</w:t>
      </w:r>
    </w:p>
    <w:p/>
    <w:sectPr>
      <w:pgSz w:w="12240" w:h="15840"/>
      <w:pgMar w:top="1440" w:right="1800" w:bottom="1440" w:left="1800" w:header="720" w:footer="720" w:gutter="0"/>
      <w:paperSrc w:first="0" w:oth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711931">
    <w:nsid w:val="56E2EB3B"/>
    <w:multiLevelType w:val="multilevel"/>
    <w:tmpl w:val="56E2EB3B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57711975">
    <w:nsid w:val="56E2EB67"/>
    <w:multiLevelType w:val="multilevel"/>
    <w:tmpl w:val="56E2EB67"/>
    <w:lvl w:ilvl="0" w:tentative="1">
      <w:start w:val="1"/>
      <w:numFmt w:val="decimal"/>
      <w:suff w:val="nothing"/>
      <w:lvlText w:val="%1、"/>
      <w:lvlJc w:val="left"/>
      <w:pPr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57711920">
    <w:nsid w:val="56E2EB30"/>
    <w:multiLevelType w:val="multilevel"/>
    <w:tmpl w:val="56E2EB30"/>
    <w:lvl w:ilvl="0" w:tentative="1">
      <w:start w:val="1"/>
      <w:numFmt w:val="bullet"/>
      <w:lvlText w:val=""/>
      <w:lvlJc w:val="left"/>
      <w:pPr>
        <w:ind w:left="841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 w:cs="Wingdings"/>
      </w:rPr>
    </w:lvl>
  </w:abstractNum>
  <w:num w:numId="1">
    <w:abstractNumId w:val="1393314646"/>
  </w:num>
  <w:num w:numId="2">
    <w:abstractNumId w:val="1457711931"/>
  </w:num>
  <w:num w:numId="3">
    <w:abstractNumId w:val="1457711975"/>
    <w:lvlOverride w:ilvl="0">
      <w:startOverride w:val="1"/>
    </w:lvlOverride>
  </w:num>
  <w:num w:numId="4">
    <w:abstractNumId w:val="14577119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5064B"/>
    <w:rsid w:val="0005064B"/>
    <w:rsid w:val="000545F2"/>
    <w:rsid w:val="001066F5"/>
    <w:rsid w:val="00471033"/>
    <w:rsid w:val="0057240E"/>
    <w:rsid w:val="00655472"/>
    <w:rsid w:val="00684178"/>
    <w:rsid w:val="006B489A"/>
    <w:rsid w:val="00AA1BB7"/>
    <w:rsid w:val="00B73704"/>
    <w:rsid w:val="00D264DC"/>
    <w:rsid w:val="5CFC551B"/>
    <w:rsid w:val="677862CF"/>
    <w:rsid w:val="76896793"/>
    <w:rsid w:val="7F3A490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pPr>
      <w:widowControl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2">
    <w:name w:val="FollowedHyperlink"/>
    <w:basedOn w:val="11"/>
    <w:unhideWhenUsed/>
    <w:uiPriority w:val="0"/>
    <w:rPr>
      <w:color w:val="800080"/>
      <w:u w:val="single"/>
    </w:rPr>
  </w:style>
  <w:style w:type="character" w:styleId="13">
    <w:name w:val="Hyperlink"/>
    <w:basedOn w:val="11"/>
    <w:unhideWhenUsed/>
    <w:uiPriority w:val="0"/>
    <w:rPr>
      <w:color w:val="0000FF"/>
      <w:u w:val="single"/>
    </w:rPr>
  </w:style>
  <w:style w:type="paragraph" w:customStyle="1" w:styleId="15">
    <w:name w:val="List Paragraph"/>
    <w:basedOn w:val="1"/>
    <w:uiPriority w:val="0"/>
    <w:pPr>
      <w:widowControl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customStyle="1" w:styleId="16">
    <w:name w:val="标题 4 Char"/>
    <w:basedOn w:val="11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7">
    <w:name w:val="标题 3 Char"/>
    <w:basedOn w:val="11"/>
    <w:link w:val="4"/>
    <w:uiPriority w:val="9"/>
    <w:rPr>
      <w:rFonts w:eastAsia="宋体"/>
      <w:b/>
      <w:bCs/>
      <w:sz w:val="32"/>
      <w:szCs w:val="32"/>
    </w:rPr>
  </w:style>
  <w:style w:type="character" w:customStyle="1" w:styleId="18">
    <w:name w:val="标题 1 Char"/>
    <w:basedOn w:val="11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1"/>
    <w:link w:val="6"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1"/>
    <w:link w:val="7"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3">
    <w:name w:val="页眉 Char"/>
    <w:basedOn w:val="11"/>
    <w:link w:val="9"/>
    <w:uiPriority w:val="99"/>
    <w:rPr>
      <w:sz w:val="18"/>
      <w:szCs w:val="18"/>
    </w:rPr>
  </w:style>
  <w:style w:type="character" w:customStyle="1" w:styleId="24">
    <w:name w:val="页脚 Char"/>
    <w:basedOn w:val="11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481</Characters>
  <Lines>4</Lines>
  <Paragraphs>1</Paragraphs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2014-12-23T03:30:00Z</dcterms:created>
  <dc:creator>张志君</dc:creator>
  <cp:lastModifiedBy>T</cp:lastModifiedBy>
  <dcterms:modified xsi:type="dcterms:W3CDTF">2016-03-12T08:24:38Z</dcterms:modified>
  <dc:title>Nginx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