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0F4" w:rsidRPr="002B7FBA" w:rsidRDefault="002B7FBA">
      <w:pPr>
        <w:rPr>
          <w:rFonts w:ascii="Times New Roman" w:hAnsi="Times New Roman" w:cs="Times New Roman"/>
          <w:sz w:val="24"/>
          <w:szCs w:val="24"/>
        </w:rPr>
      </w:pPr>
      <w:r w:rsidRPr="002B7FBA">
        <w:rPr>
          <w:rFonts w:ascii="Times New Roman" w:hAnsi="Times New Roman" w:cs="Times New Roman"/>
          <w:sz w:val="24"/>
          <w:szCs w:val="24"/>
        </w:rPr>
        <w:t xml:space="preserve">Abstract: In this paper, </w:t>
      </w:r>
      <w:r>
        <w:rPr>
          <w:rFonts w:ascii="Times New Roman" w:hAnsi="Times New Roman" w:cs="Times New Roman"/>
          <w:sz w:val="24"/>
          <w:szCs w:val="24"/>
        </w:rPr>
        <w:t>the implementation of Hybrid-SLAM</w:t>
      </w:r>
      <w:r w:rsidR="004558C0">
        <w:rPr>
          <w:rFonts w:ascii="Times New Roman" w:hAnsi="Times New Roman" w:cs="Times New Roman"/>
          <w:sz w:val="24"/>
          <w:szCs w:val="24"/>
        </w:rPr>
        <w:t xml:space="preserve"> (Simultaneous Localization and Mapping)</w:t>
      </w:r>
      <w:r>
        <w:rPr>
          <w:rFonts w:ascii="Times New Roman" w:hAnsi="Times New Roman" w:cs="Times New Roman"/>
          <w:sz w:val="24"/>
          <w:szCs w:val="24"/>
        </w:rPr>
        <w:t xml:space="preserve"> is presented and investigated. Hybrid-SLAM combines the advantage of both EKF and FAST-SLAM to preserve global consistency, reduce the complexity as well as make data association more robust.</w:t>
      </w:r>
      <w:r w:rsidR="004558C0">
        <w:rPr>
          <w:rFonts w:ascii="Times New Roman" w:hAnsi="Times New Roman" w:cs="Times New Roman"/>
          <w:sz w:val="24"/>
          <w:szCs w:val="24"/>
        </w:rPr>
        <w:t xml:space="preserve"> It has been shown by simulation that linearization and resampling in general leads to over-confidence, which makes loop closure and data association problematic.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58C0">
        <w:rPr>
          <w:rFonts w:ascii="Times New Roman" w:hAnsi="Times New Roman" w:cs="Times New Roman"/>
          <w:sz w:val="24"/>
          <w:szCs w:val="24"/>
        </w:rPr>
        <w:t>Combining the particle representation to a Gaussian distribution and incorporating the information into a</w:t>
      </w:r>
      <w:r w:rsidR="006F2BC3">
        <w:rPr>
          <w:rFonts w:ascii="Times New Roman" w:hAnsi="Times New Roman" w:cs="Times New Roman"/>
          <w:sz w:val="24"/>
          <w:szCs w:val="24"/>
        </w:rPr>
        <w:t>n</w:t>
      </w:r>
      <w:r w:rsidR="004558C0">
        <w:rPr>
          <w:rFonts w:ascii="Times New Roman" w:hAnsi="Times New Roman" w:cs="Times New Roman"/>
          <w:sz w:val="24"/>
          <w:szCs w:val="24"/>
        </w:rPr>
        <w:t xml:space="preserve"> EKF back-end allows the cross correlation to be remembered over long trajectory as well as minimizing linearization error. </w:t>
      </w:r>
      <w:r w:rsidR="00415282">
        <w:rPr>
          <w:rFonts w:ascii="Times New Roman" w:hAnsi="Times New Roman" w:cs="Times New Roman"/>
          <w:sz w:val="24"/>
          <w:szCs w:val="24"/>
        </w:rPr>
        <w:t>By using a sub map approach, the complexity is also reduced compared with pure EKF-SLAM and the number of particles can be reduced compared with FAST-SLAM. In addition, data association becomes more robust as the number of matched features increases significantly.</w:t>
      </w:r>
    </w:p>
    <w:p w:rsidR="002B7FBA" w:rsidRDefault="002B7FBA"/>
    <w:p w:rsidR="002B7FBA" w:rsidRDefault="002B7FBA"/>
    <w:p w:rsidR="002B7FBA" w:rsidRDefault="002B7FBA"/>
    <w:p w:rsidR="002B7FBA" w:rsidRDefault="002B7FBA"/>
    <w:p w:rsidR="002B7FBA" w:rsidRDefault="002B7FBA"/>
    <w:p w:rsidR="002B7FBA" w:rsidRDefault="002B7FBA"/>
    <w:p w:rsidR="002B7FBA" w:rsidRDefault="002B7FBA"/>
    <w:p w:rsidR="00AA00F4" w:rsidRPr="00A80151" w:rsidRDefault="001C2EF6" w:rsidP="001C2EF6">
      <w:pPr>
        <w:jc w:val="center"/>
        <w:rPr>
          <w:rFonts w:ascii="Times New Roman" w:hAnsi="Times New Roman" w:cs="Times New Roman"/>
          <w:sz w:val="24"/>
          <w:szCs w:val="24"/>
        </w:rPr>
      </w:pPr>
      <w:r w:rsidRPr="00A801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063C2F" wp14:editId="1D39D7CC">
            <wp:extent cx="4081291" cy="2892425"/>
            <wp:effectExtent l="0" t="0" r="0" b="317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535" cy="289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F6" w:rsidRDefault="001C2EF6" w:rsidP="001C2EF6">
      <w:pPr>
        <w:jc w:val="center"/>
        <w:rPr>
          <w:rFonts w:ascii="Times New Roman" w:hAnsi="Times New Roman" w:cs="Times New Roman"/>
          <w:sz w:val="24"/>
          <w:szCs w:val="24"/>
        </w:rPr>
      </w:pPr>
      <w:r w:rsidRPr="00A80151">
        <w:rPr>
          <w:rFonts w:ascii="Times New Roman" w:hAnsi="Times New Roman" w:cs="Times New Roman"/>
          <w:sz w:val="24"/>
          <w:szCs w:val="24"/>
        </w:rPr>
        <w:t>Fig</w:t>
      </w:r>
      <w:r w:rsidR="00A80151">
        <w:rPr>
          <w:rFonts w:ascii="Times New Roman" w:hAnsi="Times New Roman" w:cs="Times New Roman"/>
          <w:sz w:val="24"/>
          <w:szCs w:val="24"/>
        </w:rPr>
        <w:t>.1</w:t>
      </w:r>
      <w:r w:rsidRPr="00A80151">
        <w:rPr>
          <w:rFonts w:ascii="Times New Roman" w:hAnsi="Times New Roman" w:cs="Times New Roman"/>
          <w:sz w:val="24"/>
          <w:szCs w:val="24"/>
        </w:rPr>
        <w:t xml:space="preserve"> Illustration of the </w:t>
      </w:r>
      <w:r w:rsidR="00A80151">
        <w:rPr>
          <w:rFonts w:ascii="Times New Roman" w:hAnsi="Times New Roman" w:cs="Times New Roman"/>
          <w:sz w:val="24"/>
          <w:szCs w:val="24"/>
        </w:rPr>
        <w:t>Hybrid-SLAM based on sub map approach</w:t>
      </w:r>
    </w:p>
    <w:p w:rsidR="00A80151" w:rsidRDefault="00A80151" w:rsidP="00A801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Fig.1 illustrates the idea behind Hybrid-SLAM. A local map is created with its local coordinate frame initialized by the robot pose. After several steps of FAST-SLAM on the local map, the particle representation of the state estimation is transformed to a Gaussian distribution and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transformed back to the global coordinate frame. Then the corresponding features are associated </w:t>
      </w:r>
      <w:r w:rsidR="0077789F">
        <w:rPr>
          <w:rFonts w:ascii="Times New Roman" w:hAnsi="Times New Roman" w:cs="Times New Roman"/>
          <w:sz w:val="24"/>
          <w:szCs w:val="24"/>
        </w:rPr>
        <w:t xml:space="preserve">with the ones in the global map </w:t>
      </w:r>
      <w:r>
        <w:rPr>
          <w:rFonts w:ascii="Times New Roman" w:hAnsi="Times New Roman" w:cs="Times New Roman"/>
          <w:sz w:val="24"/>
          <w:szCs w:val="24"/>
        </w:rPr>
        <w:t>and updated, and a new local map is created</w:t>
      </w:r>
      <w:r w:rsidR="0077789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38F0" w:rsidRDefault="002538F0" w:rsidP="00A801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38F0" w:rsidRDefault="002538F0" w:rsidP="00A801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38F0" w:rsidRDefault="002538F0" w:rsidP="00A801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38F0" w:rsidRDefault="002538F0" w:rsidP="00A801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38F0" w:rsidRPr="0036645D" w:rsidRDefault="002538F0" w:rsidP="00A80151">
      <w:pPr>
        <w:jc w:val="both"/>
        <w:rPr>
          <w:rFonts w:ascii="Times New Roman" w:hAnsi="Times New Roman" w:cs="Times New Roman"/>
          <w:sz w:val="28"/>
          <w:szCs w:val="28"/>
        </w:rPr>
      </w:pPr>
      <w:r w:rsidRPr="0036645D">
        <w:rPr>
          <w:rFonts w:ascii="Times New Roman" w:hAnsi="Times New Roman" w:cs="Times New Roman"/>
          <w:sz w:val="28"/>
          <w:szCs w:val="28"/>
        </w:rPr>
        <w:t>Conclusion:</w:t>
      </w:r>
    </w:p>
    <w:p w:rsidR="002538F0" w:rsidRDefault="002538F0" w:rsidP="00A801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paper, the performance of Hybrid-SLAM is </w:t>
      </w:r>
      <w:r w:rsidR="009F0298">
        <w:rPr>
          <w:rFonts w:ascii="Times New Roman" w:hAnsi="Times New Roman" w:cs="Times New Roman"/>
          <w:sz w:val="24"/>
          <w:szCs w:val="24"/>
        </w:rPr>
        <w:t xml:space="preserve">evaluated. It has been shown that Hybrid-SLAM outperforms both EKF-SLAM and FAST-SLAM </w:t>
      </w:r>
      <w:r w:rsidR="00A7006B">
        <w:rPr>
          <w:rFonts w:ascii="Times New Roman" w:hAnsi="Times New Roman" w:cs="Times New Roman"/>
          <w:sz w:val="24"/>
          <w:szCs w:val="24"/>
        </w:rPr>
        <w:t>in both loop closure and data association. The reason for that is analyzed in details and the following conclusions can be made:</w:t>
      </w:r>
    </w:p>
    <w:p w:rsidR="00A7006B" w:rsidRDefault="007B1A86" w:rsidP="007B1A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inearization and resampling in general leads to over-confidence</w:t>
      </w:r>
      <w:r>
        <w:rPr>
          <w:rFonts w:ascii="Times New Roman" w:hAnsi="Times New Roman" w:cs="Times New Roman"/>
          <w:sz w:val="24"/>
          <w:szCs w:val="24"/>
        </w:rPr>
        <w:t>. By c</w:t>
      </w:r>
      <w:r>
        <w:rPr>
          <w:rFonts w:ascii="Times New Roman" w:hAnsi="Times New Roman" w:cs="Times New Roman"/>
          <w:sz w:val="24"/>
          <w:szCs w:val="24"/>
        </w:rPr>
        <w:t>ombining the particle representation to a Gaussian</w:t>
      </w:r>
      <w:r>
        <w:rPr>
          <w:rFonts w:ascii="Times New Roman" w:hAnsi="Times New Roman" w:cs="Times New Roman"/>
          <w:sz w:val="24"/>
          <w:szCs w:val="24"/>
        </w:rPr>
        <w:t xml:space="preserve"> distribution, </w:t>
      </w:r>
      <w:r>
        <w:rPr>
          <w:rFonts w:ascii="Times New Roman" w:hAnsi="Times New Roman" w:cs="Times New Roman"/>
          <w:sz w:val="24"/>
          <w:szCs w:val="24"/>
        </w:rPr>
        <w:t xml:space="preserve">the cross correlation </w:t>
      </w:r>
      <w:r>
        <w:rPr>
          <w:rFonts w:ascii="Times New Roman" w:hAnsi="Times New Roman" w:cs="Times New Roman"/>
          <w:sz w:val="24"/>
          <w:szCs w:val="24"/>
        </w:rPr>
        <w:t xml:space="preserve">between robust and landmarks is allowed </w:t>
      </w:r>
      <w:r>
        <w:rPr>
          <w:rFonts w:ascii="Times New Roman" w:hAnsi="Times New Roman" w:cs="Times New Roman"/>
          <w:sz w:val="24"/>
          <w:szCs w:val="24"/>
        </w:rPr>
        <w:t>to be</w:t>
      </w:r>
      <w:r>
        <w:rPr>
          <w:rFonts w:ascii="Times New Roman" w:hAnsi="Times New Roman" w:cs="Times New Roman"/>
          <w:sz w:val="24"/>
          <w:szCs w:val="24"/>
        </w:rPr>
        <w:t xml:space="preserve"> remembered, which makes it easier to close a large loop.</w:t>
      </w:r>
    </w:p>
    <w:p w:rsidR="007B1A86" w:rsidRDefault="003B7648" w:rsidP="007B1A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 map approach allows the required number of particles in the local map to be reduced and makes JCBB data association more robust as the number of matched features increases. </w:t>
      </w:r>
    </w:p>
    <w:p w:rsidR="003B7648" w:rsidRPr="007B1A86" w:rsidRDefault="00DE2281" w:rsidP="007B1A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Hybrid-SLAM also inherits to some extent over-confidence from its FAST-SLAM front-end, while the severity is much less than that of FAST-SLAM, which is expected to be addressed by either increasing the number of particles or reducing the steps on the local map before fusion.</w:t>
      </w:r>
      <w:bookmarkStart w:id="0" w:name="_GoBack"/>
      <w:bookmarkEnd w:id="0"/>
    </w:p>
    <w:sectPr w:rsidR="003B7648" w:rsidRPr="007B1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825B16"/>
    <w:multiLevelType w:val="hybridMultilevel"/>
    <w:tmpl w:val="D060A686"/>
    <w:lvl w:ilvl="0" w:tplc="106EC6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A8A"/>
    <w:rsid w:val="00006B8D"/>
    <w:rsid w:val="00105A37"/>
    <w:rsid w:val="001C2EF6"/>
    <w:rsid w:val="002538F0"/>
    <w:rsid w:val="002B7FBA"/>
    <w:rsid w:val="0036645D"/>
    <w:rsid w:val="003B7648"/>
    <w:rsid w:val="00415282"/>
    <w:rsid w:val="004558C0"/>
    <w:rsid w:val="00600A8A"/>
    <w:rsid w:val="006F2BC3"/>
    <w:rsid w:val="0077789F"/>
    <w:rsid w:val="007B1A86"/>
    <w:rsid w:val="009F0298"/>
    <w:rsid w:val="00A7006B"/>
    <w:rsid w:val="00A80151"/>
    <w:rsid w:val="00AA00F4"/>
    <w:rsid w:val="00DE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29DB3-C079-459A-9502-A69290BD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ED74928E</Template>
  <TotalTime>48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CAEN</Company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Macheng</dc:creator>
  <cp:keywords/>
  <dc:description/>
  <cp:lastModifiedBy>Shen, Macheng</cp:lastModifiedBy>
  <cp:revision>21</cp:revision>
  <dcterms:created xsi:type="dcterms:W3CDTF">2016-04-13T04:15:00Z</dcterms:created>
  <dcterms:modified xsi:type="dcterms:W3CDTF">2016-04-18T22:25:00Z</dcterms:modified>
</cp:coreProperties>
</file>