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6B4A"/>
          <w:sz w:val="72"/>
          <w:szCs w:val="72"/>
        </w:rPr>
        <w:t xml:space="preserve">MedCare</w:t>
      </w:r>
    </w:p>
    <w:p>
      <w:pPr>
        <w:spacing w:before="0" w:after="18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Implementation Plan &amp; Task Tracker</w:t>
      </w:r>
    </w:p>
    <w:p>
      <w:pPr>
        <w:pBdr>
          <w:bottom w:val="single" w:color="CBD5E1" w:sz="2" w:space="1"/>
        </w:pBdr>
        <w:spacing w:before="0" w:after="180"/>
        <w:jc w:val="center"/>
      </w:pPr>
    </w:p>
    <w:p>
      <w:pPr>
        <w:spacing w:before="0" w:after="6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1.0  ·  March 2026  ·  Phase 1 (MVP)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Project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MedCare — Automated Pill Dispensing System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Document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Implementation Plan &amp; Task Tracker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 — MVP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Sprint Length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weeks per sprint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Total Sprints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 sprints (~12 weeks)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Team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Engineering + Hardware + Product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A6B4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📋  1. Overview &amp; Sprint Plan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tracks all implementation tasks for MedCare Phase 1 (MVP). Tasks are organized by domain and assigned to sprints. Update the Status column as work progresses. Each sprint is 2 weeks.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Sprint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1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S1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Wk 1–2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setup, repo structure, CI/CD, database schema, hardware procurement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Infra ready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S2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Wk 3–4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schema complete, Elysia.js API core endpoints, Raspberry Pi + Moonraker basic integration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running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S3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Wk 5–6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Touchscreen UI (all 4 steps), dispense workflow end-to-end, hardware dispense tested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Dispenser works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S4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Wk 7–8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web app: resident profiles, digital Med Sheet, real-time sync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app live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S5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Wk 9–10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Stock tracking, LINE notifications, dispense history, audit log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Alerts live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S6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Wk 11–12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QA, pilot testing at facility, bug fixes, staff training, production deployment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MVP launch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Overall Progress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Phase 1 Tasks     </w:t>
      </w:r>
      <w:r>
        <w:rPr>
          <w:rFonts w:ascii="Courier New" w:cs="Courier New" w:eastAsia="Courier New" w:hAnsi="Courier New"/>
          <w:color w:val="1A6B4A"/>
          <w:sz w:val="18"/>
          <w:szCs w:val="18"/>
        </w:rPr>
        <w:t xml:space="preserve">░░░░░░░░░░░░░░░░░░░░░░░░░░░░░░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0/72 (0%)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Hardware          </w:t>
      </w:r>
      <w:r>
        <w:rPr>
          <w:rFonts w:ascii="Courier New" w:cs="Courier New" w:eastAsia="Courier New" w:hAnsi="Courier New"/>
          <w:color w:val="1A6B4A"/>
          <w:sz w:val="18"/>
          <w:szCs w:val="18"/>
        </w:rPr>
        <w:t xml:space="preserve">░░░░░░░░░░░░░░░░░░░░░░░░░░░░░░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0/8 (0%)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Backend / API     </w:t>
      </w:r>
      <w:r>
        <w:rPr>
          <w:rFonts w:ascii="Courier New" w:cs="Courier New" w:eastAsia="Courier New" w:hAnsi="Courier New"/>
          <w:color w:val="1A6B4A"/>
          <w:sz w:val="18"/>
          <w:szCs w:val="18"/>
        </w:rPr>
        <w:t xml:space="preserve">░░░░░░░░░░░░░░░░░░░░░░░░░░░░░░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0/14 (0%)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Database          </w:t>
      </w:r>
      <w:r>
        <w:rPr>
          <w:rFonts w:ascii="Courier New" w:cs="Courier New" w:eastAsia="Courier New" w:hAnsi="Courier New"/>
          <w:color w:val="1A6B4A"/>
          <w:sz w:val="18"/>
          <w:szCs w:val="18"/>
        </w:rPr>
        <w:t xml:space="preserve">░░░░░░░░░░░░░░░░░░░░░░░░░░░░░░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0/12 (0%)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Touchscreen UI    </w:t>
      </w:r>
      <w:r>
        <w:rPr>
          <w:rFonts w:ascii="Courier New" w:cs="Courier New" w:eastAsia="Courier New" w:hAnsi="Courier New"/>
          <w:color w:val="1A6B4A"/>
          <w:sz w:val="18"/>
          <w:szCs w:val="18"/>
        </w:rPr>
        <w:t xml:space="preserve">░░░░░░░░░░░░░░░░░░░░░░░░░░░░░░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0/16 (0%)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Web App           </w:t>
      </w:r>
      <w:r>
        <w:rPr>
          <w:rFonts w:ascii="Courier New" w:cs="Courier New" w:eastAsia="Courier New" w:hAnsi="Courier New"/>
          <w:color w:val="1A6B4A"/>
          <w:sz w:val="18"/>
          <w:szCs w:val="18"/>
        </w:rPr>
        <w:t xml:space="preserve">░░░░░░░░░░░░░░░░░░░░░░░░░░░░░░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0/14 (0%)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QA &amp; Launch       </w:t>
      </w:r>
      <w:r>
        <w:rPr>
          <w:rFonts w:ascii="Courier New" w:cs="Courier New" w:eastAsia="Courier New" w:hAnsi="Courier New"/>
          <w:color w:val="1A6B4A"/>
          <w:sz w:val="18"/>
          <w:szCs w:val="18"/>
        </w:rPr>
        <w:t xml:space="preserve">░░░░░░░░░░░░░░░░░░░░░░░░░░░░░░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0/8 (0%)</w:t>
      </w:r>
    </w:p>
    <w:p>
      <w:pPr>
        <w:spacing w:before="0" w:after="80"/>
      </w:pPr>
    </w:p>
    <w:p>
      <w:pPr>
        <w:pStyle w:val="Heading1"/>
        <w:pBdr>
          <w:bottom w:val="single" w:color="1A6B4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⚙️  2. Hardware &amp; Physical Setup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Physical machine construction and embedded software for the Raspberry Pi dispenser unit.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2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🔧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6"/>
                <w:szCs w:val="26"/>
              </w:rPr>
              <w:t xml:space="preserve">Sprint 1–2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Procurement &amp; base setup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H-01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Procure Raspberry Pi 4 (4GB), power supply, SD card (64GB)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Hardware Lead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S1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H-02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Procure 7-inch DSI touchscreen display (1024×600)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Hardware Lead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S1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H-03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Procure stepper motors, motor drivers (A4988 or TMC2209)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Hardware Lead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S1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H-04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and 3D-print pill channel frame (6–8 channels)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Hardware Lead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H-05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Assemble pill channel + collection cup mechanism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Hardware Lead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H-06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Raspberry Pi OS, configure kiosk mode for touchscreen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H-07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and configure Moonraker API on Raspberry Pi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H-08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single-channel dispense: command → motor → pill drop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Hardware Lead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1A6B4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🗄️  3. Database &amp; Backend Infrastructure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schema design, Elysia.js API setup, and core backend infrastructure.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2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🗃️  </w:t>
            </w: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Sprint 1–2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Schema &amp; API core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3.1 Supabase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DB-01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`residents` table (id, name, room, ward, photo_url, flags, allergies)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S1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DB-02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`medications` table (id, name, form, dosage_unit, notes)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S1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DB-03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`resident_medications` table (resident_id, medication_id, dose, schedule array)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S1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DB-04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`dispense_events` table (id, resident_id, meal, medications_json, staff_id, timestamp)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S1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DB-05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`stock` table (medication_id, quantity, threshold_warn, threshold_critical, updated_at)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DB-06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`users` table and roles (admin, nurse, caregiver, family)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S1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DB-07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Supabase Realtime on `resident_medications` and `stock` tables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DB-08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seed data: 5 sample residents with full medication schedules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3.2 Elysia.js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API-01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/residents — list all residents with status (pending/done)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API-02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/residents/:id — full resident profile + medication schedule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API-03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/residents — create new resident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API-04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 /residents/:id — update resident profile or medication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API-05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/dispense — trigger dispense command, log event to DB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API-06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/dispense/history — list events with filters (date, resident)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API-07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/stock — current stock levels with alert flags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API-08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 /stock/:id — update stock quantity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API-09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/notify/line — send LINE message to family for stock alert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API-10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JWT auth middleware for all endpoints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API-11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up rate limiting and CORS configuration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API-12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Moonraker bridge: translate POST /dispense → Moonraker G-code command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1A6B4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📱  4. Touchscreen Application (Dispenser UI)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HTML/CSS/JS app running in kiosk mode on the 7-inch Raspberry Pi touchscreen (1024×600 landscape). All buttons must be ≥ 48px tall. Thai language throughout.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🖥️  </w:t>
            </w: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Sprint 3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Full 4-step workflow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Step 1 — Select Resident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resident grid layout: 5-per-row cards, avatar, name, room, medication count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weekly progress counter sidebar (X of 54 done)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 completed residents as greyed-out with ✓ badge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UI-04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urgent indicator (red dot) for residents with low-stock warning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UI-05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summary sidebar: critical / warning / normal counts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UI-06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 resident list from API; cache locally for offline use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Step 2 — Medication Loading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UI-07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resident hero card: avatar, name, room, stats (types / total tablets / meals)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UI-08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Render medication list rows with: drug name, dosage, weekly total, meal chips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UI-09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(56×56px) tick button per medication row; row highlights green on tick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UI-10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special flags inline: 🔴 Crush, ⏰ Timed dose, 💧 Liquid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UI-11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stock warning panel if any medication is low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UI-12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"Start Dispense" button — enabled only when all medications are ticked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Step 3 — Dispense Per Meal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UI-13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Sidebar: meal progress list (icon + name + count) with done/active/upcoming states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UI-14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meal header: large icon + meal name + item count badge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UI-15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Medication rows with animated states: idle → dispensing (yellow) → done (green)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UI-16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Tray bar: show 💊 emoji accumulating + running pill count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UI-17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"Transfer to box" collect panel: appears after dispense completes, shows slot label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UI-18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"Done — next meal" button triggers API dispense for next meal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UI-19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POST /dispense to API when each meal dispense starts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UI-20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 dispense API error: show retry prompt, do not advance to next meal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Step 4 — Completion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UI-21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Completion screen: animated icon, resident name, total pills, days, stat grid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UI-22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"Next Resident" button: marks resident done in local state, returns to Step 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UI-23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indicator bar (1 → 2 → 3 → 4) shown in topbar throughout flow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UI-24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mode: detect network loss, show warning banner, queue events for sync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S4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UI-25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Auto-launch kiosk browser on Raspberry Pi boot (chromium --kiosk)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1A6B4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🌐  5. Web Application (Next.js)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and nurse interface for managing residents, medications, stock, and dispense history. Accessible from any browser.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🏠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Sprint 4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Core resident &amp; medication management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5.1 Authentication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up Next.js project with TypeScript, Tailwind CSS, Supabase client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S1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Supabase Auth: login page, session management, protected routes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Role-based access control: nurse sees all, family sees only their resident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WA-04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shell: sidebar navigation, topbar with user info and logout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5.2 Resident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WA-05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Resident list page: search, filter by ward, show dispense 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S4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WA-06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Resident detail page: 4 tabs — Medications, Profile, Vitals, History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S4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WA-07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Create/edit resident form: personal info, room, allergies, contact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S4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WA-08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Special flags UI: toggle for crush meds, liquid meds, requires assistance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S4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5.3 Digital Med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WA-09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 Sheet view: table of all medications per resident with meal columns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S4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WA-10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Add/edit/remove medication from a resident's schedule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S4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WA-11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highlighting: flag medications added/changed in the last 48h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S4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WA-12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Realtime sync: Med Sheet updates instantly on touchscreen via Supabase Realtime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S4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5.4 Stock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WA-13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dashboard: list all medications with current quantity and status badge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WA-14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Inline edit stock quantity after replenishment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WA-15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Auto-calculate estimated run-out date based on daily consumption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WA-16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request tracker: log family notification → acknowledged → received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5.5 Dispense History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WA-17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Dispense history page: filterable by date, resident, staff member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WA-18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Dispense event detail: which medications, quantities, timestamp, staff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WA-19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 dispense history to PDF for compliance records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1A6B4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🔔  6. Notifications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2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📲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6"/>
                <w:szCs w:val="26"/>
              </w:rPr>
              <w:t xml:space="preserve">Sprint 5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LINE alerts and external integrations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NT-01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LINE Messaging API channel for the facility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NT-02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 LINE message when stock reaches critical threshold (7 days)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NT-03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 LINE message when stock reaches warning threshold (14 days)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NT-04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 dispense summary LINE message to head nurse every Sunday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NT-05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 LINE user IDs per family member in Supabase, linked to resident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1A6B4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🚀  7. QA, Testing &amp;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2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🧪  </w:t>
            </w:r>
            <w:r>
              <w:rPr>
                <w:rFonts w:ascii="Arial" w:cs="Arial" w:eastAsia="Arial" w:hAnsi="Arial"/>
                <w:b/>
                <w:bCs/>
                <w:color w:val="DC2626"/>
                <w:sz w:val="26"/>
                <w:szCs w:val="26"/>
              </w:rPr>
              <w:t xml:space="preserve">Sprint 6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Testing, pilot, and production deployment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7.1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QA-01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tests for all Elysia.js API endpoints (happy path + error cases)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QA-02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 test: full dispense workflow (API → Moonraker → motor → sensor)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Hardware Lead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QA-03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Touchscreen UI: manual test all 4 steps with real resident data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QA-04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mode test: disconnect network mid-dispense and verify graceful fallback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QA-05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alert test: reduce quantity below threshold and verify LINE notification fires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QA-06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 test: simulate 10 concurrent web app users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7.2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QA-07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Identify 3–5 pilot residents at Saensuk facility for initial trial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QA-08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Train Khun Bus (head nurse) on web app: Med Sheet editing, stock updates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QA-09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Train 2 caregivers on touchscreen: run full weekly fill for 3 residents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QA-10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Observe pilot session and document pain points for backlog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QA-11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Collect feedback: time savings, errors caught, ease of use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7.3 Production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1500"/>
        <w:gridCol w:w="1200"/>
        <w:gridCol w:w="1340"/>
      </w:tblGrid>
      <w:tr>
        <w:trPr>
          <w:tblHeader/>
        </w:trP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QA-12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up production Supabase project (separate from dev)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QA-13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Next.js web app to Vercel (or facility server)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QA-14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Elysia.js API to production server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QA-15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Flash production SD card for Raspberry Pi, set up auto-updates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Hardware Lead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QA-16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final end-to-end smoke test in production environment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94A3B8"/>
                <w:sz w:val="18"/>
                <w:szCs w:val="18"/>
              </w:rPr>
              <w:t xml:space="preserve">QA-17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runbook: how to restart system, reset dispenser, handle jams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S6</w:t>
            </w:r>
          </w:p>
        </w:tc>
        <w:tc>
          <w:tcPr>
            <w:tcW w:type="dxa" w:w="1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○ Not Started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1A6B4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📌  8. Backlog — Phase 2 (Not in Scope)</w:t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features are out of scope for Phase 1 and are deferred to Phase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2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P2-01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OCR prescription scanning: auto-populate Med Sheet by scanning medication packaging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/ Automation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P2-02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Multi-channel dispenser: run 2+ channels in parallel to reduce fill 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Hardware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P2-03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Drug interaction detection: flag combinations that may be harmful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Safety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P2-04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Shift handover module: auto-generated PDF summary for outgoing nurse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P2-05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Family portal: web dashboard for relatives to see medication schedule &amp; history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P2-06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Vital signs logging: BP, glucose, temperature tracking per resident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Clinical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P2-07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Predictive stock reordering: ML model suggests reorder quantities and timing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/ Automation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P2-08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Multi-facility support: manage multiple care homes from one platform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Scale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1A6B4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👥  9. Team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/ PM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Mooham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PRD, sprint planning, stakeholder comms, pilot coordination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TBD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Elysia.js API, Supabase schema, Moonraker bridge, LINE integration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TBD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web app, Touchscreen HTML/JS app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Hardware Lead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TBD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Raspberry Pi, stepper motors, pill channel design, Moonraker config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Mooham + Team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plans, pilot session, user feedback collection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 Nurse (Client)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Khun Bus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Requirements, UAT, staff training lead at facility</w:t>
            </w:r>
          </w:p>
        </w:tc>
      </w:tr>
    </w:tbl>
    <w:p>
      <w:pPr>
        <w:spacing w:before="0" w:after="8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spacing w:before="120" w:after="0"/>
    </w:pPr>
    <w:r>
      <w:rPr>
        <w:rFonts w:ascii="Arial" w:cs="Arial" w:eastAsia="Arial" w:hAnsi="Arial"/>
        <w:color w:val="94A3B8"/>
        <w:sz w:val="16"/>
        <w:szCs w:val="16"/>
      </w:rPr>
      <w:t xml:space="preserve">INTERNAL  ·  Saensuk Healthcare Nonthaburi  ·  March 2026</w:t>
    </w:r>
    <w:r>
      <w:rPr>
        <w:rFonts w:ascii="Arial" w:cs="Arial" w:eastAsia="Arial" w:hAnsi="Arial"/>
        <w:sz w:val="16"/>
        <w:szCs w:val="16"/>
      </w:rPr>
      <w:ptab w:alignment="right" w:relativeTo="margin" w:leader="none"/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6"/>
      </w:pBdr>
      <w:spacing w:before="0" w:after="120"/>
    </w:pPr>
    <w:r>
      <w:rPr>
        <w:rFonts w:ascii="Arial" w:cs="Arial" w:eastAsia="Arial" w:hAnsi="Arial"/>
        <w:b/>
        <w:bCs/>
        <w:color w:val="1A6B4A"/>
        <w:sz w:val="18"/>
        <w:szCs w:val="18"/>
      </w:rPr>
      <w:t xml:space="preserve">MedCare</w:t>
    </w:r>
    <w:r>
      <w:rPr>
        <w:rFonts w:ascii="Arial" w:cs="Arial" w:eastAsia="Arial" w:hAnsi="Arial"/>
        <w:color w:val="94A3B8"/>
        <w:sz w:val="18"/>
        <w:szCs w:val="18"/>
      </w:rPr>
      <w:t xml:space="preserve">  |  Implementation Plan &amp; Task Tracker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6B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2026-03-11T10:53:28.376Z</dcterms:created>
  <dcterms:modified xsi:type="dcterms:W3CDTF">2026-03-11T10:53:28.377Z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