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699C" w14:textId="6DFB6EE6" w:rsidR="007774BA" w:rsidRDefault="007774BA" w:rsidP="007774BA">
      <w:pPr>
        <w:pStyle w:val="Heading1"/>
      </w:pPr>
      <w:r w:rsidRPr="007774BA">
        <w:t xml:space="preserve">DAD-CDM </w:t>
      </w:r>
      <w:r>
        <w:t xml:space="preserve">Project </w:t>
      </w:r>
      <w:r w:rsidRPr="007774BA">
        <w:t xml:space="preserve">– Minutes of second </w:t>
      </w:r>
      <w:r>
        <w:t xml:space="preserve">PGB </w:t>
      </w:r>
      <w:r w:rsidRPr="007774BA">
        <w:t>meeting</w:t>
      </w:r>
    </w:p>
    <w:p w14:paraId="4FAAFEBD" w14:textId="77777777" w:rsidR="007774BA" w:rsidRDefault="007774BA" w:rsidP="00A07728"/>
    <w:p w14:paraId="7D5553DC" w14:textId="4F1E5A77" w:rsidR="00A07728" w:rsidRPr="00A741DB" w:rsidRDefault="00A07728" w:rsidP="00A07728">
      <w:pPr>
        <w:rPr>
          <w:rFonts w:ascii="Nunito Sans" w:eastAsia="Times New Roman" w:hAnsi="Nunito Sans" w:cs="Arial"/>
          <w:color w:val="000000"/>
          <w:kern w:val="0"/>
          <w:sz w:val="20"/>
          <w:szCs w:val="20"/>
          <w:lang w:val="en-GB" w:eastAsia="zh-CN"/>
          <w14:ligatures w14:val="none"/>
        </w:rPr>
      </w:pPr>
      <w:r w:rsidRPr="00A741DB">
        <w:rPr>
          <w:rFonts w:ascii="Nunito Sans" w:eastAsia="Times New Roman" w:hAnsi="Nunito Sans" w:cs="Arial"/>
          <w:color w:val="000000"/>
          <w:kern w:val="0"/>
          <w:sz w:val="20"/>
          <w:szCs w:val="20"/>
          <w:lang w:val="en-GB" w:eastAsia="zh-CN"/>
          <w14:ligatures w14:val="none"/>
        </w:rPr>
        <w:t>July 1</w:t>
      </w:r>
      <w:r w:rsidR="007774BA" w:rsidRPr="00A741DB">
        <w:rPr>
          <w:rFonts w:ascii="Nunito Sans" w:eastAsia="Times New Roman" w:hAnsi="Nunito Sans" w:cs="Arial"/>
          <w:color w:val="000000"/>
          <w:kern w:val="0"/>
          <w:sz w:val="20"/>
          <w:szCs w:val="20"/>
          <w:lang w:val="en-GB" w:eastAsia="zh-CN"/>
          <w14:ligatures w14:val="none"/>
        </w:rPr>
        <w:t>7</w:t>
      </w:r>
      <w:r w:rsidRPr="00A741DB">
        <w:rPr>
          <w:rFonts w:ascii="Nunito Sans" w:eastAsia="Times New Roman" w:hAnsi="Nunito Sans" w:cs="Arial"/>
          <w:color w:val="000000"/>
          <w:kern w:val="0"/>
          <w:sz w:val="20"/>
          <w:szCs w:val="20"/>
          <w:lang w:val="en-GB" w:eastAsia="zh-CN"/>
          <w14:ligatures w14:val="none"/>
        </w:rPr>
        <w:t>th</w:t>
      </w:r>
      <w:r w:rsidR="007427C0" w:rsidRPr="00A741DB">
        <w:rPr>
          <w:rFonts w:ascii="Nunito Sans" w:eastAsia="Times New Roman" w:hAnsi="Nunito Sans" w:cs="Arial"/>
          <w:color w:val="000000"/>
          <w:kern w:val="0"/>
          <w:sz w:val="20"/>
          <w:szCs w:val="20"/>
          <w:lang w:val="en-GB" w:eastAsia="zh-CN"/>
          <w14:ligatures w14:val="none"/>
        </w:rPr>
        <w:t xml:space="preserve">, </w:t>
      </w:r>
      <w:r w:rsidRPr="00A741DB">
        <w:rPr>
          <w:rFonts w:ascii="Nunito Sans" w:eastAsia="Times New Roman" w:hAnsi="Nunito Sans" w:cs="Arial"/>
          <w:color w:val="000000"/>
          <w:kern w:val="0"/>
          <w:sz w:val="20"/>
          <w:szCs w:val="20"/>
          <w:lang w:val="en-GB" w:eastAsia="zh-CN"/>
          <w14:ligatures w14:val="none"/>
        </w:rPr>
        <w:t>2023, 12:00 pm EDT over Zoom</w:t>
      </w:r>
    </w:p>
    <w:p w14:paraId="7431D600" w14:textId="77777777" w:rsidR="007774BA" w:rsidRPr="00A741DB" w:rsidRDefault="007774BA" w:rsidP="007427C0">
      <w:pPr>
        <w:spacing w:after="0" w:line="240" w:lineRule="auto"/>
        <w:rPr>
          <w:rFonts w:ascii="Nunito Sans" w:hAnsi="Nunito Sans"/>
          <w:sz w:val="20"/>
          <w:szCs w:val="20"/>
        </w:rPr>
      </w:pPr>
    </w:p>
    <w:p w14:paraId="4661BBA6" w14:textId="11F4D08D" w:rsidR="007774BA" w:rsidRPr="00A741DB" w:rsidRDefault="00A741DB" w:rsidP="007427C0">
      <w:pPr>
        <w:spacing w:after="0" w:line="240" w:lineRule="auto"/>
        <w:rPr>
          <w:rFonts w:ascii="Nunito Sans" w:hAnsi="Nunito Sans"/>
          <w:sz w:val="20"/>
          <w:szCs w:val="20"/>
        </w:rPr>
      </w:pPr>
      <w:r w:rsidRPr="00A741DB">
        <w:rPr>
          <w:rFonts w:ascii="Nunito Sans" w:hAnsi="Nunito Sans"/>
          <w:sz w:val="20"/>
          <w:szCs w:val="20"/>
          <w:u w:val="single"/>
        </w:rPr>
        <w:t>Suggested links</w:t>
      </w:r>
      <w:r>
        <w:rPr>
          <w:rFonts w:ascii="Nunito Sans" w:hAnsi="Nunito Sans"/>
          <w:sz w:val="20"/>
          <w:szCs w:val="20"/>
        </w:rPr>
        <w:t>:</w:t>
      </w:r>
    </w:p>
    <w:p w14:paraId="229967E4" w14:textId="77777777" w:rsidR="00A741DB" w:rsidRPr="00A741DB" w:rsidRDefault="00000000" w:rsidP="00A741DB">
      <w:pPr>
        <w:numPr>
          <w:ilvl w:val="0"/>
          <w:numId w:val="16"/>
        </w:numPr>
        <w:spacing w:after="0" w:line="240" w:lineRule="auto"/>
        <w:rPr>
          <w:rFonts w:ascii="Nunito Sans" w:hAnsi="Nunito Sans"/>
          <w:sz w:val="20"/>
          <w:szCs w:val="20"/>
          <w:lang w:val="en-GB"/>
        </w:rPr>
      </w:pPr>
      <w:hyperlink r:id="rId7" w:tgtFrame="_blank" w:history="1">
        <w:r w:rsidR="00A741DB" w:rsidRPr="00A741DB">
          <w:rPr>
            <w:rStyle w:val="Hyperlink"/>
            <w:rFonts w:ascii="Nunito Sans" w:hAnsi="Nunito Sans"/>
            <w:sz w:val="20"/>
            <w:szCs w:val="20"/>
            <w:lang w:val="en-GB"/>
          </w:rPr>
          <w:t>https://lists.oasis-open-projects.org/g/dad-cdm/calendar</w:t>
        </w:r>
      </w:hyperlink>
    </w:p>
    <w:p w14:paraId="72335AE9" w14:textId="346C365A" w:rsidR="00A741DB" w:rsidRPr="00A741DB" w:rsidRDefault="00000000" w:rsidP="00A741DB">
      <w:pPr>
        <w:numPr>
          <w:ilvl w:val="0"/>
          <w:numId w:val="16"/>
        </w:numPr>
        <w:spacing w:after="0" w:line="240" w:lineRule="auto"/>
        <w:rPr>
          <w:rFonts w:ascii="Nunito Sans" w:hAnsi="Nunito Sans"/>
          <w:sz w:val="20"/>
          <w:szCs w:val="20"/>
          <w:lang w:val="en-GB"/>
        </w:rPr>
      </w:pPr>
      <w:hyperlink r:id="rId8" w:tgtFrame="_blank" w:history="1">
        <w:r w:rsidR="00A741DB" w:rsidRPr="00A741DB">
          <w:rPr>
            <w:rStyle w:val="Hyperlink"/>
            <w:rFonts w:ascii="Nunito Sans" w:hAnsi="Nunito Sans"/>
            <w:sz w:val="20"/>
            <w:szCs w:val="20"/>
            <w:lang w:val="en-GB"/>
          </w:rPr>
          <w:t>https://lists.oasis-open-projects.org/g/dad-cdm-pgb/calendar</w:t>
        </w:r>
      </w:hyperlink>
      <w:r w:rsidR="00A741DB" w:rsidRPr="00A741DB">
        <w:rPr>
          <w:rFonts w:ascii="Nunito Sans" w:hAnsi="Nunito Sans"/>
          <w:sz w:val="20"/>
          <w:szCs w:val="20"/>
          <w:lang w:val="en-GB"/>
        </w:rPr>
        <w:t> </w:t>
      </w:r>
      <w:r w:rsidR="00A741DB">
        <w:rPr>
          <w:rFonts w:ascii="Nunito Sans" w:hAnsi="Nunito Sans"/>
          <w:sz w:val="20"/>
          <w:szCs w:val="20"/>
          <w:lang w:val="en-GB"/>
        </w:rPr>
        <w:t xml:space="preserve">(should we keep </w:t>
      </w:r>
      <w:r w:rsidR="00A741DB" w:rsidRPr="00A741DB">
        <w:rPr>
          <w:rFonts w:ascii="Nunito Sans" w:hAnsi="Nunito Sans"/>
          <w:sz w:val="20"/>
          <w:szCs w:val="20"/>
          <w:lang w:val="en-GB"/>
        </w:rPr>
        <w:t>using previous one</w:t>
      </w:r>
      <w:r w:rsidR="00A741DB">
        <w:rPr>
          <w:rFonts w:ascii="Nunito Sans" w:hAnsi="Nunito Sans"/>
          <w:sz w:val="20"/>
          <w:szCs w:val="20"/>
          <w:lang w:val="en-GB"/>
        </w:rPr>
        <w:t xml:space="preserve"> or this, </w:t>
      </w:r>
      <w:r w:rsidR="00A741DB" w:rsidRPr="00A741DB">
        <w:rPr>
          <w:rFonts w:ascii="Nunito Sans" w:hAnsi="Nunito Sans"/>
          <w:sz w:val="20"/>
          <w:szCs w:val="20"/>
          <w:lang w:val="en-GB"/>
        </w:rPr>
        <w:t>duplicate</w:t>
      </w:r>
      <w:r w:rsidR="00A741DB">
        <w:rPr>
          <w:rFonts w:ascii="Nunito Sans" w:hAnsi="Nunito Sans"/>
          <w:sz w:val="20"/>
          <w:szCs w:val="20"/>
          <w:lang w:val="en-GB"/>
        </w:rPr>
        <w:t>d?</w:t>
      </w:r>
      <w:r w:rsidR="00A741DB" w:rsidRPr="00A741DB">
        <w:rPr>
          <w:rFonts w:ascii="Nunito Sans" w:hAnsi="Nunito Sans"/>
          <w:sz w:val="20"/>
          <w:szCs w:val="20"/>
          <w:lang w:val="en-GB"/>
        </w:rPr>
        <w:t>)</w:t>
      </w:r>
    </w:p>
    <w:p w14:paraId="3733889E" w14:textId="77777777" w:rsidR="00A741DB" w:rsidRPr="00A741DB" w:rsidRDefault="00000000" w:rsidP="00A741DB">
      <w:pPr>
        <w:numPr>
          <w:ilvl w:val="0"/>
          <w:numId w:val="16"/>
        </w:numPr>
        <w:spacing w:after="0" w:line="240" w:lineRule="auto"/>
        <w:rPr>
          <w:rFonts w:ascii="Nunito Sans" w:hAnsi="Nunito Sans"/>
          <w:sz w:val="20"/>
          <w:szCs w:val="20"/>
          <w:lang w:val="en-GB"/>
        </w:rPr>
      </w:pPr>
      <w:hyperlink r:id="rId9" w:tgtFrame="_blank" w:history="1">
        <w:r w:rsidR="00A741DB" w:rsidRPr="00A741DB">
          <w:rPr>
            <w:rStyle w:val="Hyperlink"/>
            <w:rFonts w:ascii="Nunito Sans" w:hAnsi="Nunito Sans"/>
            <w:sz w:val="20"/>
            <w:szCs w:val="20"/>
            <w:lang w:val="en-GB"/>
          </w:rPr>
          <w:t>https://lists.oasis-open-projects.org/g/dad-cdm/topic</w:t>
        </w:r>
        <w:r w:rsidR="00A741DB" w:rsidRPr="00A741DB">
          <w:rPr>
            <w:rStyle w:val="Hyperlink"/>
            <w:rFonts w:ascii="Nunito Sans" w:hAnsi="Nunito Sans"/>
            <w:sz w:val="20"/>
            <w:szCs w:val="20"/>
            <w:lang w:val="en-GB"/>
          </w:rPr>
          <w:t>s</w:t>
        </w:r>
      </w:hyperlink>
    </w:p>
    <w:p w14:paraId="18F28910" w14:textId="35D79D5D" w:rsidR="00C663CC" w:rsidRDefault="00000000" w:rsidP="00C663CC">
      <w:pPr>
        <w:numPr>
          <w:ilvl w:val="0"/>
          <w:numId w:val="16"/>
        </w:numPr>
        <w:spacing w:after="0" w:line="240" w:lineRule="auto"/>
        <w:rPr>
          <w:rFonts w:ascii="Nunito Sans" w:hAnsi="Nunito Sans"/>
          <w:sz w:val="20"/>
          <w:szCs w:val="20"/>
          <w:lang w:val="en-GB"/>
        </w:rPr>
      </w:pPr>
      <w:hyperlink r:id="rId10" w:tgtFrame="_blank" w:history="1">
        <w:r w:rsidR="00A741DB" w:rsidRPr="00A741DB">
          <w:rPr>
            <w:rStyle w:val="Hyperlink"/>
            <w:rFonts w:ascii="Nunito Sans" w:hAnsi="Nunito Sans"/>
            <w:sz w:val="20"/>
            <w:szCs w:val="20"/>
            <w:lang w:val="en-GB"/>
          </w:rPr>
          <w:t>https://lists.oasis-open-projects.org/g/da</w:t>
        </w:r>
        <w:r w:rsidR="00A741DB" w:rsidRPr="00A741DB">
          <w:rPr>
            <w:rStyle w:val="Hyperlink"/>
            <w:rFonts w:ascii="Nunito Sans" w:hAnsi="Nunito Sans"/>
            <w:sz w:val="20"/>
            <w:szCs w:val="20"/>
            <w:lang w:val="en-GB"/>
          </w:rPr>
          <w:t>d</w:t>
        </w:r>
        <w:r w:rsidR="00A741DB" w:rsidRPr="00A741DB">
          <w:rPr>
            <w:rStyle w:val="Hyperlink"/>
            <w:rFonts w:ascii="Nunito Sans" w:hAnsi="Nunito Sans"/>
            <w:sz w:val="20"/>
            <w:szCs w:val="20"/>
            <w:lang w:val="en-GB"/>
          </w:rPr>
          <w:t>-cdm-pgb/topics</w:t>
        </w:r>
      </w:hyperlink>
      <w:r w:rsidR="00C663CC">
        <w:rPr>
          <w:rStyle w:val="Hyperlink"/>
          <w:rFonts w:ascii="Nunito Sans" w:hAnsi="Nunito Sans"/>
          <w:sz w:val="20"/>
          <w:szCs w:val="20"/>
          <w:lang w:val="en-GB"/>
        </w:rPr>
        <w:t xml:space="preserve"> </w:t>
      </w:r>
    </w:p>
    <w:p w14:paraId="0B97097D" w14:textId="00F50CEB" w:rsidR="007774BA" w:rsidRDefault="00C663CC" w:rsidP="00C663CC">
      <w:pPr>
        <w:numPr>
          <w:ilvl w:val="0"/>
          <w:numId w:val="16"/>
        </w:numPr>
        <w:spacing w:after="0" w:line="240" w:lineRule="auto"/>
        <w:rPr>
          <w:rFonts w:ascii="Nunito Sans" w:hAnsi="Nunito Sans"/>
          <w:sz w:val="20"/>
          <w:szCs w:val="20"/>
          <w:lang w:val="en-GB"/>
        </w:rPr>
      </w:pPr>
      <w:hyperlink r:id="rId11" w:history="1">
        <w:r w:rsidRPr="00FB5E60">
          <w:rPr>
            <w:rStyle w:val="Hyperlink"/>
            <w:rFonts w:ascii="Nunito Sans" w:hAnsi="Nunito Sans"/>
            <w:sz w:val="20"/>
            <w:szCs w:val="20"/>
            <w:lang w:val="en-GB"/>
          </w:rPr>
          <w:t>https://lists.oasis-open-projects.org/g/dad-cdm</w:t>
        </w:r>
      </w:hyperlink>
    </w:p>
    <w:p w14:paraId="3A7F33EE" w14:textId="1424AE3C" w:rsidR="00C663CC" w:rsidRDefault="00C663CC" w:rsidP="00C663CC">
      <w:pPr>
        <w:numPr>
          <w:ilvl w:val="0"/>
          <w:numId w:val="16"/>
        </w:numPr>
        <w:spacing w:after="0" w:line="240" w:lineRule="auto"/>
        <w:rPr>
          <w:rFonts w:ascii="Nunito Sans" w:hAnsi="Nunito Sans"/>
          <w:sz w:val="20"/>
          <w:szCs w:val="20"/>
          <w:lang w:val="en-GB"/>
        </w:rPr>
      </w:pPr>
      <w:hyperlink r:id="rId12" w:history="1">
        <w:r w:rsidRPr="00FB5E60">
          <w:rPr>
            <w:rStyle w:val="Hyperlink"/>
            <w:rFonts w:ascii="Nunito Sans" w:hAnsi="Nunito Sans"/>
            <w:sz w:val="20"/>
            <w:szCs w:val="20"/>
            <w:lang w:val="en-GB"/>
          </w:rPr>
          <w:t>https://lists.oasis-open-projects.org/g/dad-cdm/files</w:t>
        </w:r>
      </w:hyperlink>
      <w:r>
        <w:rPr>
          <w:rFonts w:ascii="Nunito Sans" w:hAnsi="Nunito Sans"/>
          <w:sz w:val="20"/>
          <w:szCs w:val="20"/>
          <w:lang w:val="en-GB"/>
        </w:rPr>
        <w:t xml:space="preserve"> </w:t>
      </w:r>
    </w:p>
    <w:p w14:paraId="616EF17C" w14:textId="77777777" w:rsidR="00C663CC" w:rsidRDefault="00C663CC" w:rsidP="00C663CC">
      <w:pPr>
        <w:spacing w:after="0" w:line="240" w:lineRule="auto"/>
        <w:rPr>
          <w:rFonts w:ascii="Nunito Sans" w:hAnsi="Nunito Sans"/>
          <w:sz w:val="20"/>
          <w:szCs w:val="20"/>
          <w:lang w:val="en-GB"/>
        </w:rPr>
      </w:pPr>
    </w:p>
    <w:p w14:paraId="63DF815B" w14:textId="77777777" w:rsidR="00C663CC" w:rsidRPr="00C663CC" w:rsidRDefault="00C663CC" w:rsidP="00C663CC">
      <w:pPr>
        <w:spacing w:after="0" w:line="240" w:lineRule="auto"/>
        <w:ind w:left="360"/>
        <w:rPr>
          <w:rFonts w:ascii="Nunito Sans" w:hAnsi="Nunito Sans"/>
          <w:sz w:val="20"/>
          <w:szCs w:val="20"/>
          <w:lang w:val="en-GB"/>
        </w:rPr>
      </w:pPr>
    </w:p>
    <w:p w14:paraId="0DA49A5D" w14:textId="77777777" w:rsidR="007774BA" w:rsidRPr="00A741DB" w:rsidRDefault="007774BA" w:rsidP="007427C0">
      <w:pPr>
        <w:spacing w:after="0" w:line="240" w:lineRule="auto"/>
        <w:rPr>
          <w:rFonts w:ascii="Nunito Sans" w:hAnsi="Nunito Sans"/>
          <w:sz w:val="20"/>
          <w:szCs w:val="20"/>
        </w:rPr>
      </w:pPr>
    </w:p>
    <w:p w14:paraId="40BEE6C2" w14:textId="77777777" w:rsidR="007774BA" w:rsidRPr="00A741DB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Nunito Sans" w:hAnsi="Nunito Sans" w:cs="Arial"/>
          <w:color w:val="500050"/>
          <w:sz w:val="20"/>
          <w:szCs w:val="20"/>
        </w:rPr>
      </w:pPr>
      <w:r w:rsidRPr="00A741DB">
        <w:rPr>
          <w:rFonts w:ascii="Nunito Sans" w:hAnsi="Nunito Sans" w:cs="Arial"/>
          <w:color w:val="000000"/>
          <w:sz w:val="20"/>
          <w:szCs w:val="20"/>
          <w:u w:val="single"/>
        </w:rPr>
        <w:t>Present</w:t>
      </w:r>
      <w:r w:rsidRPr="00A741DB">
        <w:rPr>
          <w:rFonts w:ascii="Nunito Sans" w:hAnsi="Nunito Sans" w:cs="Arial"/>
          <w:color w:val="000000"/>
          <w:sz w:val="20"/>
          <w:szCs w:val="20"/>
        </w:rPr>
        <w:t>:</w:t>
      </w:r>
    </w:p>
    <w:p w14:paraId="76A78960" w14:textId="77777777" w:rsidR="007774BA" w:rsidRPr="00A741DB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Nunito Sans" w:hAnsi="Nunito Sans" w:cs="Arial"/>
          <w:color w:val="500050"/>
          <w:sz w:val="20"/>
          <w:szCs w:val="20"/>
        </w:rPr>
      </w:pPr>
      <w:r w:rsidRPr="00A741DB">
        <w:rPr>
          <w:rFonts w:ascii="Nunito Sans" w:hAnsi="Nunito Sans" w:cs="Arial"/>
          <w:color w:val="000000"/>
          <w:sz w:val="20"/>
          <w:szCs w:val="20"/>
        </w:rPr>
        <w:t>Georgianna Shea, FDD (Co-Chair)</w:t>
      </w:r>
    </w:p>
    <w:p w14:paraId="144E0D1B" w14:textId="77777777" w:rsidR="007774BA" w:rsidRP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  <w:lang w:val="fr-FR"/>
        </w:rPr>
      </w:pPr>
      <w:r w:rsidRPr="00A741DB">
        <w:rPr>
          <w:rFonts w:ascii="Nunito Sans" w:hAnsi="Nunito Sans" w:cs="Arial"/>
          <w:color w:val="000000"/>
          <w:sz w:val="20"/>
          <w:szCs w:val="20"/>
          <w:lang w:val="fr-FR"/>
        </w:rPr>
        <w:t>Jean-Philippe Salles</w:t>
      </w:r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 xml:space="preserve">,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>Filigran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 xml:space="preserve"> (Co-Chair)</w:t>
      </w:r>
    </w:p>
    <w:p w14:paraId="11598793" w14:textId="77777777" w:rsidR="007774BA" w:rsidRP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  <w:lang w:val="fr-FR"/>
        </w:rPr>
      </w:pPr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>Stephen Campbell, DISARM</w:t>
      </w:r>
    </w:p>
    <w:p w14:paraId="32B2BFCF" w14:textId="77777777" w:rsidR="007774BA" w:rsidRP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  <w:lang w:val="fr-FR"/>
        </w:rPr>
      </w:pPr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 xml:space="preserve">Rob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>Schaul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 xml:space="preserve">,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>Limbik</w:t>
      </w:r>
      <w:proofErr w:type="spellEnd"/>
    </w:p>
    <w:p w14:paraId="0E7544E4" w14:textId="77777777" w:rsidR="007774BA" w:rsidRP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  <w:lang w:val="fr-FR"/>
        </w:rPr>
      </w:pPr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 xml:space="preserve">Danielle Deibler,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>MarvelousAI</w:t>
      </w:r>
      <w:proofErr w:type="spellEnd"/>
    </w:p>
    <w:p w14:paraId="43E08664" w14:textId="77777777" w:rsidR="007774BA" w:rsidRP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  <w:lang w:val="fr-FR"/>
        </w:rPr>
      </w:pPr>
      <w:proofErr w:type="spellStart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>Rachele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 xml:space="preserve"> Gilman, GDI</w:t>
      </w:r>
    </w:p>
    <w:p w14:paraId="17908093" w14:textId="77777777" w:rsidR="007774BA" w:rsidRP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  <w:lang w:val="fr-FR"/>
        </w:rPr>
      </w:pPr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 xml:space="preserve">Rafi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>Mendelsohn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 xml:space="preserve">,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  <w:lang w:val="fr-FR"/>
        </w:rPr>
        <w:t>Cyabra</w:t>
      </w:r>
      <w:proofErr w:type="spellEnd"/>
    </w:p>
    <w:p w14:paraId="1DA13D81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color w:val="000000"/>
          <w:sz w:val="20"/>
          <w:szCs w:val="20"/>
        </w:rPr>
        <w:t>Kelly Cullinane, OASIS</w:t>
      </w:r>
    </w:p>
    <w:p w14:paraId="4DC136E2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color w:val="000000"/>
          <w:sz w:val="20"/>
          <w:szCs w:val="20"/>
        </w:rPr>
        <w:t>Chet Ensign, OASIS</w:t>
      </w:r>
    </w:p>
    <w:p w14:paraId="08635EB6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color w:val="000000"/>
          <w:sz w:val="20"/>
          <w:szCs w:val="20"/>
        </w:rPr>
        <w:t>Jon Brewer, DISARM</w:t>
      </w:r>
    </w:p>
    <w:p w14:paraId="67352117" w14:textId="77777777" w:rsidR="007774BA" w:rsidRDefault="007774BA" w:rsidP="007774BA">
      <w:pPr>
        <w:shd w:val="clear" w:color="auto" w:fill="FFFFFF"/>
        <w:spacing w:after="240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30E5D32B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Nunito Sans" w:hAnsi="Nunito Sans" w:cs="Arial"/>
          <w:b/>
          <w:bCs/>
          <w:color w:val="000000"/>
          <w:sz w:val="20"/>
          <w:szCs w:val="20"/>
        </w:rPr>
      </w:pPr>
      <w:r>
        <w:rPr>
          <w:rFonts w:ascii="Nunito Sans" w:hAnsi="Nunito Sans" w:cs="Arial"/>
          <w:b/>
          <w:bCs/>
          <w:color w:val="000000"/>
          <w:sz w:val="20"/>
          <w:szCs w:val="20"/>
        </w:rPr>
        <w:t>Summary of decisions and actions</w:t>
      </w:r>
    </w:p>
    <w:p w14:paraId="3EC5D908" w14:textId="47CD7A9E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  <w:sz w:val="22"/>
          <w:szCs w:val="22"/>
        </w:rPr>
        <w:t> </w:t>
      </w:r>
    </w:p>
    <w:p w14:paraId="4723DDB3" w14:textId="77777777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Decision: Project Secretaries elected, Jon Brewer and Danielle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Deibler</w:t>
      </w:r>
      <w:proofErr w:type="spellEnd"/>
    </w:p>
    <w:p w14:paraId="45FCF50B" w14:textId="77777777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Decision: Meeting cadence agreed as fortnightly</w:t>
      </w:r>
    </w:p>
    <w:p w14:paraId="145178BF" w14:textId="77777777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Decision:  Focus on FIMI in project launch comms</w:t>
      </w:r>
    </w:p>
    <w:p w14:paraId="1491F162" w14:textId="77777777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Action:  George to send a poll for best time/day in the week</w:t>
      </w:r>
    </w:p>
    <w:p w14:paraId="3DE606B5" w14:textId="77777777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Action:  Stephen to draft a ‘person spec’ or job description as a basis for TSC outreach</w:t>
      </w:r>
    </w:p>
    <w:p w14:paraId="3C9C19E2" w14:textId="77777777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Action:  Stephen to lead others (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eg.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  Jon, Jean-Philippe and Rob) and create a target list to approach for possible TSC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membership</w:t>
      </w:r>
      <w:proofErr w:type="gramEnd"/>
    </w:p>
    <w:p w14:paraId="4B99BB8F" w14:textId="77777777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Action:  All – read the content of the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github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(homework!)</w:t>
      </w:r>
    </w:p>
    <w:p w14:paraId="63BD2939" w14:textId="77777777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Action:  Chet to set this up Slack for the project</w:t>
      </w:r>
    </w:p>
    <w:p w14:paraId="6AE36C76" w14:textId="7BE2F54E" w:rsidR="007774BA" w:rsidRPr="007774BA" w:rsidRDefault="007774BA" w:rsidP="007774B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Action:  Stephen will turn on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transcriptions</w:t>
      </w:r>
      <w:proofErr w:type="gram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capability in his zoom account</w:t>
      </w:r>
      <w:r>
        <w:rPr>
          <w:rFonts w:ascii="Nunito Sans" w:hAnsi="Nunito Sans" w:cs="Arial"/>
          <w:color w:val="000000"/>
          <w:sz w:val="20"/>
          <w:szCs w:val="20"/>
        </w:rPr>
        <w:t>.</w:t>
      </w:r>
    </w:p>
    <w:p w14:paraId="31C4D544" w14:textId="77777777" w:rsidR="007774BA" w:rsidRDefault="007774BA" w:rsidP="007774BA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673668D8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b/>
          <w:bCs/>
          <w:color w:val="000000"/>
          <w:sz w:val="20"/>
          <w:szCs w:val="20"/>
        </w:rPr>
        <w:t>Meeting notes</w:t>
      </w:r>
    </w:p>
    <w:p w14:paraId="2D6109D3" w14:textId="77777777" w:rsidR="007774BA" w:rsidRDefault="007774BA" w:rsidP="007774BA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7EC2B7F1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b/>
          <w:bCs/>
          <w:color w:val="000000"/>
          <w:sz w:val="20"/>
          <w:szCs w:val="20"/>
        </w:rPr>
        <w:lastRenderedPageBreak/>
        <w:t>Election of Secretary/</w:t>
      </w:r>
      <w:proofErr w:type="spellStart"/>
      <w:r>
        <w:rPr>
          <w:rFonts w:ascii="Nunito Sans" w:hAnsi="Nunito Sans" w:cs="Arial"/>
          <w:b/>
          <w:bCs/>
          <w:color w:val="000000"/>
          <w:sz w:val="20"/>
          <w:szCs w:val="20"/>
        </w:rPr>
        <w:t>ies</w:t>
      </w:r>
      <w:proofErr w:type="spellEnd"/>
    </w:p>
    <w:p w14:paraId="0F17A605" w14:textId="77777777" w:rsidR="007774BA" w:rsidRPr="007774BA" w:rsidRDefault="007774BA" w:rsidP="007774B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George asked for note takers and volunteers for ongoing Secretary role(s)</w:t>
      </w:r>
    </w:p>
    <w:p w14:paraId="1948BEE6" w14:textId="1E7AE86E" w:rsidR="007774BA" w:rsidRPr="007774BA" w:rsidRDefault="007774BA" w:rsidP="007774B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Jon and Danielle offered to act as Co-Secretaries, with Jon taking notes of this meeting.</w:t>
      </w:r>
    </w:p>
    <w:p w14:paraId="16D0300F" w14:textId="77777777" w:rsidR="007774BA" w:rsidRDefault="007774BA" w:rsidP="007774BA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4BD07342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b/>
          <w:bCs/>
          <w:color w:val="000000"/>
          <w:sz w:val="20"/>
          <w:szCs w:val="20"/>
        </w:rPr>
        <w:t>Cadence</w:t>
      </w:r>
    </w:p>
    <w:p w14:paraId="16E29394" w14:textId="77777777" w:rsidR="007774BA" w:rsidRPr="007774BA" w:rsidRDefault="007774BA" w:rsidP="007774B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George to set a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poll</w:t>
      </w:r>
      <w:proofErr w:type="gramEnd"/>
    </w:p>
    <w:p w14:paraId="0D445E20" w14:textId="4605B6B3" w:rsidR="007774BA" w:rsidRPr="007774BA" w:rsidRDefault="007774BA" w:rsidP="007774B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Every two weeks from the second week in August.</w:t>
      </w:r>
    </w:p>
    <w:p w14:paraId="12DB9E6F" w14:textId="77777777" w:rsidR="007774BA" w:rsidRDefault="007774BA" w:rsidP="007774BA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0E59D3A1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Nunito Sans" w:hAnsi="Nunito Sans" w:cs="Arial"/>
          <w:b/>
          <w:bCs/>
          <w:color w:val="000000"/>
          <w:sz w:val="20"/>
          <w:szCs w:val="20"/>
        </w:rPr>
      </w:pPr>
      <w:r>
        <w:rPr>
          <w:rFonts w:ascii="Nunito Sans" w:hAnsi="Nunito Sans" w:cs="Arial"/>
          <w:b/>
          <w:bCs/>
          <w:color w:val="000000"/>
          <w:sz w:val="20"/>
          <w:szCs w:val="20"/>
        </w:rPr>
        <w:t>Project structure discussions</w:t>
      </w:r>
    </w:p>
    <w:p w14:paraId="7DB697AC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</w:p>
    <w:p w14:paraId="27189005" w14:textId="77777777" w:rsidR="007774BA" w:rsidRDefault="007774BA" w:rsidP="007774B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Nunito Sans" w:hAnsi="Nunito Sans" w:cs="Arial"/>
          <w:color w:val="000000"/>
          <w:sz w:val="20"/>
          <w:szCs w:val="20"/>
        </w:rPr>
        <w:t xml:space="preserve">PGB and the TSC are the main </w:t>
      </w:r>
      <w:proofErr w:type="gramStart"/>
      <w:r>
        <w:rPr>
          <w:rFonts w:ascii="Nunito Sans" w:hAnsi="Nunito Sans" w:cs="Arial"/>
          <w:color w:val="000000"/>
          <w:sz w:val="20"/>
          <w:szCs w:val="20"/>
        </w:rPr>
        <w:t>bodies</w:t>
      </w:r>
      <w:proofErr w:type="gramEnd"/>
    </w:p>
    <w:p w14:paraId="7459E30F" w14:textId="77777777" w:rsidR="007774BA" w:rsidRDefault="007774BA" w:rsidP="007774B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Nunito Sans" w:hAnsi="Nunito Sans" w:cs="Arial"/>
          <w:color w:val="000000"/>
          <w:sz w:val="20"/>
          <w:szCs w:val="20"/>
        </w:rPr>
        <w:t xml:space="preserve">We can establish more than one TSC and Sub-groups of those, as </w:t>
      </w:r>
      <w:proofErr w:type="gramStart"/>
      <w:r>
        <w:rPr>
          <w:rFonts w:ascii="Nunito Sans" w:hAnsi="Nunito Sans" w:cs="Arial"/>
          <w:color w:val="000000"/>
          <w:sz w:val="20"/>
          <w:szCs w:val="20"/>
        </w:rPr>
        <w:t>needed</w:t>
      </w:r>
      <w:proofErr w:type="gramEnd"/>
    </w:p>
    <w:p w14:paraId="4611A367" w14:textId="1892BF52" w:rsidR="007774BA" w:rsidRPr="007774BA" w:rsidRDefault="007774BA" w:rsidP="007774B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Nunito Sans" w:hAnsi="Nunito Sans" w:cs="Arial"/>
          <w:color w:val="000000"/>
          <w:sz w:val="20"/>
          <w:szCs w:val="20"/>
        </w:rPr>
        <w:t xml:space="preserve">We can also nominate working groups - informal collections for specific </w:t>
      </w:r>
      <w:proofErr w:type="gramStart"/>
      <w:r>
        <w:rPr>
          <w:rFonts w:ascii="Nunito Sans" w:hAnsi="Nunito Sans" w:cs="Arial"/>
          <w:color w:val="000000"/>
          <w:sz w:val="20"/>
          <w:szCs w:val="20"/>
        </w:rPr>
        <w:t>tasks</w:t>
      </w:r>
      <w:proofErr w:type="gramEnd"/>
    </w:p>
    <w:p w14:paraId="2DB67A0A" w14:textId="77777777" w:rsidR="007774BA" w:rsidRDefault="007774BA" w:rsidP="007774B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Nunito Sans" w:hAnsi="Nunito Sans" w:cs="Arial"/>
          <w:color w:val="000000"/>
          <w:sz w:val="20"/>
          <w:szCs w:val="20"/>
        </w:rPr>
        <w:t>Rob:  what is the ‘connective tissue; between the TSC and PGB</w:t>
      </w:r>
    </w:p>
    <w:p w14:paraId="4C74A062" w14:textId="50C26E5A" w:rsidR="007774BA" w:rsidRDefault="007774BA" w:rsidP="007774BA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Nunito Sans" w:hAnsi="Nunito Sans" w:cs="Arial"/>
          <w:color w:val="000000"/>
          <w:sz w:val="20"/>
          <w:szCs w:val="20"/>
        </w:rPr>
        <w:t xml:space="preserve">Chet:  the PGB needs to define this and how it is going to set up the TSC.  A representative of the TSC usually sits on the PGB (TSC elects one member). PGB </w:t>
      </w:r>
      <w:proofErr w:type="gramStart"/>
      <w:r>
        <w:rPr>
          <w:rFonts w:ascii="Nunito Sans" w:hAnsi="Nunito Sans" w:cs="Arial"/>
          <w:color w:val="000000"/>
          <w:sz w:val="20"/>
          <w:szCs w:val="20"/>
        </w:rPr>
        <w:t>has to</w:t>
      </w:r>
      <w:proofErr w:type="gramEnd"/>
      <w:r>
        <w:rPr>
          <w:rFonts w:ascii="Nunito Sans" w:hAnsi="Nunito Sans" w:cs="Arial"/>
          <w:color w:val="000000"/>
          <w:sz w:val="20"/>
          <w:szCs w:val="20"/>
        </w:rPr>
        <w:t xml:space="preserve"> pass a motion to nominate the TSC.   TSC drafts project structure and work package recommendations for sign-off by the PGB.  PGB decides what is made public.</w:t>
      </w:r>
    </w:p>
    <w:p w14:paraId="3139A5C5" w14:textId="77777777" w:rsidR="007774BA" w:rsidRDefault="007774BA" w:rsidP="007774BA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0B994C10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b/>
          <w:bCs/>
          <w:color w:val="000000"/>
          <w:sz w:val="20"/>
          <w:szCs w:val="20"/>
        </w:rPr>
        <w:t>TSC membership</w:t>
      </w:r>
    </w:p>
    <w:p w14:paraId="1307BEF5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We discussed the relative timings of the public launch and TSC recruitment and how the TSC comes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together</w:t>
      </w:r>
      <w:proofErr w:type="gramEnd"/>
    </w:p>
    <w:p w14:paraId="2B3578E0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George:  What kind of people are we looking for?</w:t>
      </w:r>
    </w:p>
    <w:p w14:paraId="3D6AE1DF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Stephen:  Data scientists involved in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disinformation</w:t>
      </w:r>
      <w:proofErr w:type="gramEnd"/>
    </w:p>
    <w:p w14:paraId="48680034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Specific names mentioned - </w:t>
      </w:r>
      <w:proofErr w:type="spellStart"/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eg</w:t>
      </w:r>
      <w:proofErr w:type="spellEnd"/>
      <w:proofErr w:type="gram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George suggested Jane Ginn; Jon suggested Carl Miller; other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organisations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mentioned, such as potentially ENISA or Debunk.EU</w:t>
      </w:r>
    </w:p>
    <w:p w14:paraId="58DC9CB6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Danielle:  ensure we cover the ‘human side’ -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eg.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journalism (non-tech, as well as tech)</w:t>
      </w:r>
    </w:p>
    <w:p w14:paraId="2274D972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Rafi:  people with active experience in IO (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eg.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analysts); and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organisations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to help give credence (</w:t>
      </w:r>
      <w:proofErr w:type="spellStart"/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eg</w:t>
      </w:r>
      <w:proofErr w:type="spellEnd"/>
      <w:proofErr w:type="gram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Microsoft)</w:t>
      </w:r>
    </w:p>
    <w:p w14:paraId="77C6B065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Rob:  Tech folks; Operational folks; Sociological science (roles and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organisations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>)</w:t>
      </w:r>
    </w:p>
    <w:p w14:paraId="1C6A058F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Chet: people with project documentation writing skills</w:t>
      </w:r>
    </w:p>
    <w:p w14:paraId="3A83C15E" w14:textId="16675F2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Nunito Sans" w:hAnsi="Nunito Sans" w:cs="Arial"/>
          <w:color w:val="000000"/>
          <w:sz w:val="20"/>
          <w:szCs w:val="20"/>
        </w:rPr>
        <w:t xml:space="preserve">Jean-Philippe:  </w:t>
      </w:r>
      <w:proofErr w:type="spellStart"/>
      <w:r>
        <w:rPr>
          <w:rFonts w:ascii="Nunito Sans" w:hAnsi="Nunito Sans" w:cs="Arial"/>
          <w:color w:val="000000"/>
          <w:sz w:val="20"/>
          <w:szCs w:val="20"/>
        </w:rPr>
        <w:t>Viginum</w:t>
      </w:r>
      <w:proofErr w:type="spellEnd"/>
    </w:p>
    <w:p w14:paraId="2A6403F6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Danielle: Lithuanian Elves</w:t>
      </w:r>
    </w:p>
    <w:p w14:paraId="59F8B302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Stephen to draft a ‘person spec’ or job description as a basis for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outreach</w:t>
      </w:r>
      <w:proofErr w:type="gramEnd"/>
    </w:p>
    <w:p w14:paraId="34F827DF" w14:textId="77777777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Stephen also to work with others (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eg.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  Jon, Jean-Philippe and Rob) to create a target list to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approach</w:t>
      </w:r>
      <w:proofErr w:type="gramEnd"/>
    </w:p>
    <w:p w14:paraId="2F1E6F2E" w14:textId="6761EBB0" w:rsidR="007774BA" w:rsidRPr="007774BA" w:rsidRDefault="007774BA" w:rsidP="007774B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Stephen:  we do not need to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finalise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the TSC before launch.</w:t>
      </w:r>
    </w:p>
    <w:p w14:paraId="3D9BF108" w14:textId="77777777" w:rsidR="007774BA" w:rsidRDefault="007774BA" w:rsidP="007774BA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227A9806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b/>
          <w:bCs/>
          <w:color w:val="000000"/>
          <w:sz w:val="20"/>
          <w:szCs w:val="20"/>
        </w:rPr>
        <w:t>Launch communication</w:t>
      </w:r>
    </w:p>
    <w:p w14:paraId="5426E908" w14:textId="77777777" w:rsidR="007774BA" w:rsidRPr="007774BA" w:rsidRDefault="007774BA" w:rsidP="007774B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Rafi:  How does the announcement of the group happen?   We could ride on that to generate more interest and possible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members</w:t>
      </w:r>
      <w:proofErr w:type="gramEnd"/>
    </w:p>
    <w:p w14:paraId="73C6C35A" w14:textId="77777777" w:rsidR="007774BA" w:rsidRPr="007774BA" w:rsidRDefault="007774BA" w:rsidP="007774B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Kelly:  waiting for a couple of larger sponsors before we ‘go live’; we all sign off on a press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release</w:t>
      </w:r>
      <w:proofErr w:type="gramEnd"/>
    </w:p>
    <w:p w14:paraId="2B413FAB" w14:textId="77777777" w:rsidR="007774BA" w:rsidRPr="007774BA" w:rsidRDefault="007774BA" w:rsidP="007774B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lastRenderedPageBreak/>
        <w:t xml:space="preserve">Jean-Philippe: 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Also</w:t>
      </w:r>
      <w:proofErr w:type="gram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Filigran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and EEAS (or potentially Debunk?) at Oasis Borderless </w:t>
      </w:r>
    </w:p>
    <w:p w14:paraId="01345339" w14:textId="77777777" w:rsidR="007774BA" w:rsidRPr="007774BA" w:rsidRDefault="007774BA" w:rsidP="007774B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Stephen: 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also</w:t>
      </w:r>
      <w:proofErr w:type="gram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be aware in writing the press release - Jim Jordan and Stephen Miller; encouragement that we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emphasise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FOREIGN influence operations in all comms</w:t>
      </w:r>
    </w:p>
    <w:p w14:paraId="4F696BDA" w14:textId="77777777" w:rsidR="007774BA" w:rsidRPr="007774BA" w:rsidRDefault="007774BA" w:rsidP="007774B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Rafi:  </w:t>
      </w:r>
      <w:hyperlink r:id="rId13" w:tgtFrame="_blank" w:history="1">
        <w:r w:rsidRPr="007774BA">
          <w:rPr>
            <w:rStyle w:val="Hyperlink"/>
            <w:rFonts w:ascii="Nunito Sans" w:hAnsi="Nunito Sans" w:cs="Arial"/>
            <w:color w:val="1155CC"/>
            <w:sz w:val="20"/>
            <w:szCs w:val="20"/>
          </w:rPr>
          <w:t>https://www.nature.com/articles/d41586-023-02195-3</w:t>
        </w:r>
      </w:hyperlink>
    </w:p>
    <w:p w14:paraId="1A5B623D" w14:textId="77777777" w:rsidR="007774BA" w:rsidRPr="007774BA" w:rsidRDefault="007774BA" w:rsidP="007774B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Stephen:  </w:t>
      </w:r>
      <w:hyperlink r:id="rId14" w:tgtFrame="_blank" w:history="1">
        <w:r w:rsidRPr="007774BA">
          <w:rPr>
            <w:rStyle w:val="Hyperlink"/>
            <w:rFonts w:ascii="Nunito Sans" w:hAnsi="Nunito Sans" w:cs="Arial"/>
            <w:color w:val="1155CC"/>
            <w:sz w:val="20"/>
            <w:szCs w:val="20"/>
          </w:rPr>
          <w:t>https://judiciary.house.gov/sites/evo-subsites/republicans-judiciary.house.gov/files/evo-media-document/shellenberger-testimony.pdf</w:t>
        </w:r>
      </w:hyperlink>
    </w:p>
    <w:p w14:paraId="3ED48D82" w14:textId="77777777" w:rsidR="007774BA" w:rsidRPr="007774BA" w:rsidRDefault="007774BA" w:rsidP="007774B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Danielle:   A focus on Russia</w:t>
      </w:r>
    </w:p>
    <w:p w14:paraId="7B459BC6" w14:textId="0706EBB1" w:rsidR="007774BA" w:rsidRPr="007774BA" w:rsidRDefault="007774BA" w:rsidP="007774B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Rob:  And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China;  Also</w:t>
      </w:r>
      <w:proofErr w:type="gramEnd"/>
      <w:r w:rsidRPr="007774BA">
        <w:rPr>
          <w:rFonts w:ascii="Nunito Sans" w:hAnsi="Nunito Sans" w:cs="Arial"/>
          <w:color w:val="000000"/>
          <w:sz w:val="20"/>
          <w:szCs w:val="20"/>
        </w:rPr>
        <w:t>, will be in front of the committee (moral support and all good wishes expressed).</w:t>
      </w:r>
    </w:p>
    <w:p w14:paraId="3875FC2F" w14:textId="77777777" w:rsidR="007774BA" w:rsidRDefault="007774BA" w:rsidP="007774BA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2158574A" w14:textId="77777777" w:rsidR="007774BA" w:rsidRDefault="007774BA" w:rsidP="007774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Nunito Sans" w:hAnsi="Nunito Sans" w:cs="Arial"/>
          <w:b/>
          <w:bCs/>
          <w:color w:val="000000"/>
          <w:sz w:val="20"/>
          <w:szCs w:val="20"/>
        </w:rPr>
        <w:t>Any other business</w:t>
      </w:r>
    </w:p>
    <w:p w14:paraId="55197EE8" w14:textId="77777777" w:rsidR="007774BA" w:rsidRDefault="007774BA" w:rsidP="007774BA">
      <w:pPr>
        <w:shd w:val="clear" w:color="auto" w:fill="FFFFFF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4E267FFE" w14:textId="77777777" w:rsidR="007774BA" w:rsidRPr="007774BA" w:rsidRDefault="007774BA" w:rsidP="00777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Jean-Philippe:  Read the content of the </w:t>
      </w:r>
      <w:proofErr w:type="spellStart"/>
      <w:r w:rsidRPr="007774BA">
        <w:rPr>
          <w:rFonts w:ascii="Nunito Sans" w:hAnsi="Nunito Sans" w:cs="Arial"/>
          <w:color w:val="000000"/>
          <w:sz w:val="20"/>
          <w:szCs w:val="20"/>
        </w:rPr>
        <w:t>github</w:t>
      </w:r>
      <w:proofErr w:type="spellEnd"/>
      <w:r w:rsidRPr="007774BA">
        <w:rPr>
          <w:rFonts w:ascii="Nunito Sans" w:hAnsi="Nunito Sans" w:cs="Arial"/>
          <w:color w:val="000000"/>
          <w:sz w:val="20"/>
          <w:szCs w:val="20"/>
        </w:rPr>
        <w:t xml:space="preserve"> -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homework</w:t>
      </w:r>
      <w:proofErr w:type="gramEnd"/>
    </w:p>
    <w:p w14:paraId="36091AD3" w14:textId="77777777" w:rsidR="007774BA" w:rsidRPr="007774BA" w:rsidRDefault="007774BA" w:rsidP="00777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Danielle:  Can we have a Slack or Discord?  </w:t>
      </w:r>
    </w:p>
    <w:p w14:paraId="1656EB8B" w14:textId="77777777" w:rsidR="007774BA" w:rsidRPr="007774BA" w:rsidRDefault="007774BA" w:rsidP="00777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George:  Does it not need to be open?</w:t>
      </w:r>
    </w:p>
    <w:p w14:paraId="1F96F3A3" w14:textId="77777777" w:rsidR="007774BA" w:rsidRPr="007774BA" w:rsidRDefault="007774BA" w:rsidP="00777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Chet:  No, not the slack/discord</w:t>
      </w:r>
    </w:p>
    <w:p w14:paraId="7D0D7A45" w14:textId="77777777" w:rsidR="007774BA" w:rsidRPr="007774BA" w:rsidRDefault="007774BA" w:rsidP="00777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Kelly:   Ok to slack/discord, but we cannot vote in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it</w:t>
      </w:r>
      <w:proofErr w:type="gramEnd"/>
    </w:p>
    <w:p w14:paraId="0918A2E7" w14:textId="77777777" w:rsidR="007774BA" w:rsidRPr="007774BA" w:rsidRDefault="007774BA" w:rsidP="00777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 xml:space="preserve">Chet:  We will set this up for </w:t>
      </w:r>
      <w:proofErr w:type="gramStart"/>
      <w:r w:rsidRPr="007774BA">
        <w:rPr>
          <w:rFonts w:ascii="Nunito Sans" w:hAnsi="Nunito Sans" w:cs="Arial"/>
          <w:color w:val="000000"/>
          <w:sz w:val="20"/>
          <w:szCs w:val="20"/>
        </w:rPr>
        <w:t>you</w:t>
      </w:r>
      <w:proofErr w:type="gramEnd"/>
    </w:p>
    <w:p w14:paraId="112E38BC" w14:textId="00EE28D6" w:rsidR="007774BA" w:rsidRPr="007774BA" w:rsidRDefault="007774BA" w:rsidP="007774B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7774BA">
        <w:rPr>
          <w:rFonts w:ascii="Nunito Sans" w:hAnsi="Nunito Sans" w:cs="Arial"/>
          <w:color w:val="000000"/>
          <w:sz w:val="20"/>
          <w:szCs w:val="20"/>
        </w:rPr>
        <w:t>Transcriptions - Stephen will turn on the capability in his zoom account.</w:t>
      </w:r>
    </w:p>
    <w:p w14:paraId="557DB377" w14:textId="68E1FD4A" w:rsidR="006E242A" w:rsidRPr="00A07728" w:rsidRDefault="006E242A" w:rsidP="007774BA">
      <w:pPr>
        <w:spacing w:after="0" w:line="240" w:lineRule="auto"/>
      </w:pPr>
    </w:p>
    <w:sectPr w:rsidR="006E242A" w:rsidRPr="00A0772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CD9F" w14:textId="77777777" w:rsidR="00630B8A" w:rsidRDefault="00630B8A" w:rsidP="004D5444">
      <w:pPr>
        <w:spacing w:after="0" w:line="240" w:lineRule="auto"/>
      </w:pPr>
      <w:r>
        <w:separator/>
      </w:r>
    </w:p>
  </w:endnote>
  <w:endnote w:type="continuationSeparator" w:id="0">
    <w:p w14:paraId="46AF28CF" w14:textId="77777777" w:rsidR="00630B8A" w:rsidRDefault="00630B8A" w:rsidP="004D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986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E786D7" w14:textId="2D33F3EF" w:rsidR="004D5444" w:rsidRDefault="004D54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066C90" w14:textId="77777777" w:rsidR="004D5444" w:rsidRDefault="004D5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4EFF" w14:textId="77777777" w:rsidR="00630B8A" w:rsidRDefault="00630B8A" w:rsidP="004D5444">
      <w:pPr>
        <w:spacing w:after="0" w:line="240" w:lineRule="auto"/>
      </w:pPr>
      <w:r>
        <w:separator/>
      </w:r>
    </w:p>
  </w:footnote>
  <w:footnote w:type="continuationSeparator" w:id="0">
    <w:p w14:paraId="54883CBD" w14:textId="77777777" w:rsidR="00630B8A" w:rsidRDefault="00630B8A" w:rsidP="004D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1D1E" w14:textId="26E87A43" w:rsidR="004D5444" w:rsidRDefault="004D5444">
    <w:pPr>
      <w:pStyle w:val="Header"/>
    </w:pPr>
    <w:r>
      <w:t>DAD-CDM</w:t>
    </w:r>
    <w:r>
      <w:ptab w:relativeTo="margin" w:alignment="center" w:leader="none"/>
    </w:r>
    <w:r>
      <w:t>TLP: White</w:t>
    </w:r>
    <w:r>
      <w:ptab w:relativeTo="margin" w:alignment="right" w:leader="none"/>
    </w:r>
    <w:r>
      <w:t>July 1</w:t>
    </w:r>
    <w:r w:rsidR="007774BA">
      <w:t>7</w:t>
    </w:r>
    <w: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AF3"/>
    <w:multiLevelType w:val="multilevel"/>
    <w:tmpl w:val="977C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065AC"/>
    <w:multiLevelType w:val="hybridMultilevel"/>
    <w:tmpl w:val="8778694C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18203891"/>
    <w:multiLevelType w:val="multilevel"/>
    <w:tmpl w:val="7F1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CB26BF"/>
    <w:multiLevelType w:val="multilevel"/>
    <w:tmpl w:val="53A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711A4"/>
    <w:multiLevelType w:val="hybridMultilevel"/>
    <w:tmpl w:val="FAFC503C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7A50237"/>
    <w:multiLevelType w:val="multilevel"/>
    <w:tmpl w:val="5CC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94CA8"/>
    <w:multiLevelType w:val="multilevel"/>
    <w:tmpl w:val="0C9C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077A34"/>
    <w:multiLevelType w:val="multilevel"/>
    <w:tmpl w:val="FE8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A01FF"/>
    <w:multiLevelType w:val="multilevel"/>
    <w:tmpl w:val="8E90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237203"/>
    <w:multiLevelType w:val="hybridMultilevel"/>
    <w:tmpl w:val="4804296C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65263377"/>
    <w:multiLevelType w:val="multilevel"/>
    <w:tmpl w:val="531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782AF9"/>
    <w:multiLevelType w:val="hybridMultilevel"/>
    <w:tmpl w:val="7560491C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2" w15:restartNumberingAfterBreak="0">
    <w:nsid w:val="6B753D22"/>
    <w:multiLevelType w:val="hybridMultilevel"/>
    <w:tmpl w:val="0F3CCE9E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3" w15:restartNumberingAfterBreak="0">
    <w:nsid w:val="6C9C7E31"/>
    <w:multiLevelType w:val="multilevel"/>
    <w:tmpl w:val="07D0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CA7EFA"/>
    <w:multiLevelType w:val="hybridMultilevel"/>
    <w:tmpl w:val="2A50CAE4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 w15:restartNumberingAfterBreak="0">
    <w:nsid w:val="7A8D50EC"/>
    <w:multiLevelType w:val="hybridMultilevel"/>
    <w:tmpl w:val="591AAF98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 w16cid:durableId="893546349">
    <w:abstractNumId w:val="13"/>
  </w:num>
  <w:num w:numId="2" w16cid:durableId="155807088">
    <w:abstractNumId w:val="10"/>
  </w:num>
  <w:num w:numId="3" w16cid:durableId="666400892">
    <w:abstractNumId w:val="8"/>
  </w:num>
  <w:num w:numId="4" w16cid:durableId="310604389">
    <w:abstractNumId w:val="3"/>
  </w:num>
  <w:num w:numId="5" w16cid:durableId="1347974254">
    <w:abstractNumId w:val="5"/>
  </w:num>
  <w:num w:numId="6" w16cid:durableId="32655440">
    <w:abstractNumId w:val="7"/>
  </w:num>
  <w:num w:numId="7" w16cid:durableId="1611861900">
    <w:abstractNumId w:val="0"/>
  </w:num>
  <w:num w:numId="8" w16cid:durableId="666134630">
    <w:abstractNumId w:val="2"/>
  </w:num>
  <w:num w:numId="9" w16cid:durableId="392773398">
    <w:abstractNumId w:val="9"/>
  </w:num>
  <w:num w:numId="10" w16cid:durableId="805049342">
    <w:abstractNumId w:val="4"/>
  </w:num>
  <w:num w:numId="11" w16cid:durableId="1655261702">
    <w:abstractNumId w:val="1"/>
  </w:num>
  <w:num w:numId="12" w16cid:durableId="1366367686">
    <w:abstractNumId w:val="11"/>
  </w:num>
  <w:num w:numId="13" w16cid:durableId="1036656370">
    <w:abstractNumId w:val="14"/>
  </w:num>
  <w:num w:numId="14" w16cid:durableId="837187421">
    <w:abstractNumId w:val="15"/>
  </w:num>
  <w:num w:numId="15" w16cid:durableId="1389718137">
    <w:abstractNumId w:val="12"/>
  </w:num>
  <w:num w:numId="16" w16cid:durableId="213197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28"/>
    <w:rsid w:val="004D5444"/>
    <w:rsid w:val="004F2F47"/>
    <w:rsid w:val="00630B8A"/>
    <w:rsid w:val="006E242A"/>
    <w:rsid w:val="007427C0"/>
    <w:rsid w:val="007774BA"/>
    <w:rsid w:val="007B5FE7"/>
    <w:rsid w:val="00A07728"/>
    <w:rsid w:val="00A741DB"/>
    <w:rsid w:val="00AA1870"/>
    <w:rsid w:val="00C663CC"/>
    <w:rsid w:val="00D00EDA"/>
    <w:rsid w:val="00E2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7AC1"/>
  <w15:chartTrackingRefBased/>
  <w15:docId w15:val="{2051A475-4B9A-4329-8BF7-B9BE08AC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2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444"/>
  </w:style>
  <w:style w:type="paragraph" w:styleId="Footer">
    <w:name w:val="footer"/>
    <w:basedOn w:val="Normal"/>
    <w:link w:val="FooterChar"/>
    <w:uiPriority w:val="99"/>
    <w:unhideWhenUsed/>
    <w:rsid w:val="004D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444"/>
  </w:style>
  <w:style w:type="paragraph" w:styleId="NormalWeb">
    <w:name w:val="Normal (Web)"/>
    <w:basedOn w:val="Normal"/>
    <w:uiPriority w:val="99"/>
    <w:unhideWhenUsed/>
    <w:rsid w:val="0077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7774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6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s.oasis-open-projects.org/g/dad-cdm-pgb/calendar" TargetMode="External"/><Relationship Id="rId13" Type="http://schemas.openxmlformats.org/officeDocument/2006/relationships/hyperlink" Target="https://www.nature.com/articles/d41586-023-02195-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sts.oasis-open-projects.org/g/dad-cdm/calendar" TargetMode="External"/><Relationship Id="rId12" Type="http://schemas.openxmlformats.org/officeDocument/2006/relationships/hyperlink" Target="https://lists.oasis-open-projects.org/g/dad-cdm/fi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sts.oasis-open-projects.org/g/dad-cd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ists.oasis-open-projects.org/g/dad-cdm-pgb/to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sts.oasis-open-projects.org/g/dad-cdm/topics" TargetMode="External"/><Relationship Id="rId14" Type="http://schemas.openxmlformats.org/officeDocument/2006/relationships/hyperlink" Target="https://judiciary.house.gov/sites/evo-subsites/republicans-judiciary.house.gov/files/evo-media-document/shellenberger-testimon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Campbell</dc:creator>
  <cp:keywords/>
  <dc:description/>
  <cp:lastModifiedBy>Jon Brewer</cp:lastModifiedBy>
  <cp:revision>3</cp:revision>
  <cp:lastPrinted>2023-07-10T20:54:00Z</cp:lastPrinted>
  <dcterms:created xsi:type="dcterms:W3CDTF">2023-07-10T19:12:00Z</dcterms:created>
  <dcterms:modified xsi:type="dcterms:W3CDTF">2023-07-20T09:40:00Z</dcterms:modified>
</cp:coreProperties>
</file>