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9B2743"/>
          <w:sz w:val="19"/>
        </w:rPr>
        <w:t>SOUTHWESTERN COLLEGE</w:t>
      </w:r>
    </w:p>
    <w:p>
      <w:pPr>
        <w:keepNext/>
        <w:spacing w:before="0" w:after="120"/>
      </w:pPr>
      <w:r>
        <w:rPr>
          <w:rFonts w:ascii="Calibri" w:hAnsi="Calibri"/>
          <w:b/>
          <w:color w:val="5C1427"/>
          <w:sz w:val="52"/>
        </w:rPr>
        <w:t>Loaner Laptop Agreement</w:t>
      </w:r>
    </w:p>
    <w:p>
      <w:pPr>
        <w:spacing w:after="240"/>
      </w:pPr>
      <w:r>
        <w:rPr>
          <w:rFonts w:ascii="Calibri" w:hAnsi="Calibri"/>
          <w:i/>
          <w:color w:val="6F6265"/>
          <w:sz w:val="25"/>
        </w:rPr>
        <w:t>Editable draft for checkout, acknowledgment, and return documentation.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7EAE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Department / program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7EAE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Form owner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7EAED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Version date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[________________]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5CF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C1427"/>
              </w:rPr>
              <w:t xml:space="preserve">Policy check: </w:t>
            </w:r>
            <w:r>
              <w:rPr>
                <w:rFonts w:ascii="Calibri" w:hAnsi="Calibri"/>
                <w:color w:val="5C1427"/>
              </w:rPr>
              <w:t>This form records a temporary equipment loan. It does not replace college policy. Confirm current acceptable-use, privacy, security, loss/damage, accessibility, and equipment-loan requirements before use.</w:t>
            </w:r>
          </w:p>
        </w:tc>
      </w:tr>
    </w:tbl>
    <w:p>
      <w:pPr>
        <w:pStyle w:val="Heading1"/>
      </w:pPr>
      <w:r>
        <w:t>Borrower information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Name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SWC ID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SWC email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Phone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Program / role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Supervisor / instructor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</w:tbl>
    <w:p>
      <w:pPr>
        <w:pStyle w:val="Heading1"/>
      </w:pPr>
      <w:r>
        <w:t>Equipment issued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Issue date / time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Return due date / time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Laptop make / model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SWC asset tag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Serial number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Condition at checkout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Inspection / photo reference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</w:tbl>
    <w:p>
      <w:r>
        <w:rPr>
          <w:b/>
        </w:rPr>
        <w:t xml:space="preserve">Accessories: </w:t>
      </w:r>
      <w:r>
        <w:t>☐ Charger    ☐ Case    ☐ Mouse    ☐ Hotspot    ☐ Other: [________________]</w:t>
      </w:r>
    </w:p>
    <w:p>
      <w:pPr>
        <w:pStyle w:val="Heading1"/>
      </w:pPr>
      <w:r>
        <w:t>Borrower acknowledgment</w:t>
      </w:r>
    </w:p>
    <w:p>
      <w:pPr>
        <w:keepNext/>
      </w:pPr>
      <w:r>
        <w:t>By initialing or signing below, I acknowledge:</w:t>
      </w:r>
    </w:p>
    <w:p>
      <w:pPr>
        <w:pStyle w:val="ListBullet"/>
      </w:pPr>
      <w:r>
        <w:t>I received the listed equipment and accessories in the condition recorded above.</w:t>
      </w:r>
    </w:p>
    <w:p>
      <w:pPr>
        <w:pStyle w:val="ListBullet"/>
      </w:pPr>
      <w:r>
        <w:t>I will use the equipment only for approved SWC work or coursework and follow current SWC policies. Applicable policy links: [________________].</w:t>
      </w:r>
    </w:p>
    <w:p>
      <w:pPr>
        <w:pStyle w:val="ListBullet"/>
      </w:pPr>
      <w:r>
        <w:t>I will keep the equipment secure, will not lend it to another person, and will not leave it unattended in an unsecured location.</w:t>
      </w:r>
    </w:p>
    <w:p>
      <w:pPr>
        <w:pStyle w:val="ListBullet"/>
      </w:pPr>
      <w:r>
        <w:t>I will not disable security controls or install unauthorized software.</w:t>
      </w:r>
    </w:p>
    <w:p>
      <w:pPr>
        <w:pStyle w:val="ListBullet"/>
      </w:pPr>
      <w:r>
        <w:t>I will save work only in approved SWC storage. Files stored locally may not be retained after return. Confirm current reset and data-retention practice: [________________].</w:t>
      </w:r>
    </w:p>
    <w:p>
      <w:pPr>
        <w:pStyle w:val="ListBullet"/>
      </w:pPr>
      <w:r>
        <w:t>I will not store or share sensitive information unless the task and storage location have supervisor approval.</w:t>
      </w:r>
    </w:p>
    <w:p>
      <w:pPr>
        <w:pStyle w:val="ListBullet"/>
      </w:pPr>
      <w:r>
        <w:t>I will promptly report loss, theft, damage, suspected account compromise, or a delayed return to [contact name] at [phone/email].</w:t>
      </w:r>
    </w:p>
    <w:p>
      <w:pPr>
        <w:pStyle w:val="ListBullet"/>
      </w:pPr>
      <w:r>
        <w:t>I will return every listed item by the due date. Any responsibility for repair, replacement, or fees is determined under current SWC policy; this form does not itself impose a charge.</w:t>
      </w:r>
    </w:p>
    <w:p>
      <w:r>
        <w:rPr>
          <w:b/>
        </w:rPr>
        <w:t xml:space="preserve">Borrower initials: </w:t>
      </w:r>
      <w:r>
        <w:t>[________]</w:t>
      </w:r>
    </w:p>
    <w:p>
      <w:pPr>
        <w:pStyle w:val="Heading1"/>
      </w:pPr>
      <w:r>
        <w:t>Checkout approval</w:t>
      </w:r>
    </w:p>
    <w:p>
      <w:r>
        <w:t>Borrower signature: [________________________________]    Date / time: [________________]</w:t>
      </w:r>
    </w:p>
    <w:p>
      <w:r>
        <w:t>Issuing staff signature: [____________________________]    Date / time: [________________]</w:t>
      </w:r>
    </w:p>
    <w:p>
      <w:pPr>
        <w:pStyle w:val="Heading1"/>
      </w:pPr>
      <w:r>
        <w:t>Return record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Return date / time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All accessories returned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☐ Yes    ☐ No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Condition unchanged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☐ Yes    ☐ No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New damage / missing items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Incident / follow-up reference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Device received by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[________________________________]</w:t>
            </w:r>
          </w:p>
        </w:tc>
      </w:tr>
      <w:tr>
        <w:trPr>
          <w:cantSplit/>
        </w:trPr>
        <w:tc>
          <w:tcPr>
            <w:tcW w:type="dxa" w:w="2700"/>
            <w:shd w:fill="F3F4F6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5C1427"/>
              </w:rPr>
              <w:t>Device reset / processed</w:t>
            </w:r>
          </w:p>
        </w:tc>
        <w:tc>
          <w:tcPr>
            <w:tcW w:type="dxa" w:w="6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☐ Yes    ☐ Pending    ☐ Not applicable</w:t>
            </w:r>
          </w:p>
        </w:tc>
      </w:tr>
    </w:tbl>
    <w:p>
      <w:r>
        <w:t>Borrower initials: [________]    Staff initials: [________]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2D4"/>
          <w:left w:val="single" w:sz="6" w:space="0" w:color="D9D2D4"/>
          <w:bottom w:val="single" w:sz="6" w:space="0" w:color="D9D2D4"/>
          <w:right w:val="single" w:sz="6" w:space="0" w:color="D9D2D4"/>
          <w:insideH w:val="single" w:sz="6" w:space="0" w:color="D9D2D4"/>
          <w:insideV w:val="single" w:sz="6" w:space="0" w:color="D9D2D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5CF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C1427"/>
              </w:rPr>
              <w:t xml:space="preserve">Internal draft: </w:t>
            </w:r>
            <w:r>
              <w:rPr>
                <w:rFonts w:ascii="Calibri" w:hAnsi="Calibri"/>
                <w:color w:val="5C1427"/>
              </w:rPr>
              <w:t>Current Southwestern College policy controls if it conflicts with this form.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F6265"/>
        <w:sz w:val="17"/>
      </w:rPr>
      <w:t>Working template · Confirm current Southwestern College policy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F6265"/>
        <w:sz w:val="17"/>
      </w:rPr>
      <w:t>SWC STUDENT WORKER HUB · UNOFFICIAL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C25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9B27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9B27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C14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SWC Loaner Laptop Agreement</dc:title>
  <dc:subject>Editable working agreement for temporary equipment loans</dc:subject>
  <dc:creator>SWC Student Worker Hub</dc:creator>
  <cp:keywords>Southwestern College, student worker,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