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CAPSTONE _PROJECT:YOUTUBE-DATA-HARVESTING-AND-WAREHOUSING USING SQL AND STREAMLIT: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Youtube Channel : 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https://www.youtube.com/channel/UCZikuVCya6icZj5mWnVwEA</w:t>
        </w:r>
      </w:hyperlink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      (Watch full details about this project)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DemoVideo :</w:t>
      </w: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</w:t>
        <w:tab/>
      </w:r>
      <w:hyperlink xmlns:r="http://schemas.openxmlformats.org/officeDocument/2006/relationships" r:id="docRId1">
        <w:r>
          <w:rPr>
            <w:rFonts w:ascii="Georgia" w:hAnsi="Georgia" w:cs="Georgia" w:eastAsia="Georg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https://www.loom.com/share/a34ae29b1ab84ae388b2fde582d90dc2</w:t>
        </w:r>
      </w:hyperlink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The YouTube Data Harvesting and Warehousing Project is designed to fetch data from YouTube using the Google API Client, store it in a MySQL database, and provide an interactive user interface for querying and visualizing the data using Streamlit.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TABLE OF CONTENTS: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Introduction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Problem statement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Features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Technologies Used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Installation Version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Running of Installation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Tools and Libraries Used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Workflow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PROBLEM STATEMENT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&gt;&gt;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Create a Streamlit application that allows users to access and analyze data from multiple YouTube channels.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&gt;&gt;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Extracting data using Youtube API and then Transforming it to a relational database like MySQL. For getting various info about youtube channels.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Data Collection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Harvest data from YouTube channels and videos using the Google API Client.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Data Storage: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Store the collected data in a MySQL database.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Data Analysis: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Perform various analytical queries on the data.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Visualization: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Visualize the data using Streamlit.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User Interface: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Interactive Streamlit interface for querying and viewing data.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Python(</w:t>
      </w:r>
      <w:hyperlink xmlns:r="http://schemas.openxmlformats.org/officeDocument/2006/relationships" r:id="docRId2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https://www.python.org/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MySQL(</w:t>
      </w:r>
      <w:hyperlink xmlns:r="http://schemas.openxmlformats.org/officeDocument/2006/relationships" r:id="docRId3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https://www.mysql.com/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YouTube Data API(</w:t>
      </w:r>
      <w:hyperlink xmlns:r="http://schemas.openxmlformats.org/officeDocument/2006/relationships" r:id="docRId4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https://developers.google.com/youtube/v3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Streamlit(</w:t>
      </w:r>
      <w:hyperlink xmlns:r="http://schemas.openxmlformats.org/officeDocument/2006/relationships" r:id="docRId5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https://docs.streamlit.io/library/api-reference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Pandas(</w:t>
      </w:r>
      <w:hyperlink xmlns:r="http://schemas.openxmlformats.org/officeDocument/2006/relationships" r:id="docRId6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https://pandas.pydata.org/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INSTALLATION VERSION: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*   Python version </w:t>
      </w:r>
      <w:r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  <w:t xml:space="preserve">3.12.2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*   Streamlit  version </w:t>
      </w:r>
      <w:r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  <w:t xml:space="preserve">1.35.0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*   Mysql version</w:t>
      </w:r>
      <w:r>
        <w:rPr>
          <w:rFonts w:ascii="Georgia" w:hAnsi="Georgia" w:cs="Georgia" w:eastAsia="Georgia"/>
          <w:color w:val="004DBB"/>
          <w:spacing w:val="0"/>
          <w:position w:val="0"/>
          <w:sz w:val="24"/>
          <w:shd w:fill="auto" w:val="clear"/>
        </w:rPr>
        <w:t xml:space="preserve">8.0.36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RUNNING OF INSTALLATION: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To run this project, you need to install the following packages: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#   pip install google-api-python-client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#   pip install mysql.connector python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#  pip install pandas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#    pip install streamlit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TOOLS AND LIBRARIES USED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STREAMLIT: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-Streamlit library was used to create a user-friendly UI.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-It enables users to interact with the programme and carry out data retrieval and analysis operations.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PYTHON: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-Python is a high level programming language.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-Python is the primary language employed in this project for the development of the complete application, including data retrieval, processing, analysis, and visualisation.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GOOGLE API CLIENT: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-The googleapiclient library communicat with different Google APIs.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 Google API is used to retrieve channel data,video data and  comment data from Youtube.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SQL (MySQL)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-A relational database used as a data warehouse for storing migrated YouTube data.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WORKFLOW: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COLLECTION OF DATA: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Retreiving data from youtube channels using Youtube API key and gaining the information which we required from the channels.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STORAGE OF DATA: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Once the information is gained it all the store in MySql database.Migration of data  to a SQL database for efficient querying and analysis.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Search and retrieval of data from the SQL database.Support for handling multiple YouTube channels and managing their data.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STREAMLIT DASHBOARD: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The above mentioned all informations are to be described in the Streamlit Dashboard and its functionalities to provide a user friendly interactions to visulaize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1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ysql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youtube.com/channel/UCZikuVCya6icZj5mWnVwEA" Id="docRId0" Type="http://schemas.openxmlformats.org/officeDocument/2006/relationships/hyperlink" /><Relationship TargetMode="External" Target="https://www.python.org/" Id="docRId2" Type="http://schemas.openxmlformats.org/officeDocument/2006/relationships/hyperlink" /><Relationship TargetMode="External" Target="https://developers.google.com/youtube/v3" Id="docRId4" Type="http://schemas.openxmlformats.org/officeDocument/2006/relationships/hyperlink" /><Relationship TargetMode="External" Target="https://pandas.pydata.org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loom.com/share/a34ae29b1ab84ae388b2fde582d90dc2" Id="docRId1" Type="http://schemas.openxmlformats.org/officeDocument/2006/relationships/hyperlink" /><Relationship TargetMode="External" Target="https://docs.streamlit.io/library/api-reference" Id="docRId5" Type="http://schemas.openxmlformats.org/officeDocument/2006/relationships/hyperlink" /></Relationships>
</file>