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D7D" w:rsidRPr="00700D7D" w:rsidRDefault="00700D7D" w:rsidP="00700D7D">
      <w:pPr>
        <w:jc w:val="center"/>
        <w:rPr>
          <w:color w:val="002060"/>
          <w:sz w:val="40"/>
          <w:szCs w:val="40"/>
        </w:rPr>
      </w:pPr>
      <w:r w:rsidRPr="00700D7D">
        <w:rPr>
          <w:color w:val="002060"/>
          <w:sz w:val="40"/>
          <w:szCs w:val="40"/>
        </w:rPr>
        <w:t>AIR QUALITY MONITORING</w:t>
      </w:r>
    </w:p>
    <w:p w:rsidR="00700D7D" w:rsidRDefault="00700D7D" w:rsidP="00700D7D">
      <w:r>
        <w:t xml:space="preserve">Air quality monitoring is the process of measuring and assessing the level of various pollutants and contaminants present in the Earth's atmosphere. This monitoring is essential for understanding the quality of the air we breathe, identifying sources of pollution, and taking necessary actions to protect public health and the environment. </w:t>
      </w:r>
    </w:p>
    <w:p w:rsidR="00700D7D" w:rsidRPr="00700D7D" w:rsidRDefault="00700D7D" w:rsidP="00700D7D">
      <w:pPr>
        <w:rPr>
          <w:color w:val="FF0000"/>
          <w:sz w:val="28"/>
          <w:szCs w:val="28"/>
        </w:rPr>
      </w:pPr>
      <w:r w:rsidRPr="00700D7D">
        <w:rPr>
          <w:color w:val="FF0000"/>
          <w:sz w:val="28"/>
          <w:szCs w:val="28"/>
        </w:rPr>
        <w:t>There are several key asp</w:t>
      </w:r>
      <w:r>
        <w:rPr>
          <w:color w:val="FF0000"/>
          <w:sz w:val="28"/>
          <w:szCs w:val="28"/>
        </w:rPr>
        <w:t>ects to air quality monitoring:</w:t>
      </w:r>
    </w:p>
    <w:p w:rsidR="00700D7D" w:rsidRPr="00700D7D" w:rsidRDefault="00700D7D" w:rsidP="00700D7D">
      <w:pPr>
        <w:rPr>
          <w:b/>
        </w:rPr>
      </w:pPr>
      <w:r w:rsidRPr="00700D7D">
        <w:rPr>
          <w:b/>
        </w:rPr>
        <w:t>1.Pollutants Monitored:</w:t>
      </w:r>
    </w:p>
    <w:p w:rsidR="00700D7D" w:rsidRDefault="00700D7D" w:rsidP="00700D7D">
      <w:r>
        <w:t>Particulate Matter (PM): Particulate matter consists of tiny solid particles or liquid droplets suspended in the air. PM2.5 and PM10 are common size categories measured.</w:t>
      </w:r>
    </w:p>
    <w:p w:rsidR="00700D7D" w:rsidRDefault="00700D7D" w:rsidP="00700D7D">
      <w:r>
        <w:t xml:space="preserve">  Gases: Monitoring of gases includes pollutants like sulfur dioxide (SO2), nitrogen dioxide (NO2), carbon monoxide (CO), ozone (O3), and volatile organic compounds (VOCs).</w:t>
      </w:r>
    </w:p>
    <w:p w:rsidR="00700D7D" w:rsidRDefault="00700D7D" w:rsidP="00700D7D">
      <w:r>
        <w:t xml:space="preserve">   Air Toxics: Monitoring for specific hazardous air pollutants, such as benzene, formaldehyde, and heavy metals like lead and mercury.</w:t>
      </w:r>
    </w:p>
    <w:p w:rsidR="00700D7D" w:rsidRPr="00700D7D" w:rsidRDefault="00700D7D" w:rsidP="00700D7D">
      <w:pPr>
        <w:rPr>
          <w:b/>
        </w:rPr>
      </w:pPr>
      <w:r w:rsidRPr="00700D7D">
        <w:rPr>
          <w:b/>
        </w:rPr>
        <w:t>2.Monitoring Methods:</w:t>
      </w:r>
    </w:p>
    <w:p w:rsidR="00700D7D" w:rsidRDefault="00700D7D" w:rsidP="00700D7D">
      <w:r>
        <w:t xml:space="preserve"> Ground-Based Stations: Fixed monitoring stations are strategically located in urban and industrial areas to collect continuous data.</w:t>
      </w:r>
    </w:p>
    <w:p w:rsidR="00700D7D" w:rsidRDefault="00700D7D" w:rsidP="00700D7D">
      <w:r>
        <w:t xml:space="preserve"> Mobile Monitoring: Mobile monitoring units or vehicles equipped with air quality sensors can provide real-time data from various locations.</w:t>
      </w:r>
    </w:p>
    <w:p w:rsidR="00700D7D" w:rsidRDefault="00700D7D" w:rsidP="00700D7D">
      <w:r>
        <w:t xml:space="preserve"> Satellite Monitoring: Satellites equipped with remote sensing instruments can provide a broader view of air quality over large areas.</w:t>
      </w:r>
    </w:p>
    <w:p w:rsidR="00700D7D" w:rsidRPr="00700D7D" w:rsidRDefault="00700D7D" w:rsidP="00700D7D">
      <w:pPr>
        <w:rPr>
          <w:b/>
        </w:rPr>
      </w:pPr>
      <w:r w:rsidRPr="00700D7D">
        <w:rPr>
          <w:b/>
        </w:rPr>
        <w:t>3. Data Collection:</w:t>
      </w:r>
    </w:p>
    <w:p w:rsidR="00700D7D" w:rsidRDefault="00700D7D" w:rsidP="00700D7D">
      <w:r>
        <w:t xml:space="preserve"> Continuous Monitoring: Instruments at monitoring stations collect data 24/7, providing a continuous stream of information.Periodic Sampling: Some pollutants may be sampled periodically and analyzed in a laboratory.</w:t>
      </w:r>
    </w:p>
    <w:p w:rsidR="00700D7D" w:rsidRDefault="00700D7D" w:rsidP="00700D7D"/>
    <w:p w:rsidR="00700D7D" w:rsidRPr="00700D7D" w:rsidRDefault="00700D7D" w:rsidP="00700D7D">
      <w:pPr>
        <w:rPr>
          <w:b/>
        </w:rPr>
      </w:pPr>
      <w:r w:rsidRPr="00700D7D">
        <w:rPr>
          <w:b/>
        </w:rPr>
        <w:t>4. Data Analysis:</w:t>
      </w:r>
    </w:p>
    <w:p w:rsidR="00700D7D" w:rsidRDefault="00700D7D" w:rsidP="00700D7D">
      <w:r>
        <w:t xml:space="preserve"> Collected data is analyzed to assess air quality trends, identify pollution sources, and evaluate compliance with air quality standards and regulations.</w:t>
      </w:r>
    </w:p>
    <w:p w:rsidR="00700D7D" w:rsidRDefault="00700D7D" w:rsidP="00700D7D"/>
    <w:p w:rsidR="00700D7D" w:rsidRDefault="00700D7D" w:rsidP="00700D7D"/>
    <w:p w:rsidR="00700D7D" w:rsidRDefault="00700D7D" w:rsidP="00700D7D"/>
    <w:p w:rsidR="00700D7D" w:rsidRDefault="00700D7D" w:rsidP="00700D7D"/>
    <w:p w:rsidR="00700D7D" w:rsidRPr="00700D7D" w:rsidRDefault="00700D7D" w:rsidP="00700D7D">
      <w:pPr>
        <w:rPr>
          <w:b/>
        </w:rPr>
      </w:pPr>
      <w:r w:rsidRPr="00700D7D">
        <w:rPr>
          <w:b/>
        </w:rPr>
        <w:t>5. Reporting and Public Awareness:</w:t>
      </w:r>
    </w:p>
    <w:p w:rsidR="00700D7D" w:rsidRDefault="00700D7D" w:rsidP="00700D7D">
      <w:r>
        <w:t>Air quality agencies and organizations often provide air quality indices (AQI) that inform the public about current air quality conditions.</w:t>
      </w:r>
    </w:p>
    <w:p w:rsidR="00700D7D" w:rsidRDefault="00700D7D" w:rsidP="00700D7D">
      <w:r>
        <w:t xml:space="preserve"> Public dissemination of air quality information helps individuals make informed decisions, such as avoiding outdoor activities on days with poor air quality.</w:t>
      </w:r>
    </w:p>
    <w:p w:rsidR="00700D7D" w:rsidRDefault="00700D7D" w:rsidP="00700D7D"/>
    <w:p w:rsidR="00700D7D" w:rsidRPr="00700D7D" w:rsidRDefault="00700D7D" w:rsidP="00700D7D">
      <w:pPr>
        <w:rPr>
          <w:b/>
        </w:rPr>
      </w:pPr>
      <w:r w:rsidRPr="00700D7D">
        <w:rPr>
          <w:b/>
        </w:rPr>
        <w:t>6. Regulatory Compliance:</w:t>
      </w:r>
    </w:p>
    <w:p w:rsidR="00700D7D" w:rsidRDefault="00700D7D" w:rsidP="00700D7D">
      <w:r>
        <w:t xml:space="preserve"> Air quality monitoring is essential for governments to ensure that emissions from industries, transportation, and other sources comply with air quality standards and regulations.</w:t>
      </w:r>
    </w:p>
    <w:p w:rsidR="00700D7D" w:rsidRDefault="00700D7D" w:rsidP="00700D7D"/>
    <w:p w:rsidR="00700D7D" w:rsidRPr="00700D7D" w:rsidRDefault="00700D7D" w:rsidP="00700D7D">
      <w:pPr>
        <w:rPr>
          <w:b/>
        </w:rPr>
      </w:pPr>
      <w:r w:rsidRPr="00700D7D">
        <w:rPr>
          <w:b/>
        </w:rPr>
        <w:t>7. Research and Forecasting:</w:t>
      </w:r>
    </w:p>
    <w:p w:rsidR="00700D7D" w:rsidRDefault="00700D7D" w:rsidP="00700D7D">
      <w:r>
        <w:t xml:space="preserve"> Air quality data is used for research purposes, including understanding the health effects of air pollution and developing strategies to mitigate it. Forecasting models are employed to predict future air quality conditions, helping people plan activities and mitigate exposure to poor air quality.</w:t>
      </w:r>
    </w:p>
    <w:p w:rsidR="00700D7D" w:rsidRDefault="00700D7D" w:rsidP="00700D7D"/>
    <w:p w:rsidR="00700D7D" w:rsidRPr="00700D7D" w:rsidRDefault="00700D7D" w:rsidP="00700D7D">
      <w:pPr>
        <w:rPr>
          <w:b/>
        </w:rPr>
      </w:pPr>
      <w:r w:rsidRPr="00700D7D">
        <w:rPr>
          <w:b/>
        </w:rPr>
        <w:t>8. Health Implications:</w:t>
      </w:r>
    </w:p>
    <w:p w:rsidR="00700D7D" w:rsidRDefault="00700D7D" w:rsidP="00700D7D">
      <w:r>
        <w:t xml:space="preserve"> Air quality monitoring data is crucial for assessing the health risks associated with exposure to different pollutants, especially for vulnerable populations.</w:t>
      </w:r>
    </w:p>
    <w:p w:rsidR="00700D7D" w:rsidRDefault="00700D7D" w:rsidP="00700D7D"/>
    <w:p w:rsidR="00700D7D" w:rsidRPr="00700D7D" w:rsidRDefault="00700D7D" w:rsidP="00700D7D">
      <w:pPr>
        <w:rPr>
          <w:b/>
        </w:rPr>
      </w:pPr>
      <w:r w:rsidRPr="00700D7D">
        <w:rPr>
          <w:b/>
        </w:rPr>
        <w:t>9. Environmental Protection:</w:t>
      </w:r>
    </w:p>
    <w:p w:rsidR="0063643A" w:rsidRDefault="00700D7D" w:rsidP="00700D7D">
      <w:r>
        <w:t xml:space="preserve"> Monitoring helps identify areas where air pollution is harming ecosystems and assists in developing conservation strategies.Overall, air quality monitoring plays a critical role in safeguarding public health, protecting the environment, and guiding policy decisions aimed at reducing air pollution and improving air quality.</w:t>
      </w:r>
    </w:p>
    <w:sectPr w:rsidR="0063643A" w:rsidSect="00700D7D">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43A" w:rsidRDefault="0063643A" w:rsidP="00700D7D">
      <w:pPr>
        <w:spacing w:after="0" w:line="240" w:lineRule="auto"/>
      </w:pPr>
      <w:r>
        <w:separator/>
      </w:r>
    </w:p>
  </w:endnote>
  <w:endnote w:type="continuationSeparator" w:id="1">
    <w:p w:rsidR="0063643A" w:rsidRDefault="0063643A" w:rsidP="00700D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768110"/>
      <w:docPartObj>
        <w:docPartGallery w:val="Page Numbers (Bottom of Page)"/>
        <w:docPartUnique/>
      </w:docPartObj>
    </w:sdtPr>
    <w:sdtContent>
      <w:p w:rsidR="00700D7D" w:rsidRDefault="00700D7D">
        <w:pPr>
          <w:pStyle w:val="Footer"/>
          <w:jc w:val="center"/>
        </w:pPr>
        <w:fldSimple w:instr=" PAGE   \* MERGEFORMAT ">
          <w:r>
            <w:rPr>
              <w:noProof/>
            </w:rPr>
            <w:t>1</w:t>
          </w:r>
        </w:fldSimple>
      </w:p>
    </w:sdtContent>
  </w:sdt>
  <w:p w:rsidR="00700D7D" w:rsidRDefault="00700D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43A" w:rsidRDefault="0063643A" w:rsidP="00700D7D">
      <w:pPr>
        <w:spacing w:after="0" w:line="240" w:lineRule="auto"/>
      </w:pPr>
      <w:r>
        <w:separator/>
      </w:r>
    </w:p>
  </w:footnote>
  <w:footnote w:type="continuationSeparator" w:id="1">
    <w:p w:rsidR="0063643A" w:rsidRDefault="0063643A" w:rsidP="00700D7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700D7D"/>
    <w:rsid w:val="0063643A"/>
    <w:rsid w:val="00700D7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00D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00D7D"/>
  </w:style>
  <w:style w:type="paragraph" w:styleId="Footer">
    <w:name w:val="footer"/>
    <w:basedOn w:val="Normal"/>
    <w:link w:val="FooterChar"/>
    <w:uiPriority w:val="99"/>
    <w:unhideWhenUsed/>
    <w:rsid w:val="00700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D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2023-10-10T04:57:00Z</dcterms:created>
  <dcterms:modified xsi:type="dcterms:W3CDTF">2023-10-10T04:57:00Z</dcterms:modified>
</cp:coreProperties>
</file>