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0AE8D02"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PROJECT </w:t>
      </w:r>
      <w:r w:rsidR="004043AA">
        <w:rPr>
          <w:rFonts w:ascii="Times New Roman" w:hAnsi="Times New Roman" w:cs="Times New Roman"/>
          <w:b/>
          <w:bCs/>
          <w:sz w:val="28"/>
          <w:szCs w:val="28"/>
        </w:rPr>
        <w:t>ABSTRACT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4DD28279"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Pr="00B5459D">
        <w:rPr>
          <w:rFonts w:ascii="Times New Roman" w:hAnsi="Times New Roman" w:cs="Times New Roman"/>
          <w:sz w:val="26"/>
          <w:szCs w:val="26"/>
        </w:rPr>
        <w:tab/>
      </w:r>
      <w:r w:rsidR="00D74E25">
        <w:rPr>
          <w:rFonts w:ascii="Times New Roman" w:hAnsi="Times New Roman" w:cs="Times New Roman"/>
          <w:sz w:val="26"/>
          <w:szCs w:val="26"/>
        </w:rPr>
        <w:t>D2</w:t>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264E8F9C" w14:textId="3417C0B7" w:rsidR="00DC76FA" w:rsidRPr="00B5459D" w:rsidRDefault="00D74E25"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AM.SC.U4CSE25304</w:t>
            </w:r>
          </w:p>
        </w:tc>
        <w:tc>
          <w:tcPr>
            <w:tcW w:w="2966" w:type="dxa"/>
          </w:tcPr>
          <w:p w14:paraId="2EE80EB7" w14:textId="7DAFB294" w:rsidR="00DC76FA" w:rsidRPr="00B5459D" w:rsidRDefault="00D74E25"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Arav D A</w:t>
            </w:r>
          </w:p>
        </w:tc>
      </w:tr>
      <w:tr w:rsidR="00DC76FA" w:rsidRPr="00B5459D" w14:paraId="6BD766FD" w14:textId="77777777" w:rsidTr="00C97186">
        <w:trPr>
          <w:trHeight w:hRule="exact" w:val="284"/>
        </w:trPr>
        <w:tc>
          <w:tcPr>
            <w:tcW w:w="2528" w:type="dxa"/>
          </w:tcPr>
          <w:p w14:paraId="0C6AFEAC" w14:textId="0B8AE982" w:rsidR="00DC76FA" w:rsidRPr="00B5459D" w:rsidRDefault="00D74E25" w:rsidP="00D74E25">
            <w:pPr>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w:t>
            </w:r>
            <w:r>
              <w:rPr>
                <w:rFonts w:ascii="Times New Roman" w:eastAsia="Times New Roman" w:hAnsi="Times New Roman" w:cs="Times New Roman"/>
                <w:color w:val="000000"/>
                <w:sz w:val="26"/>
                <w:szCs w:val="26"/>
                <w:lang w:val="en-US"/>
              </w:rPr>
              <w:t>06</w:t>
            </w:r>
          </w:p>
        </w:tc>
        <w:tc>
          <w:tcPr>
            <w:tcW w:w="2966" w:type="dxa"/>
          </w:tcPr>
          <w:p w14:paraId="7FB8B3D1" w14:textId="2DD5D959" w:rsidR="00DC76FA" w:rsidRPr="00B5459D" w:rsidRDefault="00D74E25"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Avinash Menon</w:t>
            </w:r>
          </w:p>
        </w:tc>
      </w:tr>
      <w:tr w:rsidR="00DC76FA" w:rsidRPr="00B5459D" w14:paraId="135F96A1" w14:textId="77777777" w:rsidTr="00C97186">
        <w:trPr>
          <w:trHeight w:hRule="exact" w:val="284"/>
        </w:trPr>
        <w:tc>
          <w:tcPr>
            <w:tcW w:w="2528" w:type="dxa"/>
          </w:tcPr>
          <w:p w14:paraId="4196E0BC" w14:textId="07045651" w:rsidR="00DC76FA" w:rsidRPr="00B5459D" w:rsidRDefault="00D74E25" w:rsidP="00D74E25">
            <w:pPr>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AM.SC.U4CSE25310</w:t>
            </w:r>
          </w:p>
        </w:tc>
        <w:tc>
          <w:tcPr>
            <w:tcW w:w="2966" w:type="dxa"/>
          </w:tcPr>
          <w:p w14:paraId="54386AA1" w14:textId="4EE768AA" w:rsidR="00DC76FA" w:rsidRPr="00B5459D" w:rsidRDefault="00D74E25"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Boomish Saravanan</w:t>
            </w:r>
          </w:p>
        </w:tc>
      </w:tr>
      <w:tr w:rsidR="00DC76FA" w:rsidRPr="00B5459D" w14:paraId="3F0A406A" w14:textId="77777777" w:rsidTr="00C97186">
        <w:trPr>
          <w:trHeight w:hRule="exact" w:val="284"/>
        </w:trPr>
        <w:tc>
          <w:tcPr>
            <w:tcW w:w="2528" w:type="dxa"/>
          </w:tcPr>
          <w:p w14:paraId="552266CB" w14:textId="33EA593C" w:rsidR="00DC76FA" w:rsidRPr="00B5459D" w:rsidRDefault="00D74E25" w:rsidP="00D74E25">
            <w:pPr>
              <w:jc w:val="center"/>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AM.SC.U4CSE2531</w:t>
            </w:r>
            <w:r>
              <w:rPr>
                <w:rFonts w:ascii="Times New Roman" w:eastAsia="Times New Roman" w:hAnsi="Times New Roman" w:cs="Times New Roman"/>
                <w:color w:val="000000"/>
                <w:sz w:val="26"/>
                <w:szCs w:val="26"/>
                <w:lang w:val="en-US"/>
              </w:rPr>
              <w:t>1</w:t>
            </w:r>
          </w:p>
        </w:tc>
        <w:tc>
          <w:tcPr>
            <w:tcW w:w="2966" w:type="dxa"/>
          </w:tcPr>
          <w:p w14:paraId="23CE5E74" w14:textId="3F81F7B6" w:rsidR="00DC76FA" w:rsidRPr="00B5459D" w:rsidRDefault="00D74E25" w:rsidP="00CA60BC">
            <w:pPr>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Chevuru</w:t>
            </w:r>
            <w:proofErr w:type="spellEnd"/>
            <w:r>
              <w:rPr>
                <w:rFonts w:ascii="Times New Roman" w:eastAsia="Times New Roman" w:hAnsi="Times New Roman" w:cs="Times New Roman"/>
                <w:color w:val="000000"/>
                <w:sz w:val="26"/>
                <w:szCs w:val="26"/>
              </w:rPr>
              <w:t xml:space="preserve"> Neekshitha</w:t>
            </w: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0D7B35D0"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r w:rsidR="00D74E25" w:rsidRPr="00D74E25">
        <w:t xml:space="preserve"> </w:t>
      </w:r>
      <w:proofErr w:type="spellStart"/>
      <w:r w:rsidR="00D74E25" w:rsidRPr="00D74E25">
        <w:rPr>
          <w:rFonts w:ascii="Times New Roman" w:hAnsi="Times New Roman" w:cs="Times New Roman"/>
          <w:sz w:val="26"/>
          <w:szCs w:val="26"/>
        </w:rPr>
        <w:t>FinTrack</w:t>
      </w:r>
      <w:proofErr w:type="spellEnd"/>
      <w:r w:rsidR="00D74E25" w:rsidRPr="00D74E25">
        <w:rPr>
          <w:rFonts w:ascii="Times New Roman" w:hAnsi="Times New Roman" w:cs="Times New Roman"/>
          <w:sz w:val="26"/>
          <w:szCs w:val="26"/>
        </w:rPr>
        <w:t xml:space="preserve"> – Personal Finance Management System</w:t>
      </w:r>
    </w:p>
    <w:p w14:paraId="40987637" w14:textId="77777777" w:rsidR="007B4C41" w:rsidRDefault="007B4C41">
      <w:pPr>
        <w:rPr>
          <w:rFonts w:ascii="Times New Roman" w:hAnsi="Times New Roman" w:cs="Times New Roman"/>
          <w:sz w:val="26"/>
          <w:szCs w:val="26"/>
        </w:rPr>
      </w:pPr>
    </w:p>
    <w:p w14:paraId="6451881D" w14:textId="77777777" w:rsidR="007B4C41" w:rsidRDefault="007B4C41">
      <w:pPr>
        <w:rPr>
          <w:rFonts w:ascii="Times New Roman" w:hAnsi="Times New Roman" w:cs="Times New Roman"/>
          <w:sz w:val="26"/>
          <w:szCs w:val="26"/>
        </w:rPr>
      </w:pPr>
    </w:p>
    <w:p w14:paraId="6EC9FD29" w14:textId="00ADCE8E" w:rsidR="007B4C41" w:rsidRDefault="007B4C41">
      <w:pPr>
        <w:rPr>
          <w:rFonts w:ascii="Times New Roman" w:hAnsi="Times New Roman" w:cs="Times New Roman"/>
          <w:sz w:val="26"/>
          <w:szCs w:val="26"/>
        </w:rPr>
      </w:pPr>
      <w:r>
        <w:rPr>
          <w:rFonts w:ascii="Times New Roman" w:hAnsi="Times New Roman" w:cs="Times New Roman"/>
          <w:sz w:val="26"/>
          <w:szCs w:val="26"/>
        </w:rPr>
        <w:t xml:space="preserve">Abstract: </w:t>
      </w:r>
    </w:p>
    <w:p w14:paraId="574B7544" w14:textId="77777777" w:rsidR="00D74E25" w:rsidRPr="00D74E25" w:rsidRDefault="00D74E25" w:rsidP="00D74E25">
      <w:pPr>
        <w:rPr>
          <w:rFonts w:ascii="Times New Roman" w:hAnsi="Times New Roman" w:cs="Times New Roman"/>
          <w:sz w:val="26"/>
          <w:szCs w:val="26"/>
        </w:rPr>
      </w:pPr>
      <w:r>
        <w:rPr>
          <w:rFonts w:ascii="Times New Roman" w:hAnsi="Times New Roman" w:cs="Times New Roman"/>
          <w:sz w:val="26"/>
          <w:szCs w:val="26"/>
        </w:rPr>
        <w:t xml:space="preserve">              </w:t>
      </w:r>
      <w:r w:rsidRPr="00D74E25">
        <w:rPr>
          <w:rFonts w:ascii="Times New Roman" w:hAnsi="Times New Roman" w:cs="Times New Roman"/>
          <w:sz w:val="26"/>
          <w:szCs w:val="26"/>
        </w:rPr>
        <w:t>Managing personal finances has become increasingly challenging for students and young professionals due to the growing number of daily financial transactions. Many individuals either rely on manual record-keeping or use applications with unnecessary complexity, making it difficult to effectively monitor income, expenses, budgets, and savings. This often leads to poor financial planning, overspending, and limited awareness of spending patterns. To address these challenges, this project proposes *</w:t>
      </w:r>
      <w:proofErr w:type="spellStart"/>
      <w:r w:rsidRPr="00D74E25">
        <w:rPr>
          <w:rFonts w:ascii="Times New Roman" w:hAnsi="Times New Roman" w:cs="Times New Roman"/>
          <w:sz w:val="26"/>
          <w:szCs w:val="26"/>
        </w:rPr>
        <w:t>FinTrack</w:t>
      </w:r>
      <w:proofErr w:type="spellEnd"/>
      <w:r w:rsidRPr="00D74E25">
        <w:rPr>
          <w:rFonts w:ascii="Times New Roman" w:hAnsi="Times New Roman" w:cs="Times New Roman"/>
          <w:sz w:val="26"/>
          <w:szCs w:val="26"/>
        </w:rPr>
        <w:t xml:space="preserve"> – Personal Finance Management System*, a database-driven web application that provides a centralized platform for efficient financial management.</w:t>
      </w:r>
    </w:p>
    <w:p w14:paraId="04DE98E2" w14:textId="77777777" w:rsidR="00D74E25" w:rsidRPr="00D74E25" w:rsidRDefault="00D74E25" w:rsidP="00D74E25">
      <w:pPr>
        <w:rPr>
          <w:rFonts w:ascii="Times New Roman" w:hAnsi="Times New Roman" w:cs="Times New Roman"/>
          <w:sz w:val="26"/>
          <w:szCs w:val="26"/>
        </w:rPr>
      </w:pPr>
    </w:p>
    <w:p w14:paraId="6A9BCE25" w14:textId="77777777" w:rsidR="00D74E25" w:rsidRPr="00D74E25" w:rsidRDefault="00D74E25" w:rsidP="00D74E25">
      <w:pPr>
        <w:rPr>
          <w:rFonts w:ascii="Times New Roman" w:hAnsi="Times New Roman" w:cs="Times New Roman"/>
          <w:sz w:val="26"/>
          <w:szCs w:val="26"/>
        </w:rPr>
      </w:pPr>
      <w:r w:rsidRPr="00D74E25">
        <w:rPr>
          <w:rFonts w:ascii="Times New Roman" w:hAnsi="Times New Roman" w:cs="Times New Roman"/>
          <w:sz w:val="26"/>
          <w:szCs w:val="26"/>
        </w:rPr>
        <w:t xml:space="preserve">The primary objective of </w:t>
      </w:r>
      <w:proofErr w:type="spellStart"/>
      <w:r w:rsidRPr="00D74E25">
        <w:rPr>
          <w:rFonts w:ascii="Times New Roman" w:hAnsi="Times New Roman" w:cs="Times New Roman"/>
          <w:sz w:val="26"/>
          <w:szCs w:val="26"/>
        </w:rPr>
        <w:t>FinTrack</w:t>
      </w:r>
      <w:proofErr w:type="spellEnd"/>
      <w:r w:rsidRPr="00D74E25">
        <w:rPr>
          <w:rFonts w:ascii="Times New Roman" w:hAnsi="Times New Roman" w:cs="Times New Roman"/>
          <w:sz w:val="26"/>
          <w:szCs w:val="26"/>
        </w:rPr>
        <w:t xml:space="preserve"> is to help users securely manage their personal finances by recording income and expenses, organizing transactions into customizable categories, setting monthly budgets, tracking savings goals, and generating financial reports. The system aims to provide users with meaningful insights into their financial habits through summaries and analytics while maintaining data integrity and security.</w:t>
      </w:r>
    </w:p>
    <w:p w14:paraId="76405C8C" w14:textId="77777777" w:rsidR="00D74E25" w:rsidRPr="00D74E25" w:rsidRDefault="00D74E25" w:rsidP="00D74E25">
      <w:pPr>
        <w:rPr>
          <w:rFonts w:ascii="Times New Roman" w:hAnsi="Times New Roman" w:cs="Times New Roman"/>
          <w:sz w:val="26"/>
          <w:szCs w:val="26"/>
        </w:rPr>
      </w:pPr>
    </w:p>
    <w:p w14:paraId="1E2B5169" w14:textId="77777777" w:rsidR="00D74E25" w:rsidRPr="00D74E25" w:rsidRDefault="00D74E25" w:rsidP="00D74E25">
      <w:pPr>
        <w:rPr>
          <w:rFonts w:ascii="Times New Roman" w:hAnsi="Times New Roman" w:cs="Times New Roman"/>
          <w:sz w:val="26"/>
          <w:szCs w:val="26"/>
        </w:rPr>
      </w:pPr>
      <w:r w:rsidRPr="00D74E25">
        <w:rPr>
          <w:rFonts w:ascii="Times New Roman" w:hAnsi="Times New Roman" w:cs="Times New Roman"/>
          <w:sz w:val="26"/>
          <w:szCs w:val="26"/>
        </w:rPr>
        <w:t xml:space="preserve">The proposed system is developed using *Python (Flask)* as the backend framework and *PostgreSQL* as the relational database management system. PostgreSQL is used to efficiently manage interconnected entities such as users, accounts, income records, expense transactions, categories, budgets, savings goals, notifications, and reports. </w:t>
      </w:r>
      <w:r w:rsidRPr="00D74E25">
        <w:rPr>
          <w:rFonts w:ascii="Times New Roman" w:hAnsi="Times New Roman" w:cs="Times New Roman"/>
          <w:sz w:val="26"/>
          <w:szCs w:val="26"/>
        </w:rPr>
        <w:lastRenderedPageBreak/>
        <w:t>The database is designed using proper normalization techniques up to Third Normal Form (3NF) to eliminate redundancy and maintain consistency. The system also incorporates primary and foreign key constraints, views, aggregate queries, joins, and database triggers to support advanced operations beyond basic create, read, update, and delete functionalities.</w:t>
      </w:r>
    </w:p>
    <w:p w14:paraId="7EDEE802" w14:textId="77777777" w:rsidR="00D74E25" w:rsidRPr="00D74E25" w:rsidRDefault="00D74E25" w:rsidP="00D74E25">
      <w:pPr>
        <w:rPr>
          <w:rFonts w:ascii="Times New Roman" w:hAnsi="Times New Roman" w:cs="Times New Roman"/>
          <w:sz w:val="26"/>
          <w:szCs w:val="26"/>
        </w:rPr>
      </w:pPr>
    </w:p>
    <w:p w14:paraId="48777DC7" w14:textId="77777777" w:rsidR="00D74E25" w:rsidRPr="00D74E25" w:rsidRDefault="00D74E25" w:rsidP="00D74E25">
      <w:pPr>
        <w:rPr>
          <w:rFonts w:ascii="Times New Roman" w:hAnsi="Times New Roman" w:cs="Times New Roman"/>
          <w:sz w:val="26"/>
          <w:szCs w:val="26"/>
        </w:rPr>
      </w:pPr>
      <w:r w:rsidRPr="00D74E25">
        <w:rPr>
          <w:rFonts w:ascii="Times New Roman" w:hAnsi="Times New Roman" w:cs="Times New Roman"/>
          <w:sz w:val="26"/>
          <w:szCs w:val="26"/>
        </w:rPr>
        <w:t>The intended users of the system include students, working professionals, and individuals who wish to maintain a structured record of their personal finances. An administrative module is also included to manage system categories and monitor application data.</w:t>
      </w:r>
    </w:p>
    <w:p w14:paraId="2B21083F" w14:textId="77777777" w:rsidR="00D74E25" w:rsidRPr="00D74E25" w:rsidRDefault="00D74E25" w:rsidP="00D74E25">
      <w:pPr>
        <w:rPr>
          <w:rFonts w:ascii="Times New Roman" w:hAnsi="Times New Roman" w:cs="Times New Roman"/>
          <w:sz w:val="26"/>
          <w:szCs w:val="26"/>
        </w:rPr>
      </w:pPr>
    </w:p>
    <w:p w14:paraId="148B6A95" w14:textId="2D462145" w:rsidR="00D74E25" w:rsidRPr="00B5459D" w:rsidRDefault="00D74E25" w:rsidP="00D74E25">
      <w:pPr>
        <w:rPr>
          <w:rFonts w:ascii="Times New Roman" w:hAnsi="Times New Roman" w:cs="Times New Roman"/>
          <w:sz w:val="26"/>
          <w:szCs w:val="26"/>
        </w:rPr>
      </w:pPr>
      <w:r w:rsidRPr="00D74E25">
        <w:rPr>
          <w:rFonts w:ascii="Times New Roman" w:hAnsi="Times New Roman" w:cs="Times New Roman"/>
          <w:sz w:val="26"/>
          <w:szCs w:val="26"/>
        </w:rPr>
        <w:t xml:space="preserve">The major functionalities of </w:t>
      </w:r>
      <w:proofErr w:type="spellStart"/>
      <w:r w:rsidRPr="00D74E25">
        <w:rPr>
          <w:rFonts w:ascii="Times New Roman" w:hAnsi="Times New Roman" w:cs="Times New Roman"/>
          <w:sz w:val="26"/>
          <w:szCs w:val="26"/>
        </w:rPr>
        <w:t>FinTrack</w:t>
      </w:r>
      <w:proofErr w:type="spellEnd"/>
      <w:r w:rsidRPr="00D74E25">
        <w:rPr>
          <w:rFonts w:ascii="Times New Roman" w:hAnsi="Times New Roman" w:cs="Times New Roman"/>
          <w:sz w:val="26"/>
          <w:szCs w:val="26"/>
        </w:rPr>
        <w:t xml:space="preserve"> include user registration and authentication, income and expense management, category-based transaction organization, monthly budget allocation, savings goal tracking, transaction filtering, financial report generation, and dashboard-based spending analysis. By integrating robust database design with practical financial management features, the proposed system demonstrates the effective application of Database Management System concepts while providing a scalable and user-friendly solution for personal finance management.</w:t>
      </w:r>
    </w:p>
    <w:p w14:paraId="53019959" w14:textId="677CEAE5" w:rsidR="00AC0C47" w:rsidRPr="00B5459D" w:rsidRDefault="00AC0C47">
      <w:pPr>
        <w:rPr>
          <w:rFonts w:ascii="Times New Roman" w:hAnsi="Times New Roman" w:cs="Times New Roman"/>
        </w:rPr>
      </w:pP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sectPr w:rsidR="00AC0C47" w:rsidRPr="00B5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50F23"/>
    <w:rsid w:val="00293508"/>
    <w:rsid w:val="002F07CB"/>
    <w:rsid w:val="0030165F"/>
    <w:rsid w:val="003924E6"/>
    <w:rsid w:val="004043AA"/>
    <w:rsid w:val="00471D94"/>
    <w:rsid w:val="00527129"/>
    <w:rsid w:val="0060074E"/>
    <w:rsid w:val="0068446C"/>
    <w:rsid w:val="007B4C41"/>
    <w:rsid w:val="00825B17"/>
    <w:rsid w:val="008A7E39"/>
    <w:rsid w:val="008F00CC"/>
    <w:rsid w:val="00AA3723"/>
    <w:rsid w:val="00AC0C47"/>
    <w:rsid w:val="00B5459D"/>
    <w:rsid w:val="00C12745"/>
    <w:rsid w:val="00C56048"/>
    <w:rsid w:val="00C97186"/>
    <w:rsid w:val="00D74E25"/>
    <w:rsid w:val="00D75931"/>
    <w:rsid w:val="00DC76FA"/>
    <w:rsid w:val="00E33279"/>
    <w:rsid w:val="00E934B6"/>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Boomish S</cp:lastModifiedBy>
  <cp:revision>2</cp:revision>
  <dcterms:created xsi:type="dcterms:W3CDTF">2026-07-12T17:08:00Z</dcterms:created>
  <dcterms:modified xsi:type="dcterms:W3CDTF">2026-07-12T17:08:00Z</dcterms:modified>
</cp:coreProperties>
</file>