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Neocortex Gemma team onboarding</w:t>
      </w:r>
    </w:p>
    <w:p>
      <w:pPr>
        <w:pStyle w:val="Subtitle"/>
      </w:pPr>
      <w:r>
        <w:t>Team 4   October 12 2026</w:t>
      </w:r>
    </w:p>
    <w:p>
      <w:r>
        <w:t>Use this guide to run the working Coach text integration on your own machine. We use one shared Cloudflare backend, so teammates only run the frontend locally and do not need a Cloudflare account or login.</w:t>
      </w:r>
    </w:p>
    <w:p>
      <w:r>
        <w:t>Live text replies were confirmed by the endpoint owner on October 12. Follow the checks on page 2 to verify your own setup. The shared development token is supplied separately; this document contains no credentials.</w:t>
      </w:r>
    </w:p>
    <w:p>
      <w:pPr>
        <w:pStyle w:val="Heading2"/>
      </w:pPr>
      <w:r>
        <w:t>1 Prepare your machine</w:t>
      </w:r>
    </w:p>
    <w:p>
      <w:r>
        <w:t>Install Git and Node.js 22.18 or newer. Node 24 LTS is recommended. npm is included with Node. Check your installation in a terminal:</w:t>
      </w:r>
    </w:p>
    <w:p>
      <w:pPr>
        <w:keepLines/>
        <w:spacing w:before="60" w:after="160" w:line="240" w:lineRule="auto"/>
        <w:ind w:left="173"/>
      </w:pPr>
      <w:r>
        <w:rPr>
          <w:rFonts w:ascii="Consolas" w:hAnsi="Consolas"/>
          <w:sz w:val="20"/>
        </w:rPr>
        <w:t>git --version</w:t>
        <w:br/>
        <w:t>node --version</w:t>
        <w:br/>
        <w:t>npm --version</w:t>
      </w:r>
    </w:p>
    <w:p>
      <w:r>
        <w:rPr>
          <w:b/>
        </w:rPr>
        <w:t>Windows PowerShell:</w:t>
      </w:r>
      <w:r>
        <w:t xml:space="preserve"> if npm.ps1 is blocked, use npm.cmd and npx.cmd instead of npm and npx. Run the remaining npm commands from the gen-chem-mc application folder.</w:t>
      </w:r>
    </w:p>
    <w:p>
      <w:pPr>
        <w:pStyle w:val="Heading2"/>
      </w:pPr>
      <w:r>
        <w:t>2 Get the integration branch</w:t>
      </w:r>
    </w:p>
    <w:p>
      <w:r>
        <w:t>For a new checkout, run these commands from the folder where you want to keep the project:</w:t>
      </w:r>
    </w:p>
    <w:p>
      <w:pPr>
        <w:keepLines/>
        <w:spacing w:before="60" w:after="160" w:line="240" w:lineRule="auto"/>
        <w:ind w:left="173"/>
      </w:pPr>
      <w:r>
        <w:rPr>
          <w:rFonts w:ascii="Consolas" w:hAnsi="Consolas"/>
          <w:sz w:val="20"/>
        </w:rPr>
        <w:t>git clone --branch gemma-integration-test https://github.com/Boommage/Gen-Chem-MC.git</w:t>
        <w:br/>
        <w:t>cd Gen-Chem-MC/gen-chem-mc</w:t>
        <w:br/>
        <w:t>npm ci</w:t>
      </w:r>
    </w:p>
    <w:p>
      <w:r>
        <w:t>Already cloned? Start in the repository root, the folder containing docs and gen-chem-mc. Save your work before switching branches. Then run:</w:t>
      </w:r>
    </w:p>
    <w:p>
      <w:pPr>
        <w:keepLines/>
        <w:spacing w:before="60" w:after="160" w:line="240" w:lineRule="auto"/>
        <w:ind w:left="173"/>
      </w:pPr>
      <w:r>
        <w:rPr>
          <w:rFonts w:ascii="Consolas" w:hAnsi="Consolas"/>
          <w:sz w:val="20"/>
        </w:rPr>
        <w:t>git fetch origin</w:t>
        <w:br/>
        <w:t>git switch gemma-integration-test</w:t>
        <w:br/>
        <w:t>git pull --ff-only origin gemma-integration-test</w:t>
        <w:br/>
        <w:t>cd gen-chem-mc</w:t>
        <w:br/>
        <w:t>npm ci</w:t>
      </w:r>
    </w:p>
    <w:p>
      <w:r>
        <w:t>If Git refuses because of local changes, preserve those changes and ask the team for help. Do not reset or delete your work to finish onboarding.</w:t>
      </w:r>
    </w:p>
    <w:p>
      <w:r>
        <w:br w:type="page"/>
      </w:r>
    </w:p>
    <w:p>
      <w:pPr>
        <w:pStyle w:val="Heading1"/>
      </w:pPr>
      <w:r>
        <w:t>Connect and test the Coach</w:t>
      </w:r>
    </w:p>
    <w:p>
      <w:pPr>
        <w:pStyle w:val="Heading2"/>
      </w:pPr>
      <w:r>
        <w:t>3 Configure the shared endpoint</w:t>
      </w:r>
    </w:p>
    <w:p>
      <w:r>
        <w:t>In the gen-chem-mc folder, create a file named .env.local. If it already exists, edit it. Use exactly these two active settings:</w:t>
      </w:r>
    </w:p>
    <w:p>
      <w:pPr>
        <w:keepLines/>
        <w:spacing w:before="60" w:after="160" w:line="240" w:lineRule="auto"/>
        <w:ind w:left="173"/>
      </w:pPr>
      <w:r>
        <w:rPr>
          <w:rFonts w:ascii="Consolas" w:hAnsi="Consolas"/>
          <w:sz w:val="20"/>
        </w:rPr>
        <w:t>COACH_API_URL=https://neocortex-gemma-team.neocortexmc.workers.dev</w:t>
        <w:br/>
        <w:t>COACH_API_TOKEN=PASTE_THE_TEAM_TOKEN_HERE</w:t>
      </w:r>
    </w:p>
    <w:p>
      <w:r>
        <w:t>Replace PASTE_THE_TEAM_TOKEN_HERE with the development token provided by the endpoint owner. It must match the Worker secret named TEAM_API_TOKEN. This is not your Cloudflare password or an account API token.</w:t>
      </w:r>
    </w:p>
    <w:p>
      <w:pPr>
        <w:pStyle w:val="ListBullet"/>
        <w:spacing w:after="80"/>
      </w:pPr>
      <w:r>
        <w:t>No quotes are needed around the generated token. Do not put a # before either setting.</w:t>
      </w:r>
    </w:p>
    <w:p>
      <w:pPr>
        <w:pStyle w:val="ListBullet"/>
        <w:spacing w:after="80"/>
      </w:pPr>
      <w:r>
        <w:t>Keep one COACH_API_URL line and one COACH_API_TOKEN line. Remove duplicate local-mode settings.</w:t>
      </w:r>
    </w:p>
    <w:p>
      <w:pPr>
        <w:pStyle w:val="ListBullet"/>
        <w:spacing w:after="80"/>
      </w:pPr>
      <w:r>
        <w:t>Use the exact filename .env.local, not .env.local.txt. Keep the token out of Git and screenshots.</w:t>
      </w:r>
    </w:p>
    <w:p>
      <w:pPr>
        <w:pStyle w:val="ListBullet"/>
        <w:spacing w:after="80"/>
      </w:pPr>
      <w:r>
        <w:t>The backend URL is the Worker address above. Port 5173 is the frontend; do not use it as COACH_API_URL or add /api/coach to the Worker URL.</w:t>
      </w:r>
    </w:p>
    <w:p>
      <w:r>
        <w:t>To edit the file on Windows PowerShell:</w:t>
      </w:r>
    </w:p>
    <w:p>
      <w:pPr>
        <w:keepLines/>
        <w:spacing w:before="60" w:after="160" w:line="240" w:lineRule="auto"/>
        <w:ind w:left="173"/>
      </w:pPr>
      <w:r>
        <w:rPr>
          <w:rFonts w:ascii="Consolas" w:hAnsi="Consolas"/>
          <w:sz w:val="20"/>
        </w:rPr>
        <w:t>notepad .env.local</w:t>
      </w:r>
    </w:p>
    <w:p>
      <w:pPr>
        <w:pStyle w:val="Heading2"/>
      </w:pPr>
      <w:r>
        <w:t>4 Start the frontend</w:t>
      </w:r>
    </w:p>
    <w:p>
      <w:pPr>
        <w:keepLines/>
        <w:spacing w:before="60" w:after="160" w:line="240" w:lineRule="auto"/>
        <w:ind w:left="173"/>
      </w:pPr>
      <w:r>
        <w:rPr>
          <w:rFonts w:ascii="Consolas" w:hAnsi="Consolas"/>
          <w:sz w:val="20"/>
        </w:rPr>
        <w:t>npm run dev</w:t>
      </w:r>
    </w:p>
    <w:p>
      <w:r>
        <w:t>Open http://127.0.0.1:5173/coach in a browser. Keep the terminal running. If you change .env.local, stop Vite with Ctrl+C and run npm run dev again.</w:t>
      </w:r>
    </w:p>
    <w:p>
      <w:r>
        <w:t>Vite is the local development server. It forwards Coach requests to the Worker and adds the token on the server. Do not rename the setting to VITE_COACH_API_TOKEN; VITE_ variables are exposed to browser code.</w:t>
      </w:r>
    </w:p>
    <w:p>
      <w:pPr>
        <w:pStyle w:val="Heading2"/>
      </w:pPr>
      <w:r>
        <w:t>5 Confirm your first conversation</w:t>
      </w:r>
    </w:p>
    <w:p>
      <w:pPr>
        <w:pStyle w:val="ListBullet"/>
        <w:spacing w:after="80"/>
      </w:pPr>
      <w:r>
        <w:t>Send “Help me plan for my exam.” Your message appears immediately, followed by Thinking and animated dots.</w:t>
      </w:r>
    </w:p>
    <w:p>
      <w:pPr>
        <w:pStyle w:val="ListBullet"/>
        <w:spacing w:after="80"/>
      </w:pPr>
      <w:r>
        <w:t>A live coaching reply replaces the pending state. There should be no mock-preview label.</w:t>
      </w:r>
    </w:p>
    <w:p>
      <w:pPr>
        <w:pStyle w:val="ListBullet"/>
        <w:spacing w:after="80"/>
      </w:pPr>
      <w:r>
        <w:t>Answer its question, then send a follow-up. Check that it responds to the conversation context.</w:t>
      </w:r>
    </w:p>
    <w:p>
      <w:pPr>
        <w:pStyle w:val="ListBullet"/>
        <w:spacing w:after="80"/>
      </w:pPr>
      <w:r>
        <w:t>Open Coach on a narrow browser window and check that the composer and reply remain usable.</w:t>
      </w:r>
    </w:p>
    <w:p>
      <w:r>
        <w:t>Opening the Worker URL directly in the browser can show UNAUTHORIZED because the address bar does not send the token. Test through the frontend Coach page.</w:t>
      </w:r>
    </w:p>
    <w:p>
      <w:r>
        <w:br w:type="page"/>
      </w:r>
    </w:p>
    <w:p>
      <w:pPr>
        <w:pStyle w:val="Heading1"/>
      </w:pPr>
      <w:r>
        <w:t>Troubleshooting and expected behavior</w:t>
      </w:r>
    </w:p>
    <w:p>
      <w:r>
        <w:t>Start by checking .env.local in the application folder, then restart Vite. Share error text with the team, but remove tokens from screenshots or logs.</w:t>
      </w:r>
    </w:p>
    <w:tbl>
      <w:tblPr>
        <w:tblW w:type="auto" w:w="0"/>
        <w:jc w:val="center"/>
        <w:tblLayout w:type="fixed"/>
        <w:tblLook w:firstColumn="1" w:firstRow="1" w:lastColumn="0" w:lastRow="0" w:noHBand="0" w:noVBand="1" w:val="04A0"/>
      </w:tblPr>
      <w:tblGrid>
        <w:gridCol w:w="5112"/>
        <w:gridCol w:w="5112"/>
      </w:tblGrid>
      <w:tr>
        <w:trPr>
          <w:cantSplit/>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303F48"/>
          </w:tcPr>
          <w:p>
            <w:pPr>
              <w:spacing w:after="40" w:line="245" w:lineRule="auto"/>
            </w:pPr>
            <w:r>
              <w:rPr>
                <w:b/>
                <w:color w:val="FFFFFF"/>
                <w:sz w:val="21"/>
              </w:rPr>
              <w:t>What you see</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303F48"/>
          </w:tcPr>
          <w:p>
            <w:pPr>
              <w:spacing w:after="40" w:line="245" w:lineRule="auto"/>
            </w:pPr>
            <w:r>
              <w:rPr>
                <w:b/>
                <w:color w:val="FFFFFF"/>
                <w:sz w:val="21"/>
              </w:rPr>
              <w:t>What to do</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color w:val="000000"/>
                <w:sz w:val="21"/>
              </w:rPr>
              <w:t>HTTP 401 or UNAUTHORIZED</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color w:val="000000"/>
                <w:sz w:val="21"/>
              </w:rPr>
              <w:t>The local token is missing or differs from TEAM_API_TOKEN. Ask the endpoint owner for the current development token and restart Vite.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5F6"/>
          </w:tcPr>
          <w:p>
            <w:pPr>
              <w:spacing w:after="40" w:line="245" w:lineRule="auto"/>
            </w:pPr>
            <w:r>
              <w:rPr>
                <w:color w:val="000000"/>
                <w:sz w:val="21"/>
              </w:rPr>
              <w:t>HTTP 502 or backend unreachable</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5F6"/>
          </w:tcPr>
          <w:p>
            <w:pPr>
              <w:spacing w:after="40" w:line="245" w:lineRule="auto"/>
            </w:pPr>
            <w:r>
              <w:rPr>
                <w:color w:val="000000"/>
                <w:sz w:val="21"/>
              </w:rPr>
              <w:t>Check the Worker URL and internet connection. The URL must not be the frontend on port 5173. If the Worker itself is unavailable, contact the endpoint owner.</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color w:val="000000"/>
                <w:sz w:val="21"/>
              </w:rPr>
              <w:t>Startup says token is required</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color w:val="000000"/>
                <w:sz w:val="21"/>
              </w:rPr>
              <w:t>Check that .env.local exists in gen-chem-mc and COACH_API_TOKEN has a value. Lines starting with # are ignored.</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5F6"/>
          </w:tcPr>
          <w:p>
            <w:pPr>
              <w:spacing w:after="40" w:line="245" w:lineRule="auto"/>
            </w:pPr>
            <w:r>
              <w:rPr>
                <w:color w:val="000000"/>
                <w:sz w:val="21"/>
              </w:rPr>
              <w:t>HTTP 429 or free allowance reached</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5F6"/>
          </w:tcPr>
          <w:p>
            <w:pPr>
              <w:spacing w:after="40" w:line="245" w:lineRule="auto"/>
            </w:pPr>
            <w:r>
              <w:rPr>
                <w:color w:val="000000"/>
                <w:sz w:val="21"/>
              </w:rPr>
              <w:t>Wait and retry later. Everyone on the shared Cloudflare account uses the same free allocation. Do not enable a paid fallback.</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color w:val="000000"/>
                <w:sz w:val="21"/>
              </w:rPr>
              <w:t>Thinking ends in a timeout</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color w:val="000000"/>
                <w:sz w:val="21"/>
              </w:rPr>
              <w:t>Wait briefly, then Retry. A retry may consume another model request. Contact the endpoint owner if it keeps happening.</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5F6"/>
          </w:tcPr>
          <w:p>
            <w:pPr>
              <w:spacing w:after="40" w:line="245" w:lineRule="auto"/>
            </w:pPr>
            <w:r>
              <w:rPr>
                <w:color w:val="000000"/>
                <w:sz w:val="21"/>
              </w:rPr>
              <w:t>Port 5173 is occupied</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5F6"/>
          </w:tcPr>
          <w:p>
            <w:pPr>
              <w:spacing w:after="40" w:line="245" w:lineRule="auto"/>
            </w:pPr>
            <w:r>
              <w:rPr>
                <w:color w:val="000000"/>
                <w:sz w:val="21"/>
              </w:rPr>
              <w:t>Stop the earlier Vite process with Ctrl+C, then start the frontend again. The server does not silently choose another port.</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color w:val="000000"/>
                <w:sz w:val="21"/>
              </w:rPr>
              <w:t>npm.ps1 is blocked on Windows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color w:val="000000"/>
                <w:sz w:val="21"/>
              </w:rPr>
              <w:t>Use npm.cmd run dev. For Wrangler commands, use npx.cmd. No change to the project is needed.</w:t>
            </w:r>
          </w:p>
        </w:tc>
      </w:tr>
    </w:tbl>
    <w:p>
      <w:pPr>
        <w:pStyle w:val="Heading2"/>
      </w:pPr>
      <w:r>
        <w:t>What is normal on this branch</w:t>
      </w:r>
    </w:p>
    <w:p>
      <w:r>
        <w:t>Coach is the functional integration target. Study, Dashboard, and Progress still contain their initial shell or placeholder content. Chat history resets when you leave Coach or refresh; no persistent chat database is connected.</w:t>
      </w:r>
    </w:p>
    <w:p>
      <w:r>
        <w:t>Use Retry to resend a failed turn without duplicating its student message, or Edit message to bring it back into the composer. Only one request is sent while a reply is pending.</w:t>
      </w:r>
    </w:p>
    <w:p>
      <w:r>
        <w:br w:type="page"/>
      </w:r>
    </w:p>
    <w:p>
      <w:pPr>
        <w:pStyle w:val="Heading1"/>
      </w:pPr>
      <w:r>
        <w:t>Team workflow and alternate testing</w:t>
      </w:r>
    </w:p>
    <w:p>
      <w:pPr>
        <w:pStyle w:val="Heading2"/>
      </w:pPr>
      <w:r>
        <w:t>Verify changes before sharing</w:t>
      </w:r>
    </w:p>
    <w:p>
      <w:r>
        <w:t>From gen-chem-mc, run the automated checks before submitting changes:</w:t>
      </w:r>
    </w:p>
    <w:p>
      <w:pPr>
        <w:keepLines/>
        <w:spacing w:before="60" w:after="160" w:line="240" w:lineRule="auto"/>
        <w:ind w:left="173"/>
      </w:pPr>
      <w:r>
        <w:rPr>
          <w:rFonts w:ascii="Consolas" w:hAnsi="Consolas"/>
          <w:sz w:val="20"/>
        </w:rPr>
        <w:t>npm run check</w:t>
      </w:r>
    </w:p>
    <w:p>
      <w:r>
        <w:t>This runs lint, backend type checking, automated tests, and the frontend build. All 48 tests passed for the integration update. They use mocked inference; they do not establish live chemistry accuracy or compliance with every coaching rule.</w:t>
      </w:r>
    </w:p>
    <w:p>
      <w:r>
        <w:t>Have the instructor or a TA review representative chemistry conversations, including incorrect reasoning, requests for direct answers, and repeated answer fishing. Use fabricated student data for development tests.</w:t>
      </w:r>
    </w:p>
    <w:p>
      <w:pPr>
        <w:pStyle w:val="Heading2"/>
      </w:pPr>
      <w:r>
        <w:t>Use mock mode without the live backend</w:t>
      </w:r>
    </w:p>
    <w:p>
      <w:r>
        <w:t>For UI work without internet or a team token, change .env.local to:</w:t>
      </w:r>
    </w:p>
    <w:p>
      <w:pPr>
        <w:keepLines/>
        <w:spacing w:before="60" w:after="160" w:line="240" w:lineRule="auto"/>
        <w:ind w:left="173"/>
      </w:pPr>
      <w:r>
        <w:rPr>
          <w:rFonts w:ascii="Consolas" w:hAnsi="Consolas"/>
          <w:sz w:val="20"/>
        </w:rPr>
        <w:t>COACH_API_URL=http://127.0.0.1:8787</w:t>
        <w:br/>
        <w:t>COACH_API_TOKEN=</w:t>
      </w:r>
    </w:p>
    <w:p>
      <w:r>
        <w:t>Open two terminals in gen-chem-mc. In the first run npm run dev:mock; in the second run npm run dev. Mock replies are canned and the interface labels them. Restore the shared settings and restart Vite when you return to live testing.</w:t>
      </w:r>
    </w:p>
    <w:p>
      <w:pPr>
        <w:pStyle w:val="Heading2"/>
      </w:pPr>
      <w:r>
        <w:t>Responsibilities</w:t>
      </w:r>
    </w:p>
    <w:p>
      <w:pPr>
        <w:pStyle w:val="ListBullet"/>
        <w:spacing w:after="80"/>
      </w:pPr>
      <w:r>
        <w:t>Teammates run the frontend, keep the development token private, use separate work branches, and report reproducible errors.</w:t>
      </w:r>
    </w:p>
    <w:p>
      <w:pPr>
        <w:pStyle w:val="ListBullet"/>
        <w:spacing w:after="80"/>
      </w:pPr>
      <w:r>
        <w:t>The endpoint owner maintains the shared Worker, rotates its token when needed, and checks free-plan usage. Teammates do not redeploy the backend for routine frontend work.</w:t>
      </w:r>
    </w:p>
    <w:p>
      <w:pPr>
        <w:pStyle w:val="ListBullet"/>
        <w:spacing w:after="80"/>
      </w:pPr>
      <w:r>
        <w:t>If backend changes need deployment, the endpoint owner runs npm run deploy:team from the current branch after testing. Local Vite proxy fixes only need a frontend restart.</w:t>
      </w:r>
    </w:p>
    <w:p>
      <w:pPr>
        <w:pStyle w:val="Heading2"/>
      </w:pPr>
      <w:r>
        <w:t>Current scope</w:t>
      </w:r>
    </w:p>
    <w:p>
      <w:r>
        <w:t>The integration uses Cloudflare-hosted Gemma 4 26B for text coaching. Image uploads are the next milestone. Student authentication, instructor-approved course retrieval, persistent history, and analytics are separate work. The shared token is team development access, not student identity.</w:t>
      </w:r>
    </w:p>
    <w:p>
      <w:r>
        <w:t>A static frontend build does not include Vite’s local proxy. Production hosting needs a secured backend route; do not place the token in browser variables to compensate.</w:t>
      </w:r>
    </w:p>
    <w:p>
      <w:pPr>
        <w:pStyle w:val="Heading2"/>
      </w:pPr>
      <w:r>
        <w:t>Project links</w:t>
      </w:r>
    </w:p>
    <w:p>
      <w:hyperlink r:id="rId11">
        <w:r>
          <w:rPr>
            <w:color w:val="245B46"/>
            <w:u w:val="single"/>
          </w:rPr>
          <w:t>Gemma integration test branch</w:t>
        </w:r>
      </w:hyperlink>
    </w:p>
    <w:p>
      <w:hyperlink r:id="rId12">
        <w:r>
          <w:rPr>
            <w:color w:val="245B46"/>
            <w:u w:val="single"/>
          </w:rPr>
          <w:t>Draft pull request 16</w:t>
        </w:r>
      </w:hyperlink>
    </w:p>
    <w:p>
      <w:hyperlink r:id="rId13">
        <w:r>
          <w:rPr>
            <w:color w:val="245B46"/>
            <w:u w:val="single"/>
          </w:rPr>
          <w:t>Detailed backend setup and deployment guide</w:t>
        </w:r>
      </w:hyperlink>
    </w:p>
    <w:sectPr w:rsidR="00FC693F" w:rsidRPr="0006063C" w:rsidSect="00034616">
      <w:headerReference w:type="default" r:id="rId9"/>
      <w:footerReference w:type="default" r:id="rId10"/>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Neocortex Gemma onboarding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TEAM 4   GEN CHEM METACOGNITION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Boommage/Gen-Chem-MC/tree/gemma-integration-test" TargetMode="External"/><Relationship Id="rId12" Type="http://schemas.openxmlformats.org/officeDocument/2006/relationships/hyperlink" Target="https://github.com/Boommage/Gen-Chem-MC/pull/16" TargetMode="External"/><Relationship Id="rId13" Type="http://schemas.openxmlformats.org/officeDocument/2006/relationships/hyperlink" Target="https://github.com/Boommage/Gen-Chem-MC/blob/gemma-integration-test/docs/gemma-setup.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Neocortex Gemma team onboarding</dc:title>
  <dc:subject>Team setup for the shared Gemma Coach integration</dc:subject>
  <dc:creator>Team 4</dc:creator>
  <cp:keywords>Neocortex, Gemma, onboarding, team setup</cp:keywords>
  <dc:description>generated by python-docx</dc:description>
  <cp:lastModifiedBy/>
  <cp:revision>1</cp:revision>
  <dcterms:created xsi:type="dcterms:W3CDTF">2013-12-23T23:15:00Z</dcterms:created>
  <dcterms:modified xsi:type="dcterms:W3CDTF">2013-12-23T23:15:00Z</dcterms:modified>
  <cp:category/>
</cp:coreProperties>
</file>