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1E98" w14:textId="019999E8" w:rsidR="00BC7764" w:rsidRDefault="00BC7764" w:rsidP="00BC7764">
      <w:pPr>
        <w:ind w:left="720" w:hanging="360"/>
      </w:pPr>
      <w:r>
        <w:t>Spring overview</w:t>
      </w:r>
    </w:p>
    <w:p w14:paraId="2EB72EEE" w14:textId="225183E6" w:rsidR="00BC7764" w:rsidRPr="00BC7764" w:rsidRDefault="00BC7764" w:rsidP="00BC7764">
      <w:pPr>
        <w:pStyle w:val="oancuaDanhsach"/>
        <w:numPr>
          <w:ilvl w:val="0"/>
          <w:numId w:val="1"/>
        </w:numPr>
      </w:pPr>
      <w:r>
        <w:t xml:space="preserve">@Component: mark a class as a </w:t>
      </w:r>
      <w:r w:rsidRPr="00BC7764">
        <w:rPr>
          <w:b/>
          <w:bCs/>
        </w:rPr>
        <w:t>spring bean</w:t>
      </w:r>
    </w:p>
    <w:p w14:paraId="4D30C884" w14:textId="38C724EC" w:rsidR="00BC7764" w:rsidRDefault="00BC7764" w:rsidP="00BC7764">
      <w:pPr>
        <w:pStyle w:val="oancuaDanhsach"/>
        <w:numPr>
          <w:ilvl w:val="0"/>
          <w:numId w:val="1"/>
        </w:numPr>
      </w:pPr>
      <w:r>
        <w:t xml:space="preserve">@Bean: make </w:t>
      </w:r>
      <w:r w:rsidR="00B130F8">
        <w:t>an</w:t>
      </w:r>
      <w:r>
        <w:t xml:space="preserve"> external class (such as when </w:t>
      </w:r>
      <w:r w:rsidR="00B130F8">
        <w:t>using</w:t>
      </w:r>
      <w:r>
        <w:t xml:space="preserve"> class from AWS) to a </w:t>
      </w:r>
      <w:r>
        <w:rPr>
          <w:b/>
          <w:bCs/>
        </w:rPr>
        <w:t>spring bean</w:t>
      </w:r>
    </w:p>
    <w:p w14:paraId="147B66FE" w14:textId="5ADEC1A1" w:rsidR="00BC7764" w:rsidRDefault="00BC7764" w:rsidP="00BC7764">
      <w:pPr>
        <w:pStyle w:val="oancuaDanhsach"/>
        <w:numPr>
          <w:ilvl w:val="0"/>
          <w:numId w:val="1"/>
        </w:numPr>
      </w:pPr>
      <w:r>
        <w:t>@AutoWired: use for dependency injection, can be placed in constructor or setter</w:t>
      </w:r>
    </w:p>
    <w:p w14:paraId="604C579B" w14:textId="706500C0" w:rsidR="00BC7764" w:rsidRDefault="00BC7764" w:rsidP="00BC7764">
      <w:pPr>
        <w:pStyle w:val="oancuaDanhsach"/>
        <w:numPr>
          <w:ilvl w:val="0"/>
          <w:numId w:val="1"/>
        </w:numPr>
      </w:pPr>
      <w:r>
        <w:t>@Qualifier: when having multiple bean that inherited from a super bean, use this to assign a specified bean that will use for dependency injection</w:t>
      </w:r>
    </w:p>
    <w:p w14:paraId="7A0354C0" w14:textId="68531C57" w:rsidR="00BC7764" w:rsidRDefault="00BC7764" w:rsidP="00BC7764">
      <w:pPr>
        <w:pStyle w:val="oancuaDanhsach"/>
        <w:numPr>
          <w:ilvl w:val="0"/>
          <w:numId w:val="1"/>
        </w:numPr>
      </w:pPr>
      <w:r>
        <w:t>@Primary: the same context from above, but assign a bean as default when using dependency injection</w:t>
      </w:r>
    </w:p>
    <w:p w14:paraId="580481AE" w14:textId="051E53ED" w:rsidR="00BC7764" w:rsidRDefault="00BC7764" w:rsidP="00BC7764">
      <w:pPr>
        <w:pStyle w:val="oancuaDanhsach"/>
        <w:numPr>
          <w:ilvl w:val="0"/>
          <w:numId w:val="1"/>
        </w:numPr>
      </w:pPr>
      <w:r>
        <w:t>@Lazy: just create singleton object when need</w:t>
      </w:r>
    </w:p>
    <w:p w14:paraId="4CAAA80B" w14:textId="77777777" w:rsidR="00BC7764" w:rsidRPr="003E4452" w:rsidRDefault="00BC7764" w:rsidP="00BC7764">
      <w:pPr>
        <w:pStyle w:val="oancuaDanhsach"/>
        <w:numPr>
          <w:ilvl w:val="0"/>
          <w:numId w:val="1"/>
        </w:numPr>
      </w:pPr>
      <w:r>
        <w:t xml:space="preserve">@PostConstruct, @PreDestroy: </w:t>
      </w:r>
      <w:r>
        <w:rPr>
          <w:rFonts w:ascii="Arial" w:hAnsi="Arial" w:cs="Arial"/>
        </w:rPr>
        <w:t>execute after constructor or before destructor</w:t>
      </w:r>
    </w:p>
    <w:p w14:paraId="4524CEBE" w14:textId="770E864E" w:rsidR="00BC7764" w:rsidRDefault="00BC7764" w:rsidP="00BC7764">
      <w:r>
        <w:t>JPA</w:t>
      </w:r>
    </w:p>
    <w:p w14:paraId="4918F6B1" w14:textId="6DDE4535" w:rsidR="00BC7764" w:rsidRDefault="00BC7764" w:rsidP="00BC7764">
      <w:pPr>
        <w:pStyle w:val="oancuaDanhsach"/>
        <w:numPr>
          <w:ilvl w:val="0"/>
          <w:numId w:val="1"/>
        </w:numPr>
      </w:pPr>
      <w:r>
        <w:t>@Entity: a class that map to a table in database</w:t>
      </w:r>
    </w:p>
    <w:p w14:paraId="6293AFAA" w14:textId="2532DA3D" w:rsidR="00BC7764" w:rsidRDefault="00BC7764" w:rsidP="00BC7764">
      <w:pPr>
        <w:pStyle w:val="oancuaDanhsach"/>
        <w:numPr>
          <w:ilvl w:val="0"/>
          <w:numId w:val="1"/>
        </w:numPr>
      </w:pPr>
      <w:r>
        <w:t>@Transactional: use this when a function can modify database (</w:t>
      </w:r>
      <w:r w:rsidR="004A662F">
        <w:t>C, U</w:t>
      </w:r>
      <w:r>
        <w:t>,</w:t>
      </w:r>
      <w:r w:rsidR="004A662F">
        <w:t xml:space="preserve"> </w:t>
      </w:r>
      <w:r>
        <w:t>D)</w:t>
      </w:r>
    </w:p>
    <w:p w14:paraId="573D6DEB" w14:textId="3EDB11D8" w:rsidR="00BC7764" w:rsidRDefault="004A662F" w:rsidP="00BC7764">
      <w:pPr>
        <w:pStyle w:val="oancuaDanhsach"/>
        <w:numPr>
          <w:ilvl w:val="0"/>
          <w:numId w:val="1"/>
        </w:numPr>
      </w:pPr>
      <w:r>
        <w:t>@Repository: mark a class as DAO (or this class will become DAO implementation)</w:t>
      </w:r>
    </w:p>
    <w:p w14:paraId="45F359F4" w14:textId="4ED985B5" w:rsidR="00BC7764" w:rsidRDefault="00D805D8" w:rsidP="00BC7764">
      <w:r>
        <w:t>REST API</w:t>
      </w:r>
    </w:p>
    <w:p w14:paraId="1C75C539" w14:textId="77777777" w:rsidR="00D805D8" w:rsidRDefault="00D805D8" w:rsidP="00D805D8">
      <w:pPr>
        <w:pStyle w:val="oancuaDanhsach"/>
        <w:numPr>
          <w:ilvl w:val="0"/>
          <w:numId w:val="1"/>
        </w:numPr>
      </w:pPr>
      <w:r>
        <w:t>@GetMapping, @PostMapping, @PutMapping, @DeleteMapping: define a route</w:t>
      </w:r>
    </w:p>
    <w:p w14:paraId="6DC6409D" w14:textId="4BC3D0AF" w:rsidR="00755DCC" w:rsidRDefault="00755DCC" w:rsidP="00D805D8">
      <w:pPr>
        <w:pStyle w:val="oancuaDanhsach"/>
        <w:numPr>
          <w:ilvl w:val="0"/>
          <w:numId w:val="1"/>
        </w:numPr>
      </w:pPr>
      <w:r>
        <w:t>@RequestMapping: catch all HTTP method</w:t>
      </w:r>
    </w:p>
    <w:p w14:paraId="2367AFD6" w14:textId="77777777" w:rsidR="00D805D8" w:rsidRDefault="00D805D8" w:rsidP="00D805D8">
      <w:pPr>
        <w:pStyle w:val="oancuaDanhsach"/>
        <w:numPr>
          <w:ilvl w:val="0"/>
          <w:numId w:val="1"/>
        </w:numPr>
      </w:pPr>
      <w:r>
        <w:t>@RequestBody: take the data from request body</w:t>
      </w:r>
    </w:p>
    <w:p w14:paraId="66B25AAC" w14:textId="77777777" w:rsidR="00D805D8" w:rsidRDefault="00D805D8" w:rsidP="00D805D8">
      <w:pPr>
        <w:pStyle w:val="oancuaDanhsach"/>
        <w:numPr>
          <w:ilvl w:val="0"/>
          <w:numId w:val="1"/>
        </w:numPr>
      </w:pPr>
      <w:r>
        <w:t>@PathVariable: take parameter from dynamic route</w:t>
      </w:r>
    </w:p>
    <w:p w14:paraId="21DEA34D" w14:textId="5FBC4024" w:rsidR="00D805D8" w:rsidRDefault="00D805D8" w:rsidP="00D805D8">
      <w:pPr>
        <w:pStyle w:val="oancuaDanhsach"/>
        <w:numPr>
          <w:ilvl w:val="0"/>
          <w:numId w:val="1"/>
        </w:numPr>
      </w:pPr>
      <w:r>
        <w:t>@ControllerAdvice: an interceptor/filter (pre-process request, post-process response) -&gt; perfect for global exception handling</w:t>
      </w:r>
    </w:p>
    <w:p w14:paraId="0DCC4087" w14:textId="38C1B6BB" w:rsidR="00D805D8" w:rsidRDefault="00D805D8" w:rsidP="00D805D8">
      <w:pPr>
        <w:pStyle w:val="oancuaDanhsach"/>
        <w:numPr>
          <w:ilvl w:val="0"/>
          <w:numId w:val="1"/>
        </w:numPr>
      </w:pPr>
      <w:r>
        <w:t>@Service: S</w:t>
      </w:r>
      <w:r>
        <w:t>pring will automatically register the Service implementation</w:t>
      </w:r>
      <w:r>
        <w:t>, used for Service layer (service contains many DAO to communicate with DB)</w:t>
      </w:r>
    </w:p>
    <w:p w14:paraId="25847624" w14:textId="49E2BE48" w:rsidR="003F52A5" w:rsidRDefault="003F52A5" w:rsidP="003F52A5">
      <w:r>
        <w:t>REST security</w:t>
      </w:r>
    </w:p>
    <w:p w14:paraId="219B9E0D" w14:textId="033BCA57" w:rsidR="003F52A5" w:rsidRDefault="003F52A5" w:rsidP="00B130F8">
      <w:pPr>
        <w:pStyle w:val="oancuaDanhsach"/>
        <w:numPr>
          <w:ilvl w:val="0"/>
          <w:numId w:val="1"/>
        </w:numPr>
      </w:pPr>
      <w:r w:rsidRPr="004102A8">
        <w:t>@Configuration</w:t>
      </w:r>
      <w:r>
        <w:t>: mark a class that this is a configuration class – class contains all config about security/management</w:t>
      </w:r>
      <w:r>
        <w:t xml:space="preserve"> - &gt; everything relevant to security coded in here</w:t>
      </w:r>
    </w:p>
    <w:p w14:paraId="2F626325" w14:textId="71BF83D6" w:rsidR="00755DCC" w:rsidRDefault="00755DCC" w:rsidP="00755DCC">
      <w:r>
        <w:t>MVC</w:t>
      </w:r>
    </w:p>
    <w:p w14:paraId="1A9E4413" w14:textId="6679691C" w:rsidR="00755DCC" w:rsidRDefault="00755DCC" w:rsidP="00755DCC">
      <w:pPr>
        <w:pStyle w:val="oancuaDanhsach"/>
        <w:numPr>
          <w:ilvl w:val="0"/>
          <w:numId w:val="1"/>
        </w:numPr>
      </w:pPr>
      <w:r>
        <w:t>@RequestParam: read the parameter from request – define in function parameters</w:t>
      </w:r>
    </w:p>
    <w:p w14:paraId="5A0C28F0" w14:textId="1DE4B975" w:rsidR="00755DCC" w:rsidRDefault="00755DCC" w:rsidP="00755DCC">
      <w:pPr>
        <w:pStyle w:val="oancuaDanhsach"/>
        <w:numPr>
          <w:ilvl w:val="0"/>
          <w:numId w:val="1"/>
        </w:numPr>
      </w:pPr>
      <w:r>
        <w:t>Validation</w:t>
      </w:r>
    </w:p>
    <w:p w14:paraId="5008889C" w14:textId="2740C060" w:rsidR="00755DCC" w:rsidRDefault="00755DCC" w:rsidP="00755DCC">
      <w:pPr>
        <w:pStyle w:val="oancuaDanhsach"/>
      </w:pPr>
      <w:r w:rsidRPr="00755DCC">
        <w:lastRenderedPageBreak/>
        <w:drawing>
          <wp:inline distT="0" distB="0" distL="0" distR="0" wp14:anchorId="7A20F2BF" wp14:editId="3206C6EA">
            <wp:extent cx="5943600" cy="2673985"/>
            <wp:effectExtent l="0" t="0" r="0" b="0"/>
            <wp:docPr id="1438035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35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8F2" w14:textId="521BEB78" w:rsidR="00755DCC" w:rsidRDefault="00755DCC" w:rsidP="00755DCC">
      <w:pPr>
        <w:pStyle w:val="oancuaDanhsach"/>
        <w:numPr>
          <w:ilvl w:val="0"/>
          <w:numId w:val="1"/>
        </w:numPr>
      </w:pPr>
      <w:bookmarkStart w:id="0" w:name="_Hlk157584919"/>
      <w:r>
        <w:t>@InitBinder: preprocess each web request before going to controller</w:t>
      </w:r>
    </w:p>
    <w:bookmarkEnd w:id="0"/>
    <w:p w14:paraId="4DF65EF5" w14:textId="5ACD044A" w:rsidR="00BC7764" w:rsidRDefault="00BC7764" w:rsidP="00BC7764">
      <w:r>
        <w:t>Note:</w:t>
      </w:r>
    </w:p>
    <w:p w14:paraId="24FC2CA5" w14:textId="606B1C21" w:rsidR="00BC7764" w:rsidRDefault="00BC7764" w:rsidP="00BC7764">
      <w:pPr>
        <w:pStyle w:val="oancuaDanhsach"/>
        <w:numPr>
          <w:ilvl w:val="0"/>
          <w:numId w:val="1"/>
        </w:numPr>
      </w:pPr>
      <w:r w:rsidRPr="00BC7764">
        <w:rPr>
          <w:b/>
          <w:bCs/>
        </w:rPr>
        <w:t>spring bean</w:t>
      </w:r>
      <w:r>
        <w:rPr>
          <w:b/>
          <w:bCs/>
        </w:rPr>
        <w:t xml:space="preserve">: </w:t>
      </w:r>
      <w:r>
        <w:t xml:space="preserve">a class that managed by spring. Spring will scan bean class, create </w:t>
      </w:r>
      <w:proofErr w:type="gramStart"/>
      <w:r>
        <w:t>a</w:t>
      </w:r>
      <w:proofErr w:type="gramEnd"/>
      <w:r>
        <w:t xml:space="preserve"> instance (singleton) and manage it in IoC container. When need dependency injection, spring will point to this singleton </w:t>
      </w:r>
      <w:proofErr w:type="gramStart"/>
      <w:r w:rsidR="003F52A5">
        <w:t>object</w:t>
      </w:r>
      <w:proofErr w:type="gramEnd"/>
    </w:p>
    <w:p w14:paraId="411C29B4" w14:textId="77777777" w:rsidR="00BC7764" w:rsidRDefault="00BC7764" w:rsidP="00BC7764">
      <w:pPr>
        <w:pStyle w:val="oancuaDanhsach"/>
        <w:numPr>
          <w:ilvl w:val="0"/>
          <w:numId w:val="1"/>
        </w:numPr>
      </w:pPr>
    </w:p>
    <w:sectPr w:rsidR="00BC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03E3"/>
    <w:multiLevelType w:val="hybridMultilevel"/>
    <w:tmpl w:val="093A4E34"/>
    <w:lvl w:ilvl="0" w:tplc="261C4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3216"/>
    <w:multiLevelType w:val="hybridMultilevel"/>
    <w:tmpl w:val="D94AA2CA"/>
    <w:lvl w:ilvl="0" w:tplc="9DA441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D1A"/>
    <w:multiLevelType w:val="hybridMultilevel"/>
    <w:tmpl w:val="4914F3DA"/>
    <w:lvl w:ilvl="0" w:tplc="E6BC6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C7D59"/>
    <w:multiLevelType w:val="hybridMultilevel"/>
    <w:tmpl w:val="342CF544"/>
    <w:lvl w:ilvl="0" w:tplc="45E4BA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0144">
    <w:abstractNumId w:val="1"/>
  </w:num>
  <w:num w:numId="2" w16cid:durableId="79954009">
    <w:abstractNumId w:val="0"/>
  </w:num>
  <w:num w:numId="3" w16cid:durableId="962855115">
    <w:abstractNumId w:val="3"/>
  </w:num>
  <w:num w:numId="4" w16cid:durableId="231933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F9"/>
    <w:rsid w:val="003F52A5"/>
    <w:rsid w:val="004A662F"/>
    <w:rsid w:val="00755DCC"/>
    <w:rsid w:val="009157F9"/>
    <w:rsid w:val="00B130F8"/>
    <w:rsid w:val="00BC7764"/>
    <w:rsid w:val="00D8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3C2A"/>
  <w15:chartTrackingRefBased/>
  <w15:docId w15:val="{BD599966-3456-40CD-B4D9-2B7AA07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5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5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5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5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5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57F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57F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57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57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57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57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57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57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57F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5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57F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5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3</cp:revision>
  <dcterms:created xsi:type="dcterms:W3CDTF">2024-01-26T01:36:00Z</dcterms:created>
  <dcterms:modified xsi:type="dcterms:W3CDTF">2024-01-31T04:47:00Z</dcterms:modified>
</cp:coreProperties>
</file>