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67A" w:rsidRPr="008C69BC" w:rsidRDefault="00D27A70">
      <w:pPr>
        <w:rPr>
          <w:rFonts w:ascii="Times New Roman" w:hAnsi="Times New Roman" w:cs="Times New Roman"/>
          <w:b/>
        </w:rPr>
      </w:pPr>
      <w:r w:rsidRPr="008C69BC">
        <w:rPr>
          <w:rFonts w:ascii="Times New Roman" w:hAnsi="Times New Roman" w:cs="Times New Roman"/>
          <w:b/>
        </w:rPr>
        <w:t>Overview of the role of data:</w:t>
      </w:r>
    </w:p>
    <w:p w:rsidR="00786596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Data can be used to create a model. A different subset of data can be used to evaluate the quality of the model.</w:t>
      </w:r>
      <w:r w:rsidR="00786596">
        <w:rPr>
          <w:rFonts w:ascii="Times New Roman" w:hAnsi="Times New Roman" w:cs="Times New Roman"/>
        </w:rPr>
        <w:t xml:space="preserve"> </w:t>
      </w:r>
    </w:p>
    <w:p w:rsidR="00D27A70" w:rsidRPr="008C69BC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A model may be used to take actions in the real-world, thus impacting what data is produced</w:t>
      </w:r>
    </w:p>
    <w:p w:rsidR="00D27A70" w:rsidRPr="008C69BC" w:rsidRDefault="00D27A70">
      <w:pPr>
        <w:rPr>
          <w:rFonts w:ascii="Times New Roman" w:hAnsi="Times New Roman" w:cs="Times New Roman"/>
          <w:b/>
        </w:rPr>
      </w:pPr>
      <w:r w:rsidRPr="008C69BC">
        <w:rPr>
          <w:rFonts w:ascii="Times New Roman" w:hAnsi="Times New Roman" w:cs="Times New Roman"/>
          <w:b/>
        </w:rPr>
        <w:t>Data import and export:</w:t>
      </w:r>
    </w:p>
    <w:p w:rsidR="00D27A70" w:rsidRPr="008C69BC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Good code – interacts with generic data files, refers to states as numbers/categories, maps to colors for visualization</w:t>
      </w:r>
    </w:p>
    <w:p w:rsidR="00D27A70" w:rsidRPr="008C69BC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To import data (</w:t>
      </w:r>
      <w:proofErr w:type="spellStart"/>
      <w:r w:rsidRPr="008C69BC">
        <w:rPr>
          <w:rFonts w:ascii="Times New Roman" w:hAnsi="Times New Roman" w:cs="Times New Roman"/>
        </w:rPr>
        <w:t>loadData</w:t>
      </w:r>
      <w:proofErr w:type="spellEnd"/>
      <w:r w:rsidRPr="008C69BC">
        <w:rPr>
          <w:rFonts w:ascii="Times New Roman" w:hAnsi="Times New Roman" w:cs="Times New Roman"/>
        </w:rPr>
        <w:t>):</w:t>
      </w:r>
    </w:p>
    <w:p w:rsidR="00D27A70" w:rsidRPr="008C69BC" w:rsidRDefault="00D27A70">
      <w:pPr>
        <w:rPr>
          <w:rFonts w:ascii="Times New Roman" w:hAnsi="Times New Roman" w:cs="Times New Roman"/>
        </w:rPr>
      </w:pPr>
      <w:proofErr w:type="spellStart"/>
      <w:r w:rsidRPr="008C69BC">
        <w:rPr>
          <w:rFonts w:ascii="Times New Roman" w:hAnsi="Times New Roman" w:cs="Times New Roman"/>
        </w:rPr>
        <w:t>Ifelse</w:t>
      </w:r>
      <w:proofErr w:type="spellEnd"/>
      <w:r w:rsidRPr="008C69BC">
        <w:rPr>
          <w:rFonts w:ascii="Times New Roman" w:hAnsi="Times New Roman" w:cs="Times New Roman"/>
        </w:rPr>
        <w:t xml:space="preserve"> </w:t>
      </w:r>
      <w:proofErr w:type="gramStart"/>
      <w:r w:rsidRPr="008C69BC">
        <w:rPr>
          <w:rFonts w:ascii="Times New Roman" w:hAnsi="Times New Roman" w:cs="Times New Roman"/>
        </w:rPr>
        <w:t>( file</w:t>
      </w:r>
      <w:proofErr w:type="gramEnd"/>
      <w:r w:rsidRPr="008C69BC">
        <w:rPr>
          <w:rFonts w:ascii="Times New Roman" w:hAnsi="Times New Roman" w:cs="Times New Roman"/>
        </w:rPr>
        <w:t>-exists? “data.txt</w:t>
      </w:r>
      <w:proofErr w:type="gramStart"/>
      <w:r w:rsidRPr="008C69BC">
        <w:rPr>
          <w:rFonts w:ascii="Times New Roman" w:hAnsi="Times New Roman" w:cs="Times New Roman"/>
        </w:rPr>
        <w:t>” )</w:t>
      </w:r>
      <w:proofErr w:type="gramEnd"/>
    </w:p>
    <w:p w:rsidR="00D27A70" w:rsidRPr="008C69BC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[</w:t>
      </w:r>
      <w:r w:rsidR="002E2C4C">
        <w:rPr>
          <w:rFonts w:ascii="Times New Roman" w:hAnsi="Times New Roman" w:cs="Times New Roman"/>
        </w:rPr>
        <w:t xml:space="preserve"> </w:t>
      </w:r>
      <w:r w:rsidRPr="008C69BC">
        <w:rPr>
          <w:rFonts w:ascii="Times New Roman" w:hAnsi="Times New Roman" w:cs="Times New Roman"/>
        </w:rPr>
        <w:t>File-open “data.txt”</w:t>
      </w:r>
    </w:p>
    <w:p w:rsidR="00D27A70" w:rsidRPr="008C69BC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Set x file-read-line (or file-read)</w:t>
      </w:r>
    </w:p>
    <w:p w:rsidR="002E2C4C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File-</w:t>
      </w:r>
      <w:proofErr w:type="gramStart"/>
      <w:r w:rsidRPr="008C69BC">
        <w:rPr>
          <w:rFonts w:ascii="Times New Roman" w:hAnsi="Times New Roman" w:cs="Times New Roman"/>
        </w:rPr>
        <w:t>close ]</w:t>
      </w:r>
      <w:proofErr w:type="gramEnd"/>
      <w:r w:rsidR="002E2C4C">
        <w:rPr>
          <w:rFonts w:ascii="Times New Roman" w:hAnsi="Times New Roman" w:cs="Times New Roman"/>
        </w:rPr>
        <w:t xml:space="preserve"> </w:t>
      </w:r>
    </w:p>
    <w:p w:rsidR="00D27A70" w:rsidRPr="008C69BC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[ user-message “No file exists</w:t>
      </w:r>
      <w:proofErr w:type="gramStart"/>
      <w:r w:rsidRPr="008C69BC">
        <w:rPr>
          <w:rFonts w:ascii="Times New Roman" w:hAnsi="Times New Roman" w:cs="Times New Roman"/>
        </w:rPr>
        <w:t>” ]</w:t>
      </w:r>
      <w:proofErr w:type="gramEnd"/>
    </w:p>
    <w:p w:rsidR="00D27A70" w:rsidRPr="008C69BC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 xml:space="preserve">Create variables for your data that is set in </w:t>
      </w:r>
      <w:proofErr w:type="spellStart"/>
      <w:r w:rsidRPr="008C69BC">
        <w:rPr>
          <w:rFonts w:ascii="Times New Roman" w:hAnsi="Times New Roman" w:cs="Times New Roman"/>
        </w:rPr>
        <w:t>loadData</w:t>
      </w:r>
      <w:proofErr w:type="spellEnd"/>
      <w:r w:rsidRPr="008C69BC">
        <w:rPr>
          <w:rFonts w:ascii="Times New Roman" w:hAnsi="Times New Roman" w:cs="Times New Roman"/>
        </w:rPr>
        <w:t xml:space="preserve"> method, trigger method in setup</w:t>
      </w:r>
    </w:p>
    <w:p w:rsidR="00D27A70" w:rsidRPr="008C69BC" w:rsidRDefault="002E2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D27A70" w:rsidRPr="008C69BC">
        <w:rPr>
          <w:rFonts w:ascii="Times New Roman" w:hAnsi="Times New Roman" w:cs="Times New Roman"/>
        </w:rPr>
        <w:t xml:space="preserve"> n-</w:t>
      </w:r>
      <w:proofErr w:type="spellStart"/>
      <w:r w:rsidR="00D27A70" w:rsidRPr="008C69BC">
        <w:rPr>
          <w:rFonts w:ascii="Times New Roman" w:hAnsi="Times New Roman" w:cs="Times New Roman"/>
        </w:rPr>
        <w:t>of</w:t>
      </w:r>
      <w:proofErr w:type="spellEnd"/>
      <w:r w:rsidR="00D27A70" w:rsidRPr="008C69BC">
        <w:rPr>
          <w:rFonts w:ascii="Times New Roman" w:hAnsi="Times New Roman" w:cs="Times New Roman"/>
        </w:rPr>
        <w:t xml:space="preserve"> for exact percentages </w:t>
      </w:r>
    </w:p>
    <w:p w:rsidR="00D27A70" w:rsidRPr="008C69BC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Data dictionary – reveals the logic behind data sets, but can mess up data types and make analysis harder</w:t>
      </w:r>
    </w:p>
    <w:p w:rsidR="00D27A70" w:rsidRPr="008C69BC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Types of data files – plain text, INI, XML, JSON (only use plain text with NetLogo)</w:t>
      </w:r>
    </w:p>
    <w:p w:rsidR="00D27A70" w:rsidRPr="008C69BC" w:rsidRDefault="00D27A70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How to export data:</w:t>
      </w:r>
      <w:r w:rsidR="008C69BC" w:rsidRPr="008C69BC">
        <w:rPr>
          <w:rFonts w:ascii="Times New Roman" w:hAnsi="Times New Roman" w:cs="Times New Roman"/>
        </w:rPr>
        <w:t xml:space="preserve"> File -&gt; Export -&gt; Export World -&gt; Saves as csv 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Cleaning data: Attributes are columns, entries are rows, columns should have consistent units and just numbers</w:t>
      </w:r>
    </w:p>
    <w:p w:rsidR="008C69BC" w:rsidRPr="008C69BC" w:rsidRDefault="008C69BC">
      <w:pPr>
        <w:rPr>
          <w:rFonts w:ascii="Times New Roman" w:hAnsi="Times New Roman" w:cs="Times New Roman"/>
          <w:b/>
        </w:rPr>
      </w:pPr>
      <w:r w:rsidRPr="008C69BC">
        <w:rPr>
          <w:rFonts w:ascii="Times New Roman" w:hAnsi="Times New Roman" w:cs="Times New Roman"/>
          <w:b/>
        </w:rPr>
        <w:t>Data visualization: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Some features can be processed faster than others or have an expected quantitative meaning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Preattentive – if a decision takes a fixed amount of time regardless of the number of distractors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Common mistakes: Unnecessary 3D, don’t get people to compare areas or volumes, hidden data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Bar graph – best for comparing data across categories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Pie chart – to show the relationship between an entity and the whole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Line chart – to show how data changes at equal intervals of time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Scatter plot – good when comparing 2 distributions or trying to find a correlation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Choropleth map – good for geographical data with a single indicator to display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Waterfall chart – to show a bar graph with changes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Heat map – for 1 variable as a function of 2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Parallel axes chart – for more variables</w:t>
      </w:r>
      <w:r w:rsidR="002E2C4C">
        <w:rPr>
          <w:rFonts w:ascii="Times New Roman" w:hAnsi="Times New Roman" w:cs="Times New Roman"/>
        </w:rPr>
        <w:t xml:space="preserve"> or functions</w:t>
      </w:r>
    </w:p>
    <w:p w:rsidR="008C69BC" w:rsidRPr="008C69BC" w:rsidRDefault="008C69BC">
      <w:pPr>
        <w:rPr>
          <w:rFonts w:ascii="Times New Roman" w:hAnsi="Times New Roman" w:cs="Times New Roman"/>
        </w:rPr>
      </w:pPr>
      <w:r w:rsidRPr="008C69BC">
        <w:rPr>
          <w:rFonts w:ascii="Times New Roman" w:hAnsi="Times New Roman" w:cs="Times New Roman"/>
        </w:rPr>
        <w:t>Beware of pictographs and no to funnel charts</w:t>
      </w:r>
    </w:p>
    <w:p w:rsidR="008C69BC" w:rsidRPr="008C69BC" w:rsidRDefault="008C69BC">
      <w:pPr>
        <w:rPr>
          <w:rFonts w:ascii="Times New Roman" w:hAnsi="Times New Roman" w:cs="Times New Roman"/>
          <w:b/>
        </w:rPr>
      </w:pPr>
      <w:r w:rsidRPr="008C69BC">
        <w:rPr>
          <w:rFonts w:ascii="Times New Roman" w:hAnsi="Times New Roman" w:cs="Times New Roman"/>
          <w:b/>
        </w:rPr>
        <w:t>Validation and Verification:</w:t>
      </w:r>
    </w:p>
    <w:p w:rsidR="008C69BC" w:rsidRDefault="008C6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– ensure there are no bugs</w:t>
      </w:r>
      <w:r w:rsidR="002E2C4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Validation – to ensure its correct enough for use</w:t>
      </w:r>
    </w:p>
    <w:p w:rsidR="008C69BC" w:rsidRDefault="008C6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model is good and you have enough data and its worth doing, then you can expand model</w:t>
      </w:r>
    </w:p>
    <w:p w:rsidR="008C69BC" w:rsidRDefault="008C6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Blue book – British way of quality assessment </w:t>
      </w:r>
    </w:p>
    <w:p w:rsidR="004E16B6" w:rsidRDefault="008C6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 principles: </w:t>
      </w:r>
      <w:r w:rsidR="004E16B6">
        <w:rPr>
          <w:rFonts w:ascii="Times New Roman" w:hAnsi="Times New Roman" w:cs="Times New Roman"/>
        </w:rPr>
        <w:t xml:space="preserve">Proportionality of response – balance of cost of assessment </w:t>
      </w:r>
    </w:p>
    <w:p w:rsidR="004E16B6" w:rsidRDefault="004E1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Assurance throughout development – track assumptions and their consequences </w:t>
      </w:r>
    </w:p>
    <w:p w:rsidR="004E16B6" w:rsidRPr="008C69BC" w:rsidRDefault="004E1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Uncertainty identification, quantification, and impact assessment </w:t>
      </w:r>
      <w:bookmarkStart w:id="0" w:name="_GoBack"/>
      <w:bookmarkEnd w:id="0"/>
    </w:p>
    <w:p w:rsidR="008C69BC" w:rsidRPr="008C69BC" w:rsidRDefault="008C69BC">
      <w:pPr>
        <w:rPr>
          <w:rFonts w:ascii="Times New Roman" w:hAnsi="Times New Roman" w:cs="Times New Roman"/>
        </w:rPr>
      </w:pPr>
    </w:p>
    <w:p w:rsidR="008C69BC" w:rsidRPr="008C69BC" w:rsidRDefault="008C69BC">
      <w:pPr>
        <w:rPr>
          <w:rFonts w:ascii="Times New Roman" w:hAnsi="Times New Roman" w:cs="Times New Roman"/>
        </w:rPr>
      </w:pPr>
    </w:p>
    <w:p w:rsidR="00D27A70" w:rsidRPr="008C69BC" w:rsidRDefault="00D27A70">
      <w:pPr>
        <w:rPr>
          <w:rFonts w:ascii="Times New Roman" w:hAnsi="Times New Roman" w:cs="Times New Roman"/>
        </w:rPr>
      </w:pPr>
    </w:p>
    <w:p w:rsidR="00D27A70" w:rsidRPr="008C69BC" w:rsidRDefault="00D27A70">
      <w:pPr>
        <w:rPr>
          <w:rFonts w:ascii="Times New Roman" w:hAnsi="Times New Roman" w:cs="Times New Roman"/>
        </w:rPr>
      </w:pPr>
    </w:p>
    <w:sectPr w:rsidR="00D27A70" w:rsidRPr="008C69BC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7A"/>
    <w:rsid w:val="00136F73"/>
    <w:rsid w:val="002E2C4C"/>
    <w:rsid w:val="0048667A"/>
    <w:rsid w:val="004E16B6"/>
    <w:rsid w:val="006A2E6E"/>
    <w:rsid w:val="00786596"/>
    <w:rsid w:val="008C69BC"/>
    <w:rsid w:val="00D2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4F78690D-5712-E145-9C59-91C2DF90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3</cp:revision>
  <dcterms:created xsi:type="dcterms:W3CDTF">2018-12-16T20:07:00Z</dcterms:created>
  <dcterms:modified xsi:type="dcterms:W3CDTF">2018-12-16T20:51:00Z</dcterms:modified>
</cp:coreProperties>
</file>