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1E85" w14:textId="77777777" w:rsidR="000E745B" w:rsidRDefault="000E745B" w:rsidP="000E745B">
      <w:pPr>
        <w:spacing w:before="16" w:after="16" w:line="240" w:lineRule="auto"/>
        <w:jc w:val="center"/>
        <w:textAlignment w:val="baseline"/>
        <w:rPr>
          <w:rFonts w:eastAsia="Times New Roman"/>
          <w:b/>
          <w:bCs/>
          <w:color w:val="000000"/>
          <w:lang w:val="vi-VN"/>
        </w:rPr>
      </w:pPr>
      <w:r>
        <w:rPr>
          <w:rFonts w:eastAsia="Times New Roman"/>
          <w:b/>
          <w:bCs/>
          <w:color w:val="000000"/>
          <w:lang w:val="vi-VN"/>
        </w:rPr>
        <w:t>Nhận xét</w:t>
      </w:r>
    </w:p>
    <w:p w14:paraId="1D92B5E0" w14:textId="77777777" w:rsidR="000E745B" w:rsidRDefault="000E745B" w:rsidP="000E745B">
      <w:pPr>
        <w:spacing w:before="16" w:after="16" w:line="240" w:lineRule="auto"/>
        <w:textAlignment w:val="baseline"/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  <w:lang w:val="vi-VN"/>
        </w:rPr>
        <w:t>Mô hình GCN-LRP được đề xuất trong bài báo đã làm khả thi việc ứng dụng các mạng học sâu được gọi là black-box (không thể diễn giải) trong lĩnh vực y tế hoặc có thể trong ngân hàng.</w:t>
      </w:r>
    </w:p>
    <w:p w14:paraId="205818E3" w14:textId="77777777" w:rsidR="000E745B" w:rsidRDefault="000E745B" w:rsidP="000E745B">
      <w:pPr>
        <w:spacing w:before="16" w:after="16" w:line="240" w:lineRule="auto"/>
        <w:textAlignment w:val="baseline"/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  <w:lang w:val="vi-VN"/>
        </w:rPr>
        <w:t>Bài báo trên đã tổng hợp được các method để giải quyết được 3 challenge trên trong explained AI.</w:t>
      </w:r>
    </w:p>
    <w:p w14:paraId="6EBF6D04" w14:textId="77777777" w:rsidR="000E745B" w:rsidRPr="0085318B" w:rsidRDefault="000E745B" w:rsidP="000E745B">
      <w:pPr>
        <w:spacing w:before="16" w:after="16" w:line="240" w:lineRule="auto"/>
        <w:textAlignment w:val="baseline"/>
        <w:rPr>
          <w:rFonts w:eastAsia="Times New Roman"/>
          <w:color w:val="000000"/>
          <w:lang w:val="vi-VN"/>
        </w:rPr>
      </w:pPr>
    </w:p>
    <w:p w14:paraId="1804FF0E" w14:textId="77777777" w:rsidR="00307A78" w:rsidRDefault="00000000"/>
    <w:sectPr w:rsidR="0030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5B"/>
    <w:rsid w:val="000E745B"/>
    <w:rsid w:val="00126AE0"/>
    <w:rsid w:val="00207F90"/>
    <w:rsid w:val="00804A94"/>
    <w:rsid w:val="00856398"/>
    <w:rsid w:val="00DC2F38"/>
    <w:rsid w:val="00F44831"/>
    <w:rsid w:val="00F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B8523"/>
  <w15:chartTrackingRefBased/>
  <w15:docId w15:val="{CC0BD6DA-AB24-734D-A90B-C0346209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5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Văn Hưng</dc:creator>
  <cp:keywords/>
  <dc:description/>
  <cp:lastModifiedBy>Phan Văn Hưng</cp:lastModifiedBy>
  <cp:revision>1</cp:revision>
  <dcterms:created xsi:type="dcterms:W3CDTF">2022-12-04T07:45:00Z</dcterms:created>
  <dcterms:modified xsi:type="dcterms:W3CDTF">2022-12-04T07:45:00Z</dcterms:modified>
</cp:coreProperties>
</file>