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1A9E55B" w:rsidP="5B560222" w:rsidRDefault="31A9E55B" w14:paraId="5B22FBEB" w14:textId="2D32039D">
      <w:pPr>
        <w:pStyle w:val="Normal"/>
        <w:jc w:val="center"/>
        <w:rPr>
          <w:rFonts w:ascii="Algerian" w:hAnsi="Algerian" w:eastAsia="Algerian" w:cs="Algerian"/>
          <w:b w:val="1"/>
          <w:bCs w:val="1"/>
          <w:noProof w:val="0"/>
          <w:color w:val="980000"/>
          <w:sz w:val="32"/>
          <w:szCs w:val="32"/>
          <w:lang w:val="en-US"/>
        </w:rPr>
      </w:pPr>
      <w:r w:rsidRPr="5B560222" w:rsidR="31A9E55B">
        <w:rPr>
          <w:rFonts w:ascii="Algerian" w:hAnsi="Algerian" w:eastAsia="Algerian" w:cs="Algerian" w:asciiTheme="minorAscii" w:hAnsiTheme="minorAscii" w:eastAsiaTheme="minorEastAsia" w:cstheme="minorBidi"/>
          <w:b w:val="1"/>
          <w:bCs w:val="1"/>
          <w:noProof w:val="0"/>
          <w:color w:val="980000"/>
          <w:sz w:val="32"/>
          <w:szCs w:val="32"/>
          <w:lang w:val="en-US" w:eastAsia="ja-JP" w:bidi="ar-SA"/>
        </w:rPr>
        <w:t>PHASE-3</w:t>
      </w:r>
    </w:p>
    <w:p w:rsidR="31A9E55B" w:rsidP="5B560222" w:rsidRDefault="31A9E55B" w14:paraId="770BF828" w14:textId="380A1EFD">
      <w:pPr>
        <w:spacing w:before="240" w:beforeAutospacing="off" w:after="240" w:afterAutospacing="off"/>
        <w:jc w:val="center"/>
      </w:pPr>
      <w:r w:rsidRPr="5B560222" w:rsidR="31A9E55B">
        <w:rPr>
          <w:rFonts w:ascii="Algerian" w:hAnsi="Algerian" w:eastAsia="Algerian" w:cs="Algerian"/>
          <w:b w:val="1"/>
          <w:bCs w:val="1"/>
          <w:noProof w:val="0"/>
          <w:color w:val="980000"/>
          <w:sz w:val="32"/>
          <w:szCs w:val="32"/>
          <w:lang w:val="en-US"/>
        </w:rPr>
        <w:t>Project Title: Predicting customer churn using machine learning to uncover hidden patterns</w:t>
      </w:r>
    </w:p>
    <w:p w:rsidR="5B560222" w:rsidP="5B560222" w:rsidRDefault="5B560222" w14:paraId="6956FC6A" w14:textId="2FE3B211">
      <w:pPr>
        <w:spacing w:before="240" w:beforeAutospacing="off" w:after="240" w:afterAutospacing="off"/>
        <w:jc w:val="center"/>
        <w:rPr>
          <w:rFonts w:ascii="Algerian" w:hAnsi="Algerian" w:eastAsia="Algerian" w:cs="Algerian"/>
          <w:b w:val="1"/>
          <w:bCs w:val="1"/>
          <w:noProof w:val="0"/>
          <w:color w:val="980000"/>
          <w:sz w:val="32"/>
          <w:szCs w:val="32"/>
          <w:lang w:val="en-US"/>
        </w:rPr>
      </w:pPr>
    </w:p>
    <w:p w:rsidR="31A9E55B" w:rsidP="5B560222" w:rsidRDefault="31A9E55B" w14:paraId="79FD7D84" w14:textId="5C288CAF">
      <w:pPr>
        <w:spacing w:before="240" w:beforeAutospacing="off" w:after="268" w:afterAutospacing="off" w:line="257" w:lineRule="auto"/>
        <w:ind w:left="-5" w:right="0" w:hanging="10"/>
        <w:jc w:val="left"/>
      </w:pPr>
      <w:r w:rsidRPr="5B560222" w:rsidR="31A9E55B">
        <w:rPr>
          <w:rFonts w:ascii="Times New Roman" w:hAnsi="Times New Roman" w:eastAsia="Times New Roman" w:cs="Times New Roman"/>
          <w:b w:val="1"/>
          <w:bCs w:val="1"/>
          <w:noProof w:val="0"/>
          <w:color w:val="000000" w:themeColor="text1" w:themeTint="FF" w:themeShade="FF"/>
          <w:sz w:val="36"/>
          <w:szCs w:val="36"/>
          <w:lang w:val="en-US"/>
        </w:rPr>
        <w:t>Student Name:</w:t>
      </w:r>
      <w:r w:rsidRPr="5B560222" w:rsidR="31A9E55B">
        <w:rPr>
          <w:rFonts w:ascii="Times New Roman" w:hAnsi="Times New Roman" w:eastAsia="Times New Roman" w:cs="Times New Roman"/>
          <w:noProof w:val="0"/>
          <w:color w:val="000000" w:themeColor="text1" w:themeTint="FF" w:themeShade="FF"/>
          <w:sz w:val="36"/>
          <w:szCs w:val="36"/>
          <w:lang w:val="en-US"/>
        </w:rPr>
        <w:t xml:space="preserve"> Kesavan .S </w:t>
      </w:r>
    </w:p>
    <w:p w:rsidR="31A9E55B" w:rsidP="5B560222" w:rsidRDefault="31A9E55B" w14:paraId="49B32C19" w14:textId="325D34E6">
      <w:pPr>
        <w:spacing w:before="240" w:beforeAutospacing="off" w:after="268" w:afterAutospacing="off" w:line="257" w:lineRule="auto"/>
        <w:ind w:left="-5" w:right="0" w:hanging="10"/>
        <w:jc w:val="left"/>
      </w:pPr>
      <w:r w:rsidRPr="5B560222" w:rsidR="31A9E55B">
        <w:rPr>
          <w:rFonts w:ascii="Times New Roman" w:hAnsi="Times New Roman" w:eastAsia="Times New Roman" w:cs="Times New Roman"/>
          <w:b w:val="1"/>
          <w:bCs w:val="1"/>
          <w:noProof w:val="0"/>
          <w:color w:val="000000" w:themeColor="text1" w:themeTint="FF" w:themeShade="FF"/>
          <w:sz w:val="36"/>
          <w:szCs w:val="36"/>
          <w:lang w:val="en-US"/>
        </w:rPr>
        <w:t>Register Number:</w:t>
      </w:r>
      <w:r w:rsidRPr="5B560222" w:rsidR="31A9E55B">
        <w:rPr>
          <w:rFonts w:ascii="Times New Roman" w:hAnsi="Times New Roman" w:eastAsia="Times New Roman" w:cs="Times New Roman"/>
          <w:noProof w:val="0"/>
          <w:color w:val="000000" w:themeColor="text1" w:themeTint="FF" w:themeShade="FF"/>
          <w:sz w:val="36"/>
          <w:szCs w:val="36"/>
          <w:lang w:val="en-US"/>
        </w:rPr>
        <w:t xml:space="preserve"> 511723205304</w:t>
      </w:r>
    </w:p>
    <w:p w:rsidR="31A9E55B" w:rsidP="5B560222" w:rsidRDefault="31A9E55B" w14:paraId="251EF949" w14:textId="5624E4BC">
      <w:pPr>
        <w:spacing w:before="240" w:beforeAutospacing="off" w:after="268" w:afterAutospacing="off" w:line="257" w:lineRule="auto"/>
        <w:ind w:left="-5" w:right="0" w:hanging="10"/>
        <w:jc w:val="left"/>
      </w:pPr>
      <w:r w:rsidRPr="5B560222" w:rsidR="31A9E55B">
        <w:rPr>
          <w:rFonts w:ascii="Times New Roman" w:hAnsi="Times New Roman" w:eastAsia="Times New Roman" w:cs="Times New Roman"/>
          <w:b w:val="1"/>
          <w:bCs w:val="1"/>
          <w:noProof w:val="0"/>
          <w:color w:val="000000" w:themeColor="text1" w:themeTint="FF" w:themeShade="FF"/>
          <w:sz w:val="36"/>
          <w:szCs w:val="36"/>
          <w:lang w:val="en-US"/>
        </w:rPr>
        <w:t>Institution:</w:t>
      </w:r>
      <w:r w:rsidRPr="5B560222" w:rsidR="31A9E55B">
        <w:rPr>
          <w:rFonts w:ascii="Times New Roman" w:hAnsi="Times New Roman" w:eastAsia="Times New Roman" w:cs="Times New Roman"/>
          <w:noProof w:val="0"/>
          <w:color w:val="000000" w:themeColor="text1" w:themeTint="FF" w:themeShade="FF"/>
          <w:sz w:val="36"/>
          <w:szCs w:val="36"/>
          <w:lang w:val="en-US"/>
        </w:rPr>
        <w:t xml:space="preserve"> Pallavan college of Engineering</w:t>
      </w:r>
    </w:p>
    <w:p w:rsidR="31A9E55B" w:rsidP="5B560222" w:rsidRDefault="31A9E55B" w14:paraId="125A78C1" w14:textId="03AF2F97">
      <w:pPr>
        <w:spacing w:before="240" w:beforeAutospacing="off" w:after="268" w:afterAutospacing="off" w:line="257" w:lineRule="auto"/>
        <w:ind w:left="-5" w:right="0" w:hanging="10"/>
        <w:jc w:val="left"/>
      </w:pPr>
      <w:r w:rsidRPr="5B560222" w:rsidR="31A9E55B">
        <w:rPr>
          <w:rFonts w:ascii="Times New Roman" w:hAnsi="Times New Roman" w:eastAsia="Times New Roman" w:cs="Times New Roman"/>
          <w:b w:val="1"/>
          <w:bCs w:val="1"/>
          <w:noProof w:val="0"/>
          <w:color w:val="000000" w:themeColor="text1" w:themeTint="FF" w:themeShade="FF"/>
          <w:sz w:val="36"/>
          <w:szCs w:val="36"/>
          <w:lang w:val="en-US"/>
        </w:rPr>
        <w:t>Department:</w:t>
      </w:r>
      <w:r w:rsidRPr="5B560222" w:rsidR="31A9E55B">
        <w:rPr>
          <w:rFonts w:ascii="Times New Roman" w:hAnsi="Times New Roman" w:eastAsia="Times New Roman" w:cs="Times New Roman"/>
          <w:noProof w:val="0"/>
          <w:color w:val="000000" w:themeColor="text1" w:themeTint="FF" w:themeShade="FF"/>
          <w:sz w:val="36"/>
          <w:szCs w:val="36"/>
          <w:lang w:val="en-US"/>
        </w:rPr>
        <w:t xml:space="preserve"> </w:t>
      </w:r>
      <w:r w:rsidRPr="5B560222" w:rsidR="31A9E55B">
        <w:rPr>
          <w:rFonts w:ascii="Times New Roman" w:hAnsi="Times New Roman" w:eastAsia="Times New Roman" w:cs="Times New Roman"/>
          <w:noProof w:val="0"/>
          <w:color w:val="000000" w:themeColor="text1" w:themeTint="FF" w:themeShade="FF"/>
          <w:sz w:val="32"/>
          <w:szCs w:val="32"/>
          <w:lang w:val="en-US"/>
        </w:rPr>
        <w:t>INFORMATION TECHNOLOGY</w:t>
      </w:r>
    </w:p>
    <w:p w:rsidR="31A9E55B" w:rsidP="5B560222" w:rsidRDefault="31A9E55B" w14:paraId="50670B74" w14:textId="0CCD71D1">
      <w:pPr>
        <w:spacing w:before="240" w:beforeAutospacing="off" w:after="191" w:afterAutospacing="off" w:line="257" w:lineRule="auto"/>
        <w:jc w:val="left"/>
      </w:pPr>
      <w:r w:rsidRPr="5B560222" w:rsidR="31A9E55B">
        <w:rPr>
          <w:rFonts w:ascii="Times New Roman" w:hAnsi="Times New Roman" w:eastAsia="Times New Roman" w:cs="Times New Roman"/>
          <w:b w:val="1"/>
          <w:bCs w:val="1"/>
          <w:noProof w:val="0"/>
          <w:color w:val="000000" w:themeColor="text1" w:themeTint="FF" w:themeShade="FF"/>
          <w:sz w:val="36"/>
          <w:szCs w:val="36"/>
          <w:lang w:val="en-US"/>
        </w:rPr>
        <w:t>Date of Submission:</w:t>
      </w:r>
      <w:r w:rsidRPr="5B560222" w:rsidR="31A9E55B">
        <w:rPr>
          <w:rFonts w:ascii="Times New Roman" w:hAnsi="Times New Roman" w:eastAsia="Times New Roman" w:cs="Times New Roman"/>
          <w:noProof w:val="0"/>
          <w:color w:val="000000" w:themeColor="text1" w:themeTint="FF" w:themeShade="FF"/>
          <w:sz w:val="36"/>
          <w:szCs w:val="36"/>
          <w:lang w:val="en-US"/>
        </w:rPr>
        <w:t xml:space="preserve"> </w:t>
      </w:r>
    </w:p>
    <w:p w:rsidR="31A9E55B" w:rsidP="5B560222" w:rsidRDefault="31A9E55B" w14:paraId="38D046C2" w14:textId="3AB69017">
      <w:pPr>
        <w:spacing w:before="240" w:beforeAutospacing="off" w:after="272" w:afterAutospacing="off" w:line="257" w:lineRule="auto"/>
        <w:ind w:left="10" w:right="0" w:hanging="10"/>
        <w:jc w:val="left"/>
        <w:rPr>
          <w:rStyle w:val="Hyperlink"/>
          <w:rFonts w:ascii="Times New Roman" w:hAnsi="Times New Roman" w:eastAsia="Times New Roman" w:cs="Times New Roman"/>
          <w:strike w:val="0"/>
          <w:dstrike w:val="0"/>
          <w:noProof w:val="0"/>
          <w:color w:val="0563C1"/>
          <w:sz w:val="24"/>
          <w:szCs w:val="24"/>
          <w:u w:val="single"/>
          <w:lang w:val="en-US"/>
        </w:rPr>
      </w:pPr>
      <w:r w:rsidRPr="5B560222" w:rsidR="31A9E55B">
        <w:rPr>
          <w:rFonts w:ascii="Times New Roman" w:hAnsi="Times New Roman" w:eastAsia="Times New Roman" w:cs="Times New Roman"/>
          <w:b w:val="1"/>
          <w:bCs w:val="1"/>
          <w:noProof w:val="0"/>
          <w:color w:val="434343"/>
          <w:sz w:val="32"/>
          <w:szCs w:val="32"/>
          <w:lang w:val="en-US"/>
        </w:rPr>
        <w:t>Github</w:t>
      </w:r>
      <w:r w:rsidRPr="5B560222" w:rsidR="31A9E55B">
        <w:rPr>
          <w:rFonts w:ascii="Times New Roman" w:hAnsi="Times New Roman" w:eastAsia="Times New Roman" w:cs="Times New Roman"/>
          <w:b w:val="1"/>
          <w:bCs w:val="1"/>
          <w:noProof w:val="0"/>
          <w:color w:val="434343"/>
          <w:sz w:val="32"/>
          <w:szCs w:val="32"/>
          <w:lang w:val="en-US"/>
        </w:rPr>
        <w:t xml:space="preserve"> Link</w:t>
      </w:r>
      <w:r w:rsidRPr="5B560222" w:rsidR="31A9E55B">
        <w:rPr>
          <w:rFonts w:ascii="Times New Roman" w:hAnsi="Times New Roman" w:eastAsia="Times New Roman" w:cs="Times New Roman"/>
          <w:noProof w:val="0"/>
          <w:color w:val="434343"/>
          <w:sz w:val="32"/>
          <w:szCs w:val="32"/>
          <w:lang w:val="en-US"/>
        </w:rPr>
        <w:t>:</w:t>
      </w:r>
      <w:hyperlink r:id="Rbfc5a394486a464f">
        <w:r w:rsidRPr="5B560222" w:rsidR="31A9E55B">
          <w:rPr>
            <w:rStyle w:val="Hyperlink"/>
            <w:rFonts w:ascii="Times New Roman" w:hAnsi="Times New Roman" w:eastAsia="Times New Roman" w:cs="Times New Roman"/>
            <w:strike w:val="0"/>
            <w:dstrike w:val="0"/>
            <w:noProof w:val="0"/>
            <w:sz w:val="32"/>
            <w:szCs w:val="32"/>
            <w:lang w:val="en-US"/>
          </w:rPr>
          <w:t xml:space="preserve"> </w:t>
        </w:r>
        <w:r w:rsidRPr="5B560222" w:rsidR="31A9E55B">
          <w:rPr>
            <w:rStyle w:val="Hyperlink"/>
            <w:rFonts w:ascii="Times New Roman" w:hAnsi="Times New Roman" w:eastAsia="Times New Roman" w:cs="Times New Roman"/>
            <w:strike w:val="0"/>
            <w:dstrike w:val="0"/>
            <w:noProof w:val="0"/>
            <w:color w:val="0563C1"/>
            <w:sz w:val="24"/>
            <w:szCs w:val="24"/>
            <w:u w:val="single"/>
            <w:lang w:val="en-US"/>
          </w:rPr>
          <w:t xml:space="preserve"> https://github.com/kesavanIT/NAANMUDHALVAN</w:t>
        </w:r>
      </w:hyperlink>
    </w:p>
    <w:p w:rsidR="16FB9975" w:rsidP="5B560222" w:rsidRDefault="16FB9975" w14:paraId="4BA9856A" w14:textId="6647297C">
      <w:pPr>
        <w:spacing w:before="240" w:beforeAutospacing="off" w:after="272" w:afterAutospacing="off" w:line="257" w:lineRule="auto"/>
        <w:ind w:left="10" w:right="0" w:hanging="10"/>
        <w:jc w:val="center"/>
        <w:rPr>
          <w:rFonts w:ascii="Times New Roman" w:hAnsi="Times New Roman" w:eastAsia="Times New Roman" w:cs="Times New Roman"/>
          <w:strike w:val="0"/>
          <w:dstrike w:val="0"/>
          <w:noProof w:val="0"/>
          <w:color w:val="0563C1"/>
          <w:sz w:val="24"/>
          <w:szCs w:val="24"/>
          <w:u w:val="single"/>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52EC204" wp14:editId="2E4ABCA0">
                <wp:extent xmlns:wp="http://schemas.openxmlformats.org/drawingml/2006/wordprocessingDrawing" cx="6388100" cy="21590"/>
                <wp:effectExtent xmlns:wp="http://schemas.openxmlformats.org/drawingml/2006/wordprocessingDrawing" l="0" t="0" r="31750" b="35560"/>
                <wp:docPr xmlns:wp="http://schemas.openxmlformats.org/drawingml/2006/wordprocessingDrawing" id="1467636867"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388100" cy="21590"/>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mc="http://schemas.openxmlformats.org/markup-compatibility/2006"/>
        </mc:AlternateContent>
      </w:r>
    </w:p>
    <w:p w:rsidR="49B6F501" w:rsidP="5B560222" w:rsidRDefault="49B6F501" w14:paraId="08632B58" w14:textId="7DA043B4">
      <w:pPr>
        <w:jc w:val="left"/>
        <w:rPr>
          <w:rFonts w:ascii="Times New Roman" w:hAnsi="Times New Roman" w:eastAsia="Times New Roman" w:cs="Times New Roman"/>
          <w:b w:val="1"/>
          <w:bCs w:val="1"/>
          <w:noProof w:val="0"/>
          <w:sz w:val="28"/>
          <w:szCs w:val="28"/>
          <w:lang w:val="en-US"/>
        </w:rPr>
      </w:pPr>
      <w:r w:rsidRPr="5B560222" w:rsidR="49B6F501">
        <w:rPr>
          <w:rFonts w:ascii="Times New Roman" w:hAnsi="Times New Roman" w:eastAsia="Times New Roman" w:cs="Times New Roman"/>
          <w:b w:val="1"/>
          <w:bCs w:val="1"/>
          <w:noProof w:val="0"/>
          <w:color w:val="C00000"/>
          <w:sz w:val="28"/>
          <w:szCs w:val="28"/>
          <w:lang w:val="en-US"/>
        </w:rPr>
        <w:t>1. PROBLEM STATEMENT</w:t>
      </w:r>
    </w:p>
    <w:p w:rsidR="59B6F038" w:rsidP="5B560222" w:rsidRDefault="59B6F038" w14:paraId="2868847F" w14:textId="310ED86A">
      <w:pPr>
        <w:spacing w:before="240" w:beforeAutospacing="off" w:after="16" w:afterAutospacing="off" w:line="269" w:lineRule="auto"/>
        <w:ind w:left="10" w:right="0" w:hanging="1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59B6F038">
        <w:rPr>
          <w:rFonts w:ascii="Cambria" w:hAnsi="Cambria" w:eastAsia="Cambria" w:cs="Cambria" w:asciiTheme="minorAscii" w:hAnsiTheme="minorAscii" w:eastAsiaTheme="minorEastAsia" w:cstheme="minorBidi"/>
          <w:noProof w:val="0"/>
          <w:color w:val="auto"/>
          <w:sz w:val="26"/>
          <w:szCs w:val="26"/>
          <w:lang w:val="en-US" w:eastAsia="ja-JP" w:bidi="ar-SA"/>
        </w:rPr>
        <w:t xml:space="preserve">Customer churn, or the loss of customers over time, is a critical issue for businesses in competitive industries. Retaining existing customers is often more cost-effective than </w:t>
      </w:r>
      <w:r w:rsidRPr="5B560222" w:rsidR="59B6F038">
        <w:rPr>
          <w:rFonts w:ascii="Cambria" w:hAnsi="Cambria" w:eastAsia="Cambria" w:cs="Cambria" w:asciiTheme="minorAscii" w:hAnsiTheme="minorAscii" w:eastAsiaTheme="minorEastAsia" w:cstheme="minorBidi"/>
          <w:noProof w:val="0"/>
          <w:color w:val="auto"/>
          <w:sz w:val="26"/>
          <w:szCs w:val="26"/>
          <w:lang w:val="en-US" w:eastAsia="ja-JP" w:bidi="ar-SA"/>
        </w:rPr>
        <w:t>acquiring</w:t>
      </w:r>
      <w:r w:rsidRPr="5B560222" w:rsidR="59B6F038">
        <w:rPr>
          <w:rFonts w:ascii="Cambria" w:hAnsi="Cambria" w:eastAsia="Cambria" w:cs="Cambria" w:asciiTheme="minorAscii" w:hAnsiTheme="minorAscii" w:eastAsiaTheme="minorEastAsia" w:cstheme="minorBidi"/>
          <w:noProof w:val="0"/>
          <w:color w:val="auto"/>
          <w:sz w:val="26"/>
          <w:szCs w:val="26"/>
          <w:lang w:val="en-US" w:eastAsia="ja-JP" w:bidi="ar-SA"/>
        </w:rPr>
        <w:t xml:space="preserve"> new ones. However, </w:t>
      </w:r>
      <w:r w:rsidRPr="5B560222" w:rsidR="59B6F038">
        <w:rPr>
          <w:rFonts w:ascii="Cambria" w:hAnsi="Cambria" w:eastAsia="Cambria" w:cs="Cambria" w:asciiTheme="minorAscii" w:hAnsiTheme="minorAscii" w:eastAsiaTheme="minorEastAsia" w:cstheme="minorBidi"/>
          <w:noProof w:val="0"/>
          <w:color w:val="auto"/>
          <w:sz w:val="26"/>
          <w:szCs w:val="26"/>
          <w:lang w:val="en-US" w:eastAsia="ja-JP" w:bidi="ar-SA"/>
        </w:rPr>
        <w:t>identifying</w:t>
      </w:r>
      <w:r w:rsidRPr="5B560222" w:rsidR="59B6F038">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which customers are likely to churn can be difficult due to the complexity and volume of customer behavior </w:t>
      </w:r>
      <w:r w:rsidRPr="5B560222" w:rsidR="59B6F038">
        <w:rPr>
          <w:rFonts w:ascii="Cambria" w:hAnsi="Cambria" w:eastAsia="Cambria" w:cs="Cambria" w:asciiTheme="minorAscii" w:hAnsiTheme="minorAscii" w:eastAsiaTheme="minorEastAsia" w:cstheme="minorBidi"/>
          <w:noProof w:val="0"/>
          <w:color w:val="auto"/>
          <w:sz w:val="26"/>
          <w:szCs w:val="26"/>
          <w:lang w:val="en-US" w:eastAsia="ja-JP" w:bidi="ar-SA"/>
        </w:rPr>
        <w:t>data.</w:t>
      </w:r>
      <w:r w:rsidRPr="5B560222" w:rsidR="26F9FF00">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r w:rsidRPr="5B560222" w:rsidR="59B6F038">
        <w:rPr>
          <w:rFonts w:ascii="Cambria" w:hAnsi="Cambria" w:eastAsia="Cambria" w:cs="Cambria" w:asciiTheme="minorAscii" w:hAnsiTheme="minorAscii" w:eastAsiaTheme="minorEastAsia" w:cstheme="minorBidi"/>
          <w:noProof w:val="0"/>
          <w:color w:val="auto"/>
          <w:sz w:val="26"/>
          <w:szCs w:val="26"/>
          <w:lang w:val="en-US" w:eastAsia="ja-JP" w:bidi="ar-SA"/>
        </w:rPr>
        <w:t>This</w:t>
      </w:r>
      <w:r w:rsidRPr="5B560222" w:rsidR="59B6F038">
        <w:rPr>
          <w:rFonts w:ascii="Cambria" w:hAnsi="Cambria" w:eastAsia="Cambria" w:cs="Cambria" w:asciiTheme="minorAscii" w:hAnsiTheme="minorAscii" w:eastAsiaTheme="minorEastAsia" w:cstheme="minorBidi"/>
          <w:noProof w:val="0"/>
          <w:color w:val="auto"/>
          <w:sz w:val="26"/>
          <w:szCs w:val="26"/>
          <w:lang w:val="en-US" w:eastAsia="ja-JP" w:bidi="ar-SA"/>
        </w:rPr>
        <w:t xml:space="preserve"> project aims to build a machine learning-based predictive system that </w:t>
      </w:r>
      <w:r w:rsidRPr="5B560222" w:rsidR="59B6F038">
        <w:rPr>
          <w:rFonts w:ascii="Cambria" w:hAnsi="Cambria" w:eastAsia="Cambria" w:cs="Cambria" w:asciiTheme="minorAscii" w:hAnsiTheme="minorAscii" w:eastAsiaTheme="minorEastAsia" w:cstheme="minorBidi"/>
          <w:noProof w:val="0"/>
          <w:color w:val="auto"/>
          <w:sz w:val="26"/>
          <w:szCs w:val="26"/>
          <w:lang w:val="en-US" w:eastAsia="ja-JP" w:bidi="ar-SA"/>
        </w:rPr>
        <w:t>identifies</w:t>
      </w:r>
      <w:r w:rsidRPr="5B560222" w:rsidR="59B6F038">
        <w:rPr>
          <w:rFonts w:ascii="Cambria" w:hAnsi="Cambria" w:eastAsia="Cambria" w:cs="Cambria" w:asciiTheme="minorAscii" w:hAnsiTheme="minorAscii" w:eastAsiaTheme="minorEastAsia" w:cstheme="minorBidi"/>
          <w:noProof w:val="0"/>
          <w:color w:val="auto"/>
          <w:sz w:val="26"/>
          <w:szCs w:val="26"/>
          <w:lang w:val="en-US" w:eastAsia="ja-JP" w:bidi="ar-SA"/>
        </w:rPr>
        <w:t xml:space="preserve"> customers likely to churn based on their behavior, transaction history, demographics, and service usage patterns. The goal is to provide early warning indicators so that businesses can take proactive measures to improve retention and customer satisfaction.</w:t>
      </w:r>
    </w:p>
    <w:p w:rsidR="5B560222" w:rsidP="5B560222" w:rsidRDefault="5B560222" w14:paraId="13CB26D1" w14:textId="06BE0D06">
      <w:pPr>
        <w:spacing w:before="240" w:beforeAutospacing="off" w:after="16" w:afterAutospacing="off" w:line="269" w:lineRule="auto"/>
        <w:ind w:left="10" w:right="0" w:hanging="10"/>
        <w:jc w:val="left"/>
        <w:rPr>
          <w:rFonts w:ascii="Times New Roman" w:hAnsi="Times New Roman" w:eastAsia="Times New Roman" w:cs="Times New Roman"/>
          <w:noProof w:val="0"/>
          <w:color w:val="000000" w:themeColor="text1" w:themeTint="FF" w:themeShade="FF"/>
          <w:sz w:val="26"/>
          <w:szCs w:val="26"/>
          <w:lang w:val="en-US"/>
        </w:rPr>
      </w:pPr>
    </w:p>
    <w:p w:rsidR="24267367" w:rsidP="5B560222" w:rsidRDefault="24267367" w14:paraId="2DC1743D" w14:textId="05BF7B02">
      <w:pPr>
        <w:jc w:val="left"/>
        <w:rPr>
          <w:rFonts w:ascii="Times New Roman" w:hAnsi="Times New Roman" w:eastAsia="Times New Roman" w:cs="Times New Roman"/>
          <w:b w:val="1"/>
          <w:bCs w:val="1"/>
          <w:noProof w:val="0"/>
          <w:color w:val="C00000"/>
          <w:sz w:val="28"/>
          <w:szCs w:val="28"/>
          <w:lang w:val="en-US"/>
        </w:rPr>
      </w:pPr>
      <w:r w:rsidRPr="5B560222" w:rsidR="24267367">
        <w:rPr>
          <w:rFonts w:ascii="Times New Roman" w:hAnsi="Times New Roman" w:eastAsia="Times New Roman" w:cs="Times New Roman"/>
          <w:b w:val="1"/>
          <w:bCs w:val="1"/>
          <w:noProof w:val="0"/>
          <w:color w:val="C00000"/>
          <w:sz w:val="28"/>
          <w:szCs w:val="28"/>
          <w:lang w:val="en-US"/>
        </w:rPr>
        <w:t>2. ABSTRACT</w:t>
      </w:r>
    </w:p>
    <w:p w:rsidR="741E7A67" w:rsidP="5B560222" w:rsidRDefault="741E7A67" w14:paraId="59C30AB8" w14:textId="4FFCE38C">
      <w:pPr>
        <w:spacing w:before="240" w:beforeAutospacing="off" w:after="240" w:afterAutospacing="off" w:line="360" w:lineRule="auto"/>
        <w:jc w:val="left"/>
        <w:rPr>
          <w:rFonts w:ascii="Cambria" w:hAnsi="Cambria" w:eastAsia="Cambria" w:cs="Cambria"/>
          <w:noProof w:val="0"/>
          <w:sz w:val="24"/>
          <w:szCs w:val="24"/>
          <w:lang w:val="en-US"/>
        </w:rPr>
      </w:pPr>
      <w:r w:rsidRPr="5B560222" w:rsidR="741E7A67">
        <w:rPr>
          <w:rFonts w:ascii="Cambria" w:hAnsi="Cambria" w:eastAsia="Cambria" w:cs="Cambria" w:asciiTheme="minorAscii" w:hAnsiTheme="minorAscii" w:eastAsiaTheme="minorEastAsia" w:cstheme="minorBidi"/>
          <w:noProof w:val="0"/>
          <w:color w:val="auto"/>
          <w:sz w:val="26"/>
          <w:szCs w:val="26"/>
          <w:lang w:val="en-US" w:eastAsia="ja-JP" w:bidi="ar-SA"/>
        </w:rPr>
        <w:t xml:space="preserve">Customer churn presents a significant challenge for businesses, particularly in subscription-based industries, where </w:t>
      </w:r>
      <w:r w:rsidRPr="5B560222" w:rsidR="741E7A67">
        <w:rPr>
          <w:rFonts w:ascii="Cambria" w:hAnsi="Cambria" w:eastAsia="Cambria" w:cs="Cambria" w:asciiTheme="minorAscii" w:hAnsiTheme="minorAscii" w:eastAsiaTheme="minorEastAsia" w:cstheme="minorBidi"/>
          <w:noProof w:val="0"/>
          <w:color w:val="auto"/>
          <w:sz w:val="26"/>
          <w:szCs w:val="26"/>
          <w:lang w:val="en-US" w:eastAsia="ja-JP" w:bidi="ar-SA"/>
        </w:rPr>
        <w:t>retaining</w:t>
      </w:r>
      <w:r w:rsidRPr="5B560222" w:rsidR="741E7A67">
        <w:rPr>
          <w:rFonts w:ascii="Cambria" w:hAnsi="Cambria" w:eastAsia="Cambria" w:cs="Cambria" w:asciiTheme="minorAscii" w:hAnsiTheme="minorAscii" w:eastAsiaTheme="minorEastAsia" w:cstheme="minorBidi"/>
          <w:noProof w:val="0"/>
          <w:color w:val="auto"/>
          <w:sz w:val="26"/>
          <w:szCs w:val="26"/>
          <w:lang w:val="en-US" w:eastAsia="ja-JP" w:bidi="ar-SA"/>
        </w:rPr>
        <w:t xml:space="preserve"> existing customers is more cost-effective than </w:t>
      </w:r>
      <w:r w:rsidRPr="5B560222" w:rsidR="741E7A67">
        <w:rPr>
          <w:rFonts w:ascii="Cambria" w:hAnsi="Cambria" w:eastAsia="Cambria" w:cs="Cambria" w:asciiTheme="minorAscii" w:hAnsiTheme="minorAscii" w:eastAsiaTheme="minorEastAsia" w:cstheme="minorBidi"/>
          <w:noProof w:val="0"/>
          <w:color w:val="auto"/>
          <w:sz w:val="26"/>
          <w:szCs w:val="26"/>
          <w:lang w:val="en-US" w:eastAsia="ja-JP" w:bidi="ar-SA"/>
        </w:rPr>
        <w:t>acquiring</w:t>
      </w:r>
      <w:r w:rsidRPr="5B560222" w:rsidR="741E7A67">
        <w:rPr>
          <w:rFonts w:ascii="Cambria" w:hAnsi="Cambria" w:eastAsia="Cambria" w:cs="Cambria" w:asciiTheme="minorAscii" w:hAnsiTheme="minorAscii" w:eastAsiaTheme="minorEastAsia" w:cstheme="minorBidi"/>
          <w:noProof w:val="0"/>
          <w:color w:val="auto"/>
          <w:sz w:val="26"/>
          <w:szCs w:val="26"/>
          <w:lang w:val="en-US" w:eastAsia="ja-JP" w:bidi="ar-SA"/>
        </w:rPr>
        <w:t xml:space="preserve"> new ones. This project aims to develop a predictive model using machine learning techniques to </w:t>
      </w:r>
      <w:r w:rsidRPr="5B560222" w:rsidR="741E7A67">
        <w:rPr>
          <w:rFonts w:ascii="Cambria" w:hAnsi="Cambria" w:eastAsia="Cambria" w:cs="Cambria" w:asciiTheme="minorAscii" w:hAnsiTheme="minorAscii" w:eastAsiaTheme="minorEastAsia" w:cstheme="minorBidi"/>
          <w:noProof w:val="0"/>
          <w:color w:val="auto"/>
          <w:sz w:val="26"/>
          <w:szCs w:val="26"/>
          <w:lang w:val="en-US" w:eastAsia="ja-JP" w:bidi="ar-SA"/>
        </w:rPr>
        <w:t>identify</w:t>
      </w:r>
      <w:r w:rsidRPr="5B560222" w:rsidR="741E7A67">
        <w:rPr>
          <w:rFonts w:ascii="Cambria" w:hAnsi="Cambria" w:eastAsia="Cambria" w:cs="Cambria" w:asciiTheme="minorAscii" w:hAnsiTheme="minorAscii" w:eastAsiaTheme="minorEastAsia" w:cstheme="minorBidi"/>
          <w:noProof w:val="0"/>
          <w:color w:val="auto"/>
          <w:sz w:val="26"/>
          <w:szCs w:val="26"/>
          <w:lang w:val="en-US" w:eastAsia="ja-JP" w:bidi="ar-SA"/>
        </w:rPr>
        <w:t xml:space="preserve"> customers at risk of churning. The approach involves collecting and preprocessing customer data, including demographics, usage patterns, and service interactions. Feature engineering is applied to extract meaningful attributes influencing churn behavior. Various machine learning algorithms, such as logistic regression, decision trees, random forests, and gradient boosting machines (e.g., </w:t>
      </w:r>
      <w:r w:rsidRPr="5B560222" w:rsidR="741E7A67">
        <w:rPr>
          <w:rFonts w:ascii="Cambria" w:hAnsi="Cambria" w:eastAsia="Cambria" w:cs="Cambria" w:asciiTheme="minorAscii" w:hAnsiTheme="minorAscii" w:eastAsiaTheme="minorEastAsia" w:cstheme="minorBidi"/>
          <w:noProof w:val="0"/>
          <w:color w:val="auto"/>
          <w:sz w:val="26"/>
          <w:szCs w:val="26"/>
          <w:lang w:val="en-US" w:eastAsia="ja-JP" w:bidi="ar-SA"/>
        </w:rPr>
        <w:t>XGBoost</w:t>
      </w:r>
      <w:r w:rsidRPr="5B560222" w:rsidR="741E7A67">
        <w:rPr>
          <w:rFonts w:ascii="Cambria" w:hAnsi="Cambria" w:eastAsia="Cambria" w:cs="Cambria" w:asciiTheme="minorAscii" w:hAnsiTheme="minorAscii" w:eastAsiaTheme="minorEastAsia" w:cstheme="minorBidi"/>
          <w:noProof w:val="0"/>
          <w:color w:val="auto"/>
          <w:sz w:val="26"/>
          <w:szCs w:val="26"/>
          <w:lang w:val="en-US" w:eastAsia="ja-JP" w:bidi="ar-SA"/>
        </w:rPr>
        <w:t>), are trained and evaluated. To address class imbalance in the dataset, techniques like Synthetic Minority Over-sampling Technique (SMOTE) are employed. Model interpretability is enhanced using tools like SHAP (</w:t>
      </w:r>
      <w:r w:rsidRPr="5B560222" w:rsidR="741E7A67">
        <w:rPr>
          <w:rFonts w:ascii="Cambria" w:hAnsi="Cambria" w:eastAsia="Cambria" w:cs="Cambria" w:asciiTheme="minorAscii" w:hAnsiTheme="minorAscii" w:eastAsiaTheme="minorEastAsia" w:cstheme="minorBidi"/>
          <w:noProof w:val="0"/>
          <w:color w:val="auto"/>
          <w:sz w:val="26"/>
          <w:szCs w:val="26"/>
          <w:lang w:val="en-US" w:eastAsia="ja-JP" w:bidi="ar-SA"/>
        </w:rPr>
        <w:t>SHapley</w:t>
      </w:r>
      <w:r w:rsidRPr="5B560222" w:rsidR="741E7A67">
        <w:rPr>
          <w:rFonts w:ascii="Cambria" w:hAnsi="Cambria" w:eastAsia="Cambria" w:cs="Cambria" w:asciiTheme="minorAscii" w:hAnsiTheme="minorAscii" w:eastAsiaTheme="minorEastAsia" w:cstheme="minorBidi"/>
          <w:noProof w:val="0"/>
          <w:color w:val="auto"/>
          <w:sz w:val="26"/>
          <w:szCs w:val="26"/>
          <w:lang w:val="en-US" w:eastAsia="ja-JP" w:bidi="ar-SA"/>
        </w:rPr>
        <w:t xml:space="preserve"> Additive </w:t>
      </w:r>
      <w:r w:rsidRPr="5B560222" w:rsidR="741E7A67">
        <w:rPr>
          <w:rFonts w:ascii="Cambria" w:hAnsi="Cambria" w:eastAsia="Cambria" w:cs="Cambria" w:asciiTheme="minorAscii" w:hAnsiTheme="minorAscii" w:eastAsiaTheme="minorEastAsia" w:cstheme="minorBidi"/>
          <w:noProof w:val="0"/>
          <w:color w:val="auto"/>
          <w:sz w:val="26"/>
          <w:szCs w:val="26"/>
          <w:lang w:val="en-US" w:eastAsia="ja-JP" w:bidi="ar-SA"/>
        </w:rPr>
        <w:t>exPlanations</w:t>
      </w:r>
      <w:r w:rsidRPr="5B560222" w:rsidR="741E7A67">
        <w:rPr>
          <w:rFonts w:ascii="Cambria" w:hAnsi="Cambria" w:eastAsia="Cambria" w:cs="Cambria" w:asciiTheme="minorAscii" w:hAnsiTheme="minorAscii" w:eastAsiaTheme="minorEastAsia" w:cstheme="minorBidi"/>
          <w:noProof w:val="0"/>
          <w:color w:val="auto"/>
          <w:sz w:val="26"/>
          <w:szCs w:val="26"/>
          <w:lang w:val="en-US" w:eastAsia="ja-JP" w:bidi="ar-SA"/>
        </w:rPr>
        <w:t>)</w:t>
      </w:r>
      <w:r w:rsidRPr="5B560222" w:rsidR="1913A247">
        <w:rPr>
          <w:rFonts w:ascii="Cambria" w:hAnsi="Cambria" w:eastAsia="Cambria" w:cs="Cambria" w:asciiTheme="minorAscii" w:hAnsiTheme="minorAscii" w:eastAsiaTheme="minorEastAsia" w:cstheme="minorBidi"/>
          <w:noProof w:val="0"/>
          <w:color w:val="auto"/>
          <w:sz w:val="26"/>
          <w:szCs w:val="26"/>
          <w:lang w:val="en-US" w:eastAsia="ja-JP" w:bidi="ar-SA"/>
        </w:rPr>
        <w:t>,</w:t>
      </w:r>
      <w:r w:rsidRPr="5B560222" w:rsidR="1913A247">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r w:rsidRPr="5B560222" w:rsidR="1913A247">
        <w:rPr>
          <w:rFonts w:ascii="Cambria" w:hAnsi="Cambria" w:eastAsia="Cambria" w:cs="Cambria" w:asciiTheme="minorAscii" w:hAnsiTheme="minorAscii" w:eastAsiaTheme="minorEastAsia" w:cstheme="minorBidi"/>
          <w:noProof w:val="0"/>
          <w:color w:val="auto"/>
          <w:sz w:val="26"/>
          <w:szCs w:val="26"/>
          <w:lang w:val="en-US" w:eastAsia="ja-JP" w:bidi="ar-SA"/>
        </w:rPr>
        <w:t>Streamlit</w:t>
      </w:r>
      <w:r w:rsidRPr="5B560222" w:rsidR="1913A247">
        <w:rPr>
          <w:rFonts w:ascii="Cambria" w:hAnsi="Cambria" w:eastAsia="Cambria" w:cs="Cambria" w:asciiTheme="minorAscii" w:hAnsiTheme="minorAscii" w:eastAsiaTheme="minorEastAsia" w:cstheme="minorBidi"/>
          <w:noProof w:val="0"/>
          <w:color w:val="auto"/>
          <w:sz w:val="26"/>
          <w:szCs w:val="26"/>
          <w:lang w:val="en-US" w:eastAsia="ja-JP" w:bidi="ar-SA"/>
        </w:rPr>
        <w:t xml:space="preserve"> or Flask</w:t>
      </w:r>
      <w:r w:rsidRPr="5B560222" w:rsidR="741E7A67">
        <w:rPr>
          <w:rFonts w:ascii="Cambria" w:hAnsi="Cambria" w:eastAsia="Cambria" w:cs="Cambria" w:asciiTheme="minorAscii" w:hAnsiTheme="minorAscii" w:eastAsiaTheme="minorEastAsia" w:cstheme="minorBidi"/>
          <w:noProof w:val="0"/>
          <w:color w:val="auto"/>
          <w:sz w:val="26"/>
          <w:szCs w:val="26"/>
          <w:lang w:val="en-US" w:eastAsia="ja-JP" w:bidi="ar-SA"/>
        </w:rPr>
        <w:t xml:space="preserve"> to understand feature importance. The resulting model effectively predicts potential churners, allowing businesses to proactively engage at-risk customers with personalized offers or interventions, leading to improved customer retention and optimized marketing efforts.</w:t>
      </w:r>
    </w:p>
    <w:p w:rsidR="5B560222" w:rsidP="5B560222" w:rsidRDefault="5B560222" w14:paraId="2382AD7E" w14:textId="4FDDC2B2">
      <w:pPr>
        <w:spacing w:before="240" w:beforeAutospacing="off" w:after="240" w:afterAutospacing="off"/>
        <w:jc w:val="left"/>
        <w:rPr>
          <w:rFonts w:ascii="Cambria" w:hAnsi="Cambria" w:eastAsia="Cambria" w:cs="Cambria"/>
          <w:noProof w:val="0"/>
          <w:sz w:val="22"/>
          <w:szCs w:val="22"/>
          <w:lang w:val="en-US"/>
        </w:rPr>
      </w:pPr>
    </w:p>
    <w:p w:rsidR="7027045B" w:rsidP="5B560222" w:rsidRDefault="7027045B" w14:paraId="79A5AEE7" w14:textId="3072C362">
      <w:pPr>
        <w:jc w:val="left"/>
        <w:rPr>
          <w:rFonts w:ascii="Times New Roman" w:hAnsi="Times New Roman" w:eastAsia="Times New Roman" w:cs="Times New Roman"/>
          <w:b w:val="1"/>
          <w:bCs w:val="1"/>
          <w:noProof w:val="0"/>
          <w:sz w:val="28"/>
          <w:szCs w:val="28"/>
          <w:lang w:val="en-US"/>
        </w:rPr>
      </w:pPr>
      <w:r w:rsidRPr="5B560222" w:rsidR="7027045B">
        <w:rPr>
          <w:rFonts w:ascii="Times New Roman" w:hAnsi="Times New Roman" w:eastAsia="Times New Roman" w:cs="Times New Roman"/>
          <w:b w:val="1"/>
          <w:bCs w:val="1"/>
          <w:noProof w:val="0"/>
          <w:color w:val="C00000"/>
          <w:sz w:val="28"/>
          <w:szCs w:val="28"/>
          <w:lang w:val="en-US"/>
        </w:rPr>
        <w:t>3. SYSTEM REQUIREMENTS</w:t>
      </w:r>
    </w:p>
    <w:p w:rsidR="33B68E92" w:rsidP="5B560222" w:rsidRDefault="33B68E92" w14:paraId="3F544EDE" w14:textId="061CB24E">
      <w:pPr>
        <w:pStyle w:val="ListParagraph"/>
        <w:numPr>
          <w:ilvl w:val="0"/>
          <w:numId w:val="1"/>
        </w:numPr>
        <w:spacing w:before="240" w:beforeAutospacing="off" w:after="240" w:afterAutospacing="off" w:line="360" w:lineRule="auto"/>
        <w:jc w:val="left"/>
        <w:rPr>
          <w:rFonts w:ascii="Cambria" w:hAnsi="Cambria" w:eastAsia="Cambria" w:cs="Cambria"/>
          <w:b w:val="1"/>
          <w:bCs w:val="1"/>
          <w:noProof w:val="0"/>
          <w:sz w:val="26"/>
          <w:szCs w:val="26"/>
          <w:lang w:val="en-US"/>
        </w:rPr>
      </w:pPr>
      <w:r w:rsidRPr="5B560222" w:rsidR="33B68E92">
        <w:rPr>
          <w:rFonts w:ascii="Cambria" w:hAnsi="Cambria" w:eastAsia="Cambria" w:cs="Cambria"/>
          <w:b w:val="1"/>
          <w:bCs w:val="1"/>
          <w:noProof w:val="0"/>
          <w:sz w:val="26"/>
          <w:szCs w:val="26"/>
          <w:lang w:val="en-US"/>
        </w:rPr>
        <w:t>HARDWARE</w:t>
      </w:r>
    </w:p>
    <w:p w:rsidR="33B68E92" w:rsidP="5B560222" w:rsidRDefault="33B68E92" w14:paraId="564EFBD2" w14:textId="0A5F3863">
      <w:pPr>
        <w:pStyle w:val="ListParagraph"/>
        <w:numPr>
          <w:ilvl w:val="0"/>
          <w:numId w:val="2"/>
        </w:numPr>
        <w:spacing w:before="240" w:beforeAutospacing="off" w:after="240" w:afterAutospacing="off" w:line="360" w:lineRule="auto"/>
        <w:jc w:val="left"/>
        <w:rPr>
          <w:rFonts w:ascii="Cambria" w:hAnsi="Cambria" w:eastAsia="Cambria" w:cs="Cambria"/>
          <w:noProof w:val="0"/>
          <w:sz w:val="26"/>
          <w:szCs w:val="26"/>
          <w:lang w:val="en-US"/>
        </w:rPr>
      </w:pPr>
      <w:r w:rsidRPr="5B560222" w:rsidR="33B68E92">
        <w:rPr>
          <w:rFonts w:ascii="Cambria" w:hAnsi="Cambria" w:eastAsia="Cambria" w:cs="Cambria" w:asciiTheme="minorAscii" w:hAnsiTheme="minorAscii" w:eastAsiaTheme="minorEastAsia" w:cstheme="minorBidi"/>
          <w:noProof w:val="0"/>
          <w:color w:val="auto"/>
          <w:sz w:val="26"/>
          <w:szCs w:val="26"/>
          <w:lang w:val="en-US" w:eastAsia="ja-JP" w:bidi="ar-SA"/>
        </w:rPr>
        <w:t>Minimum 4 GB RAM (8 GB recommended)</w:t>
      </w:r>
    </w:p>
    <w:p w:rsidR="33B68E92" w:rsidP="5B560222" w:rsidRDefault="33B68E92" w14:paraId="5F441B39" w14:textId="3FD0A72F">
      <w:pPr>
        <w:pStyle w:val="ListParagraph"/>
        <w:numPr>
          <w:ilvl w:val="0"/>
          <w:numId w:val="2"/>
        </w:numPr>
        <w:spacing w:before="240" w:beforeAutospacing="off" w:after="240" w:afterAutospacing="off" w:line="360" w:lineRule="auto"/>
        <w:jc w:val="left"/>
        <w:rPr>
          <w:rFonts w:ascii="Cambria" w:hAnsi="Cambria" w:eastAsia="Cambria" w:cs="Cambria"/>
          <w:noProof w:val="0"/>
          <w:sz w:val="26"/>
          <w:szCs w:val="26"/>
          <w:lang w:val="en-US"/>
        </w:rPr>
      </w:pPr>
      <w:r w:rsidRPr="5B560222" w:rsidR="33B68E92">
        <w:rPr>
          <w:rFonts w:ascii="Cambria" w:hAnsi="Cambria" w:eastAsia="Cambria" w:cs="Cambria" w:asciiTheme="minorAscii" w:hAnsiTheme="minorAscii" w:eastAsiaTheme="minorEastAsia" w:cstheme="minorBidi"/>
          <w:noProof w:val="0"/>
          <w:color w:val="auto"/>
          <w:sz w:val="26"/>
          <w:szCs w:val="26"/>
          <w:lang w:val="en-US" w:eastAsia="ja-JP" w:bidi="ar-SA"/>
        </w:rPr>
        <w:t>Any standard processor (Intel i3/i5 or AMD equivalent)</w:t>
      </w:r>
    </w:p>
    <w:p w:rsidR="5B560222" w:rsidP="5B560222" w:rsidRDefault="5B560222" w14:paraId="16D82A4A" w14:textId="7C2AA3D7">
      <w:pPr>
        <w:pStyle w:val="Normal"/>
        <w:spacing w:before="240" w:beforeAutospacing="off" w:after="240" w:afterAutospacing="off" w:line="360" w:lineRule="auto"/>
        <w:ind w:left="720"/>
        <w:jc w:val="left"/>
        <w:rPr>
          <w:rFonts w:ascii="Cambria" w:hAnsi="Cambria" w:eastAsia="Cambria" w:cs="Cambria"/>
          <w:noProof w:val="0"/>
          <w:sz w:val="26"/>
          <w:szCs w:val="26"/>
          <w:lang w:val="en-US"/>
        </w:rPr>
      </w:pPr>
    </w:p>
    <w:p w:rsidR="33B68E92" w:rsidP="5B560222" w:rsidRDefault="33B68E92" w14:paraId="3743005E" w14:textId="14316149">
      <w:pPr>
        <w:pStyle w:val="ListParagraph"/>
        <w:numPr>
          <w:ilvl w:val="0"/>
          <w:numId w:val="1"/>
        </w:numPr>
        <w:suppressLineNumbers w:val="0"/>
        <w:bidi w:val="0"/>
        <w:spacing w:before="240" w:beforeAutospacing="off" w:after="240" w:afterAutospacing="off" w:line="360" w:lineRule="auto"/>
        <w:ind w:left="720" w:right="0" w:hanging="360"/>
        <w:jc w:val="left"/>
        <w:rPr>
          <w:rFonts w:ascii="Cambria" w:hAnsi="Cambria" w:eastAsia="Cambria" w:cs="Cambria"/>
          <w:b w:val="1"/>
          <w:bCs w:val="1"/>
          <w:noProof w:val="0"/>
          <w:sz w:val="26"/>
          <w:szCs w:val="26"/>
          <w:lang w:val="en-US"/>
        </w:rPr>
      </w:pPr>
      <w:r w:rsidRPr="5B560222" w:rsidR="33B68E92">
        <w:rPr>
          <w:rFonts w:ascii="Cambria" w:hAnsi="Cambria" w:eastAsia="Cambria" w:cs="Cambria"/>
          <w:b w:val="1"/>
          <w:bCs w:val="1"/>
          <w:noProof w:val="0"/>
          <w:sz w:val="26"/>
          <w:szCs w:val="26"/>
          <w:lang w:val="en-US"/>
        </w:rPr>
        <w:t>SOFTWARE</w:t>
      </w:r>
    </w:p>
    <w:p w:rsidR="33B68E92" w:rsidP="5B560222" w:rsidRDefault="33B68E92" w14:paraId="0D0A770F" w14:textId="5CF9147C">
      <w:pPr>
        <w:pStyle w:val="ListParagraph"/>
        <w:numPr>
          <w:ilvl w:val="0"/>
          <w:numId w:val="2"/>
        </w:numPr>
        <w:spacing w:before="240" w:beforeAutospacing="off" w:after="240" w:afterAutospacing="off" w:line="360" w:lineRule="auto"/>
        <w:jc w:val="left"/>
        <w:rPr>
          <w:rFonts w:ascii="Cambria" w:hAnsi="Cambria" w:eastAsia="Cambria" w:cs="Cambria"/>
          <w:noProof w:val="0"/>
          <w:sz w:val="26"/>
          <w:szCs w:val="26"/>
          <w:lang w:val="en-US"/>
        </w:rPr>
      </w:pPr>
      <w:r w:rsidRPr="5B560222" w:rsidR="33B68E92">
        <w:rPr>
          <w:rFonts w:ascii="Cambria" w:hAnsi="Cambria" w:eastAsia="Cambria" w:cs="Cambria" w:asciiTheme="minorAscii" w:hAnsiTheme="minorAscii" w:eastAsiaTheme="minorEastAsia" w:cstheme="minorBidi"/>
          <w:noProof w:val="0"/>
          <w:color w:val="auto"/>
          <w:sz w:val="26"/>
          <w:szCs w:val="26"/>
          <w:lang w:val="en-US" w:eastAsia="ja-JP" w:bidi="ar-SA"/>
        </w:rPr>
        <w:t>Python 3.10+</w:t>
      </w:r>
    </w:p>
    <w:p w:rsidR="33B68E92" w:rsidP="5B560222" w:rsidRDefault="33B68E92" w14:paraId="3906882E" w14:textId="4F29242D">
      <w:pPr>
        <w:pStyle w:val="ListParagraph"/>
        <w:numPr>
          <w:ilvl w:val="0"/>
          <w:numId w:val="2"/>
        </w:numPr>
        <w:spacing w:before="240" w:beforeAutospacing="off" w:after="240" w:afterAutospacing="off" w:line="360" w:lineRule="auto"/>
        <w:jc w:val="left"/>
        <w:rPr>
          <w:rFonts w:ascii="Cambria" w:hAnsi="Cambria" w:eastAsia="Cambria" w:cs="Cambria"/>
          <w:noProof w:val="0"/>
          <w:sz w:val="26"/>
          <w:szCs w:val="26"/>
          <w:lang w:val="en-US"/>
        </w:rPr>
      </w:pPr>
      <w:r w:rsidRPr="5B560222" w:rsidR="33B68E92">
        <w:rPr>
          <w:rFonts w:ascii="Cambria" w:hAnsi="Cambria" w:eastAsia="Cambria" w:cs="Cambria" w:asciiTheme="minorAscii" w:hAnsiTheme="minorAscii" w:eastAsiaTheme="minorEastAsia" w:cstheme="minorBidi"/>
          <w:noProof w:val="0"/>
          <w:color w:val="auto"/>
          <w:sz w:val="26"/>
          <w:szCs w:val="26"/>
          <w:lang w:val="en-US" w:eastAsia="ja-JP" w:bidi="ar-SA"/>
        </w:rPr>
        <w:t xml:space="preserve">Libraries: pandas, </w:t>
      </w:r>
      <w:r w:rsidRPr="5B560222" w:rsidR="33B68E92">
        <w:rPr>
          <w:rFonts w:ascii="Cambria" w:hAnsi="Cambria" w:eastAsia="Cambria" w:cs="Cambria" w:asciiTheme="minorAscii" w:hAnsiTheme="minorAscii" w:eastAsiaTheme="minorEastAsia" w:cstheme="minorBidi"/>
          <w:noProof w:val="0"/>
          <w:color w:val="auto"/>
          <w:sz w:val="26"/>
          <w:szCs w:val="26"/>
          <w:lang w:val="en-US" w:eastAsia="ja-JP" w:bidi="ar-SA"/>
        </w:rPr>
        <w:t>numpy</w:t>
      </w:r>
      <w:r w:rsidRPr="5B560222" w:rsidR="33B68E92">
        <w:rPr>
          <w:rFonts w:ascii="Cambria" w:hAnsi="Cambria" w:eastAsia="Cambria" w:cs="Cambria" w:asciiTheme="minorAscii" w:hAnsiTheme="minorAscii" w:eastAsiaTheme="minorEastAsia" w:cstheme="minorBidi"/>
          <w:noProof w:val="0"/>
          <w:color w:val="auto"/>
          <w:sz w:val="26"/>
          <w:szCs w:val="26"/>
          <w:lang w:val="en-US" w:eastAsia="ja-JP" w:bidi="ar-SA"/>
        </w:rPr>
        <w:t xml:space="preserve">, matplotlib, seaborn, scikit-learn, </w:t>
      </w:r>
      <w:r w:rsidRPr="5B560222" w:rsidR="33B68E92">
        <w:rPr>
          <w:rFonts w:ascii="Cambria" w:hAnsi="Cambria" w:eastAsia="Cambria" w:cs="Cambria" w:asciiTheme="minorAscii" w:hAnsiTheme="minorAscii" w:eastAsiaTheme="minorEastAsia" w:cstheme="minorBidi"/>
          <w:noProof w:val="0"/>
          <w:color w:val="auto"/>
          <w:sz w:val="26"/>
          <w:szCs w:val="26"/>
          <w:lang w:val="en-US" w:eastAsia="ja-JP" w:bidi="ar-SA"/>
        </w:rPr>
        <w:t>gradio</w:t>
      </w:r>
      <w:r w:rsidRPr="5B560222" w:rsidR="33B68E92">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r w:rsidRPr="5B560222" w:rsidR="33B68E92">
        <w:rPr>
          <w:rFonts w:ascii="Cambria" w:hAnsi="Cambria" w:eastAsia="Cambria" w:cs="Cambria" w:asciiTheme="minorAscii" w:hAnsiTheme="minorAscii" w:eastAsiaTheme="minorEastAsia" w:cstheme="minorBidi"/>
          <w:noProof w:val="0"/>
          <w:color w:val="auto"/>
          <w:sz w:val="26"/>
          <w:szCs w:val="26"/>
          <w:lang w:val="en-US" w:eastAsia="ja-JP" w:bidi="ar-SA"/>
        </w:rPr>
        <w:t>plotly</w:t>
      </w:r>
    </w:p>
    <w:p w:rsidR="33B68E92" w:rsidP="5B560222" w:rsidRDefault="33B68E92" w14:paraId="1ACD1F8B" w14:textId="77AC2223">
      <w:pPr>
        <w:pStyle w:val="ListParagraph"/>
        <w:numPr>
          <w:ilvl w:val="0"/>
          <w:numId w:val="2"/>
        </w:numPr>
        <w:spacing w:before="240" w:beforeAutospacing="off" w:after="240" w:afterAutospacing="off" w:line="360" w:lineRule="auto"/>
        <w:jc w:val="left"/>
        <w:rPr>
          <w:rFonts w:ascii="Cambria" w:hAnsi="Cambria" w:eastAsia="Cambria" w:cs="Cambria"/>
          <w:noProof w:val="0"/>
          <w:sz w:val="26"/>
          <w:szCs w:val="26"/>
          <w:lang w:val="en-US"/>
        </w:rPr>
      </w:pPr>
      <w:r w:rsidRPr="5B560222" w:rsidR="33B68E92">
        <w:rPr>
          <w:rFonts w:ascii="Cambria" w:hAnsi="Cambria" w:eastAsia="Cambria" w:cs="Cambria" w:asciiTheme="minorAscii" w:hAnsiTheme="minorAscii" w:eastAsiaTheme="minorEastAsia" w:cstheme="minorBidi"/>
          <w:noProof w:val="0"/>
          <w:color w:val="auto"/>
          <w:sz w:val="26"/>
          <w:szCs w:val="26"/>
          <w:lang w:val="en-US" w:eastAsia="ja-JP" w:bidi="ar-SA"/>
        </w:rPr>
        <w:t xml:space="preserve">IDE: Google </w:t>
      </w:r>
      <w:r w:rsidRPr="5B560222" w:rsidR="33B68E92">
        <w:rPr>
          <w:rFonts w:ascii="Cambria" w:hAnsi="Cambria" w:eastAsia="Cambria" w:cs="Cambria" w:asciiTheme="minorAscii" w:hAnsiTheme="minorAscii" w:eastAsiaTheme="minorEastAsia" w:cstheme="minorBidi"/>
          <w:noProof w:val="0"/>
          <w:color w:val="auto"/>
          <w:sz w:val="26"/>
          <w:szCs w:val="26"/>
          <w:lang w:val="en-US" w:eastAsia="ja-JP" w:bidi="ar-SA"/>
        </w:rPr>
        <w:t>Colab</w:t>
      </w:r>
      <w:r w:rsidRPr="5B560222" w:rsidR="33B68E92">
        <w:rPr>
          <w:rFonts w:ascii="Cambria" w:hAnsi="Cambria" w:eastAsia="Cambria" w:cs="Cambria" w:asciiTheme="minorAscii" w:hAnsiTheme="minorAscii" w:eastAsiaTheme="minorEastAsia" w:cstheme="minorBidi"/>
          <w:noProof w:val="0"/>
          <w:color w:val="auto"/>
          <w:sz w:val="26"/>
          <w:szCs w:val="26"/>
          <w:lang w:val="en-US" w:eastAsia="ja-JP" w:bidi="ar-SA"/>
        </w:rPr>
        <w:t xml:space="preserve"> (preferred for free GPU and easy setup)</w:t>
      </w:r>
    </w:p>
    <w:p w:rsidR="5B560222" w:rsidP="5B560222" w:rsidRDefault="5B560222" w14:paraId="757C7395" w14:textId="57B3307B">
      <w:pPr>
        <w:spacing w:line="360" w:lineRule="auto"/>
        <w:jc w:val="left"/>
        <w:rPr>
          <w:rFonts w:ascii="Times New Roman" w:hAnsi="Times New Roman" w:eastAsia="Times New Roman" w:cs="Times New Roman"/>
          <w:b w:val="1"/>
          <w:bCs w:val="1"/>
          <w:noProof w:val="0"/>
          <w:color w:val="C00000"/>
          <w:sz w:val="24"/>
          <w:szCs w:val="24"/>
          <w:lang w:val="en-US"/>
        </w:rPr>
      </w:pPr>
    </w:p>
    <w:p w:rsidR="1FAC49D2" w:rsidP="5B560222" w:rsidRDefault="1FAC49D2" w14:paraId="3E3F544C" w14:textId="34A9AD9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color w:val="C00000"/>
          <w:sz w:val="28"/>
          <w:szCs w:val="28"/>
          <w:lang w:val="en-US"/>
        </w:rPr>
      </w:pPr>
      <w:r w:rsidRPr="5B560222" w:rsidR="1FAC49D2">
        <w:rPr>
          <w:rFonts w:ascii="Times New Roman" w:hAnsi="Times New Roman" w:eastAsia="Times New Roman" w:cs="Times New Roman"/>
          <w:b w:val="1"/>
          <w:bCs w:val="1"/>
          <w:noProof w:val="0"/>
          <w:color w:val="C00000"/>
          <w:sz w:val="28"/>
          <w:szCs w:val="28"/>
          <w:lang w:val="en-US"/>
        </w:rPr>
        <w:t>4. OBJECTIVES</w:t>
      </w:r>
    </w:p>
    <w:p w:rsidR="36AF28E6" w:rsidP="5B560222" w:rsidRDefault="36AF28E6" w14:paraId="1176BF07" w14:textId="0D5C31B2">
      <w:pPr>
        <w:spacing w:before="240" w:beforeAutospacing="off" w:after="240" w:afterAutospacing="off" w:line="360" w:lineRule="auto"/>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 xml:space="preserve">The primary </w:t>
      </w: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objective</w:t>
      </w: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 xml:space="preserve"> of this project is to develop a machine learning model that accurately predicts customer churn by uncovering hidden patterns in customer behavior and interactions. By analyzing historical data—including demographics, usage patterns, and service interactions—the model aims to </w:t>
      </w: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identify</w:t>
      </w: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 xml:space="preserve"> customers at </w:t>
      </w: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high risk</w:t>
      </w: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 xml:space="preserve"> of leaving. The expected outputs include a ranked list of at-risk customers, insights into key factors driving churn, and actionable recommendations for targeted retention strategies. These predictions enable businesses to proactively engage with vulnerable customers through personalized interventions, thereby reducing churn rates. This approach not only helps in </w:t>
      </w: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retaining</w:t>
      </w: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 xml:space="preserve"> valuable customers but also enhances customer satisfaction and loyalty. </w:t>
      </w: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Ultimately, the</w:t>
      </w: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 xml:space="preserve"> project </w:t>
      </w: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seeks</w:t>
      </w: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 xml:space="preserve"> to improve revenue stability and profitability by minimizing customer attrition and </w:t>
      </w: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optimizing</w:t>
      </w:r>
      <w:r w:rsidRPr="5B560222" w:rsidR="36AF28E6">
        <w:rPr>
          <w:rFonts w:ascii="Cambria" w:hAnsi="Cambria" w:eastAsia="Cambria" w:cs="Cambria" w:asciiTheme="minorAscii" w:hAnsiTheme="minorAscii" w:eastAsiaTheme="minorEastAsia" w:cstheme="minorBidi"/>
          <w:noProof w:val="0"/>
          <w:color w:val="auto"/>
          <w:sz w:val="26"/>
          <w:szCs w:val="26"/>
          <w:lang w:val="en-US" w:eastAsia="ja-JP" w:bidi="ar-SA"/>
        </w:rPr>
        <w:t xml:space="preserve"> marketing efforts.</w:t>
      </w:r>
    </w:p>
    <w:p w:rsidR="5B560222" w:rsidP="5B560222" w:rsidRDefault="5B560222" w14:paraId="30B69EB2" w14:textId="0EE4E85D">
      <w:pPr>
        <w:spacing w:before="240" w:beforeAutospacing="off" w:after="240" w:afterAutospacing="off" w:line="276" w:lineRule="auto"/>
        <w:jc w:val="left"/>
        <w:rPr>
          <w:rFonts w:ascii="Cambria" w:hAnsi="Cambria" w:eastAsia="Cambria" w:cs="Cambria" w:asciiTheme="minorAscii" w:hAnsiTheme="minorAscii" w:eastAsiaTheme="minorEastAsia" w:cstheme="minorBidi"/>
          <w:noProof w:val="0"/>
          <w:color w:val="auto"/>
          <w:sz w:val="24"/>
          <w:szCs w:val="24"/>
          <w:lang w:val="en-US" w:eastAsia="ja-JP" w:bidi="ar-SA"/>
        </w:rPr>
      </w:pPr>
    </w:p>
    <w:p w:rsidR="5B560222" w:rsidP="5B560222" w:rsidRDefault="5B560222" w14:paraId="57EDD66B" w14:textId="7D2AED63">
      <w:pPr>
        <w:spacing w:before="240" w:beforeAutospacing="off" w:after="240" w:afterAutospacing="off" w:line="276" w:lineRule="auto"/>
        <w:jc w:val="left"/>
        <w:rPr>
          <w:rFonts w:ascii="Cambria" w:hAnsi="Cambria" w:eastAsia="Cambria" w:cs="Cambria" w:asciiTheme="minorAscii" w:hAnsiTheme="minorAscii" w:eastAsiaTheme="minorEastAsia" w:cstheme="minorBidi"/>
          <w:noProof w:val="0"/>
          <w:color w:val="auto"/>
          <w:sz w:val="24"/>
          <w:szCs w:val="24"/>
          <w:lang w:val="en-US" w:eastAsia="ja-JP" w:bidi="ar-SA"/>
        </w:rPr>
      </w:pPr>
    </w:p>
    <w:p w:rsidR="0F390AF5" w:rsidP="5B560222" w:rsidRDefault="0F390AF5" w14:paraId="2400E9E5" w14:textId="026A0FF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color w:val="C00000"/>
          <w:sz w:val="28"/>
          <w:szCs w:val="28"/>
          <w:lang w:val="en-US"/>
        </w:rPr>
      </w:pPr>
      <w:r w:rsidRPr="5B560222" w:rsidR="0F390AF5">
        <w:rPr>
          <w:rFonts w:ascii="Times New Roman" w:hAnsi="Times New Roman" w:eastAsia="Times New Roman" w:cs="Times New Roman"/>
          <w:b w:val="1"/>
          <w:bCs w:val="1"/>
          <w:noProof w:val="0"/>
          <w:color w:val="C00000"/>
          <w:sz w:val="28"/>
          <w:szCs w:val="28"/>
          <w:lang w:val="en-US"/>
        </w:rPr>
        <w:t>5. FLOWCHART OF PROJECT WORKFLOW</w:t>
      </w:r>
    </w:p>
    <w:p w:rsidR="5B560222" w:rsidP="5B560222" w:rsidRDefault="5B560222" w14:paraId="756B9D83" w14:textId="262F09F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color w:val="C00000"/>
          <w:sz w:val="28"/>
          <w:szCs w:val="28"/>
          <w:lang w:val="en-US"/>
        </w:rPr>
      </w:pPr>
    </w:p>
    <w:p w:rsidR="7ED345D3" w:rsidP="5B560222" w:rsidRDefault="7ED345D3" w14:paraId="1C9AC35A" w14:textId="00E2D77C">
      <w:pPr>
        <w:bidi w:val="0"/>
        <w:spacing w:before="0" w:beforeAutospacing="off" w:after="160" w:afterAutospacing="off" w:line="360" w:lineRule="auto"/>
        <w:ind w:left="0"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7ED345D3">
        <w:rPr>
          <w:rFonts w:ascii="Cambria" w:hAnsi="Cambria" w:eastAsia="Cambria" w:cs="Cambria" w:asciiTheme="minorAscii" w:hAnsiTheme="minorAscii" w:eastAsiaTheme="minorEastAsia" w:cstheme="minorBidi"/>
          <w:noProof w:val="0"/>
          <w:color w:val="auto"/>
          <w:sz w:val="26"/>
          <w:szCs w:val="26"/>
          <w:lang w:val="en-US" w:eastAsia="ja-JP" w:bidi="ar-SA"/>
        </w:rPr>
        <w:t xml:space="preserve">The overall project workflow was structured into systematic stages: (1) Data Collection from a trusted repository, (2) Data Preprocessing including cleaning and encoding, (3) Exploratory Data Analysis (EDA) to discover patterns and relationships, (4) Feature Engineering to create meaningful inputs for the model, (5) Model Building using multiple machine learning algorithms, (6) Model Evaluation based on relevant metrics, (7) Deployment using </w:t>
      </w:r>
      <w:r w:rsidRPr="5B560222" w:rsidR="7ED345D3">
        <w:rPr>
          <w:rFonts w:ascii="Cambria" w:hAnsi="Cambria" w:eastAsia="Cambria" w:cs="Cambria" w:asciiTheme="minorAscii" w:hAnsiTheme="minorAscii" w:eastAsiaTheme="minorEastAsia" w:cstheme="minorBidi"/>
          <w:noProof w:val="0"/>
          <w:color w:val="auto"/>
          <w:sz w:val="26"/>
          <w:szCs w:val="26"/>
          <w:lang w:val="en-US" w:eastAsia="ja-JP" w:bidi="ar-SA"/>
        </w:rPr>
        <w:t>Gradio</w:t>
      </w:r>
      <w:r w:rsidRPr="5B560222" w:rsidR="7ED345D3">
        <w:rPr>
          <w:rFonts w:ascii="Cambria" w:hAnsi="Cambria" w:eastAsia="Cambria" w:cs="Cambria" w:asciiTheme="minorAscii" w:hAnsiTheme="minorAscii" w:eastAsiaTheme="minorEastAsia" w:cstheme="minorBidi"/>
          <w:noProof w:val="0"/>
          <w:color w:val="auto"/>
          <w:sz w:val="26"/>
          <w:szCs w:val="26"/>
          <w:lang w:val="en-US" w:eastAsia="ja-JP" w:bidi="ar-SA"/>
        </w:rPr>
        <w:t xml:space="preserve">, and (8) Testing and Interpretation of model outputs. A detailed flowchart </w:t>
      </w:r>
      <w:r w:rsidRPr="5B560222" w:rsidR="7ED345D3">
        <w:rPr>
          <w:rFonts w:ascii="Cambria" w:hAnsi="Cambria" w:eastAsia="Cambria" w:cs="Cambria" w:asciiTheme="minorAscii" w:hAnsiTheme="minorAscii" w:eastAsiaTheme="minorEastAsia" w:cstheme="minorBidi"/>
          <w:noProof w:val="0"/>
          <w:color w:val="auto"/>
          <w:sz w:val="26"/>
          <w:szCs w:val="26"/>
          <w:lang w:val="en-US" w:eastAsia="ja-JP" w:bidi="ar-SA"/>
        </w:rPr>
        <w:t>representing</w:t>
      </w:r>
      <w:r w:rsidRPr="5B560222" w:rsidR="7ED345D3">
        <w:rPr>
          <w:rFonts w:ascii="Cambria" w:hAnsi="Cambria" w:eastAsia="Cambria" w:cs="Cambria" w:asciiTheme="minorAscii" w:hAnsiTheme="minorAscii" w:eastAsiaTheme="minorEastAsia" w:cstheme="minorBidi"/>
          <w:noProof w:val="0"/>
          <w:color w:val="auto"/>
          <w:sz w:val="26"/>
          <w:szCs w:val="26"/>
          <w:lang w:val="en-US" w:eastAsia="ja-JP" w:bidi="ar-SA"/>
        </w:rPr>
        <w:t xml:space="preserve"> these stages was created using draw.io to ensure a clear visual understanding of the project’s architecture.</w:t>
      </w:r>
    </w:p>
    <w:p w:rsidR="5B560222" w:rsidP="5B560222" w:rsidRDefault="5B560222" w14:paraId="1EF1750F" w14:textId="5FF8557B">
      <w:pPr>
        <w:bidi w:val="0"/>
        <w:spacing w:before="0" w:beforeAutospacing="off" w:after="160" w:afterAutospacing="off" w:line="279" w:lineRule="auto"/>
        <w:ind w:left="0"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p>
    <w:p w:rsidR="5B560222" w:rsidP="5B560222" w:rsidRDefault="5B560222" w14:paraId="0C42DDFB" w14:textId="7D6DDAD3">
      <w:pPr>
        <w:pStyle w:val="Normal"/>
        <w:bidi w:val="0"/>
        <w:spacing w:before="0" w:beforeAutospacing="off" w:after="160" w:afterAutospacing="off" w:line="279" w:lineRule="auto"/>
        <w:ind w:left="0"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p>
    <w:p w:rsidR="5B560222" w:rsidP="5B560222" w:rsidRDefault="5B560222" w14:paraId="0E206064" w14:textId="43C528FA">
      <w:pPr>
        <w:pStyle w:val="Normal"/>
        <w:bidi w:val="0"/>
        <w:spacing w:before="0" w:beforeAutospacing="off" w:after="160" w:afterAutospacing="off" w:line="279" w:lineRule="auto"/>
        <w:ind w:left="0"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p>
    <w:p w:rsidR="7493594A" w:rsidP="5B560222" w:rsidRDefault="7493594A" w14:paraId="6F53BEAA" w14:textId="52D0F9A4">
      <w:pPr>
        <w:bidi w:val="0"/>
        <w:spacing w:before="0" w:beforeAutospacing="off" w:after="160" w:afterAutospacing="off" w:line="279" w:lineRule="auto"/>
        <w:ind w:left="0" w:right="0"/>
        <w:jc w:val="left"/>
      </w:pPr>
      <w:r w:rsidR="7493594A">
        <w:drawing>
          <wp:inline wp14:editId="66A387CF" wp14:anchorId="0B9DC8E0">
            <wp:extent cx="2886075" cy="5943600"/>
            <wp:effectExtent l="0" t="0" r="0" b="0"/>
            <wp:docPr id="1613150291" name="" title=""/>
            <wp:cNvGraphicFramePr>
              <a:graphicFrameLocks noChangeAspect="1"/>
            </wp:cNvGraphicFramePr>
            <a:graphic>
              <a:graphicData uri="http://schemas.openxmlformats.org/drawingml/2006/picture">
                <pic:pic>
                  <pic:nvPicPr>
                    <pic:cNvPr id="0" name=""/>
                    <pic:cNvPicPr/>
                  </pic:nvPicPr>
                  <pic:blipFill>
                    <a:blip r:embed="R1d099481528e4e57">
                      <a:extLst>
                        <a:ext xmlns:a="http://schemas.openxmlformats.org/drawingml/2006/main" uri="{28A0092B-C50C-407E-A947-70E740481C1C}">
                          <a14:useLocalDpi val="0"/>
                        </a:ext>
                      </a:extLst>
                    </a:blip>
                    <a:stretch>
                      <a:fillRect/>
                    </a:stretch>
                  </pic:blipFill>
                  <pic:spPr>
                    <a:xfrm>
                      <a:off x="0" y="0"/>
                      <a:ext cx="2886075" cy="5943600"/>
                    </a:xfrm>
                    <a:prstGeom prst="rect">
                      <a:avLst/>
                    </a:prstGeom>
                  </pic:spPr>
                </pic:pic>
              </a:graphicData>
            </a:graphic>
          </wp:inline>
        </w:drawing>
      </w:r>
    </w:p>
    <w:p w:rsidR="5B560222" w:rsidP="5B560222" w:rsidRDefault="5B560222" w14:paraId="0E1FB6AC" w14:textId="70500781">
      <w:pPr>
        <w:bidi w:val="0"/>
        <w:spacing w:before="0" w:beforeAutospacing="off" w:after="160" w:afterAutospacing="off" w:line="279" w:lineRule="auto"/>
        <w:ind w:left="0" w:right="0"/>
        <w:jc w:val="left"/>
      </w:pPr>
    </w:p>
    <w:p w:rsidR="38105F97" w:rsidP="5B560222" w:rsidRDefault="38105F97" w14:paraId="10CEF866" w14:textId="5FA85F5C">
      <w:pPr>
        <w:spacing w:before="240" w:beforeAutospacing="off" w:after="240" w:afterAutospacing="off" w:line="480" w:lineRule="auto"/>
        <w:ind w:left="0"/>
        <w:jc w:val="left"/>
        <w:rPr>
          <w:rFonts w:ascii="Times New Roman" w:hAnsi="Times New Roman" w:eastAsia="Times New Roman" w:cs="Times New Roman"/>
          <w:b w:val="1"/>
          <w:bCs w:val="1"/>
          <w:noProof w:val="0"/>
          <w:color w:val="C00000"/>
          <w:sz w:val="28"/>
          <w:szCs w:val="28"/>
          <w:lang w:val="en-US"/>
        </w:rPr>
      </w:pPr>
      <w:r w:rsidRPr="5B560222" w:rsidR="38105F97">
        <w:rPr>
          <w:rFonts w:ascii="Times New Roman" w:hAnsi="Times New Roman" w:eastAsia="Times New Roman" w:cs="Times New Roman"/>
          <w:b w:val="1"/>
          <w:bCs w:val="1"/>
          <w:noProof w:val="0"/>
          <w:color w:val="C00000"/>
          <w:sz w:val="28"/>
          <w:szCs w:val="28"/>
          <w:lang w:val="en-US" w:eastAsia="ja-JP" w:bidi="ar-SA"/>
        </w:rPr>
        <w:t>6. Dataset Description</w:t>
      </w:r>
    </w:p>
    <w:p w:rsidR="0809002B" w:rsidP="5B560222" w:rsidRDefault="0809002B" w14:paraId="34D3EEF5" w14:textId="007EDD7C">
      <w:pPr>
        <w:pStyle w:val="ListParagraph"/>
        <w:numPr>
          <w:ilvl w:val="0"/>
          <w:numId w:val="6"/>
        </w:numPr>
        <w:spacing w:before="240" w:beforeAutospacing="off" w:after="257" w:afterAutospacing="off" w:line="360" w:lineRule="auto"/>
        <w:ind w:right="0"/>
        <w:jc w:val="left"/>
        <w:rPr>
          <w:rFonts w:ascii="Cambria" w:hAnsi="Cambria" w:eastAsia="Cambria" w:cs="Cambria" w:asciiTheme="minorAscii" w:hAnsiTheme="minorAscii" w:eastAsiaTheme="minorEastAsia" w:cstheme="minorBidi"/>
          <w:noProof w:val="0"/>
          <w:color w:val="auto"/>
          <w:sz w:val="24"/>
          <w:szCs w:val="24"/>
          <w:lang w:val="en-US" w:eastAsia="ja-JP" w:bidi="ar-SA"/>
        </w:rPr>
      </w:pPr>
      <w:r w:rsidRPr="5B560222" w:rsidR="0809002B">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 xml:space="preserve">Source: </w:t>
      </w:r>
      <w:r w:rsidRPr="5B560222" w:rsidR="0809002B">
        <w:rPr>
          <w:rFonts w:ascii="Cambria" w:hAnsi="Cambria" w:eastAsia="Cambria" w:cs="Cambria" w:asciiTheme="minorAscii" w:hAnsiTheme="minorAscii" w:eastAsiaTheme="minorEastAsia" w:cstheme="minorBidi"/>
          <w:noProof w:val="0"/>
          <w:color w:val="auto"/>
          <w:sz w:val="26"/>
          <w:szCs w:val="26"/>
          <w:lang w:val="en-US" w:eastAsia="ja-JP" w:bidi="ar-SA"/>
        </w:rPr>
        <w:t>Kaggle / Company CRM</w:t>
      </w:r>
    </w:p>
    <w:p w:rsidR="0809002B" w:rsidP="5B560222" w:rsidRDefault="0809002B" w14:paraId="0C4288D2" w14:textId="7E592910">
      <w:pPr>
        <w:pStyle w:val="ListParagraph"/>
        <w:numPr>
          <w:ilvl w:val="0"/>
          <w:numId w:val="6"/>
        </w:numPr>
        <w:spacing w:before="240" w:beforeAutospacing="off" w:after="257" w:afterAutospacing="off" w:line="360" w:lineRule="auto"/>
        <w:ind w:right="0"/>
        <w:jc w:val="left"/>
        <w:rPr>
          <w:rFonts w:ascii="Cambria" w:hAnsi="Cambria" w:eastAsia="Cambria" w:cs="Cambria" w:asciiTheme="minorAscii" w:hAnsiTheme="minorAscii" w:eastAsiaTheme="minorEastAsia" w:cstheme="minorBidi"/>
          <w:noProof w:val="0"/>
          <w:color w:val="auto"/>
          <w:sz w:val="24"/>
          <w:szCs w:val="24"/>
          <w:lang w:val="en-US" w:eastAsia="ja-JP" w:bidi="ar-SA"/>
        </w:rPr>
      </w:pPr>
      <w:r w:rsidRPr="5B560222" w:rsidR="0809002B">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Type of Data:</w:t>
      </w:r>
      <w:r w:rsidRPr="5B560222" w:rsidR="0809002B">
        <w:rPr>
          <w:rFonts w:ascii="Cambria" w:hAnsi="Cambria" w:eastAsia="Cambria" w:cs="Cambria" w:asciiTheme="minorAscii" w:hAnsiTheme="minorAscii" w:eastAsiaTheme="minorEastAsia" w:cstheme="minorBidi"/>
          <w:noProof w:val="0"/>
          <w:color w:val="auto"/>
          <w:sz w:val="26"/>
          <w:szCs w:val="26"/>
          <w:lang w:val="en-US" w:eastAsia="ja-JP" w:bidi="ar-SA"/>
        </w:rPr>
        <w:t xml:space="preserve"> Structured tabular data</w:t>
      </w:r>
    </w:p>
    <w:p w:rsidR="0809002B" w:rsidP="5B560222" w:rsidRDefault="0809002B" w14:paraId="33F99FD1" w14:textId="0230F9E7">
      <w:pPr>
        <w:pStyle w:val="ListParagraph"/>
        <w:numPr>
          <w:ilvl w:val="0"/>
          <w:numId w:val="6"/>
        </w:numPr>
        <w:spacing w:before="240" w:beforeAutospacing="off" w:after="257" w:afterAutospacing="off" w:line="360" w:lineRule="auto"/>
        <w:ind w:right="0"/>
        <w:jc w:val="left"/>
        <w:rPr>
          <w:rFonts w:ascii="Cambria" w:hAnsi="Cambria" w:eastAsia="Cambria" w:cs="Cambria" w:asciiTheme="minorAscii" w:hAnsiTheme="minorAscii" w:eastAsiaTheme="minorEastAsia" w:cstheme="minorBidi"/>
          <w:noProof w:val="0"/>
          <w:color w:val="auto"/>
          <w:sz w:val="24"/>
          <w:szCs w:val="24"/>
          <w:lang w:val="en-US" w:eastAsia="ja-JP" w:bidi="ar-SA"/>
        </w:rPr>
      </w:pPr>
      <w:r w:rsidRPr="5B560222" w:rsidR="0809002B">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Records and Features:</w:t>
      </w:r>
      <w:r w:rsidRPr="5B560222" w:rsidR="0809002B">
        <w:rPr>
          <w:rFonts w:ascii="Cambria" w:hAnsi="Cambria" w:eastAsia="Cambria" w:cs="Cambria" w:asciiTheme="minorAscii" w:hAnsiTheme="minorAscii" w:eastAsiaTheme="minorEastAsia" w:cstheme="minorBidi"/>
          <w:noProof w:val="0"/>
          <w:color w:val="auto"/>
          <w:sz w:val="26"/>
          <w:szCs w:val="26"/>
          <w:lang w:val="en-US" w:eastAsia="ja-JP" w:bidi="ar-SA"/>
        </w:rPr>
        <w:t xml:space="preserve"> ~7,000+ records, with 20-30 features</w:t>
      </w:r>
    </w:p>
    <w:p w:rsidR="1F3921D1" w:rsidP="5B560222" w:rsidRDefault="1F3921D1" w14:paraId="614511E5" w14:textId="70D8FCDA">
      <w:pPr>
        <w:pStyle w:val="ListParagraph"/>
        <w:numPr>
          <w:ilvl w:val="0"/>
          <w:numId w:val="6"/>
        </w:numPr>
        <w:suppressLineNumbers w:val="0"/>
        <w:bidi w:val="0"/>
        <w:spacing w:before="240" w:beforeAutospacing="off" w:after="257" w:afterAutospacing="off" w:line="360" w:lineRule="auto"/>
        <w:ind w:left="1080" w:right="0" w:hanging="360"/>
        <w:jc w:val="left"/>
        <w:rPr>
          <w:rFonts w:ascii="Cambria" w:hAnsi="Cambria" w:eastAsia="Cambria" w:cs="Cambria" w:asciiTheme="minorAscii" w:hAnsiTheme="minorAscii" w:eastAsiaTheme="minorEastAsia" w:cstheme="minorBidi"/>
          <w:noProof w:val="0"/>
          <w:color w:val="auto"/>
          <w:sz w:val="24"/>
          <w:szCs w:val="24"/>
          <w:lang w:val="en-US" w:eastAsia="ja-JP" w:bidi="ar-SA"/>
        </w:rPr>
      </w:pPr>
      <w:r w:rsidRPr="5B560222" w:rsidR="1F3921D1">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Size</w:t>
      </w:r>
      <w:r w:rsidRPr="5B560222" w:rsidR="0809002B">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w:t>
      </w:r>
      <w:r w:rsidRPr="5B560222" w:rsidR="0809002B">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r w:rsidRPr="5B560222" w:rsidR="4C42B7FB">
        <w:rPr>
          <w:rFonts w:ascii="Cambria" w:hAnsi="Cambria" w:eastAsia="Cambria" w:cs="Cambria" w:asciiTheme="minorAscii" w:hAnsiTheme="minorAscii" w:eastAsiaTheme="minorEastAsia" w:cstheme="minorBidi"/>
          <w:noProof w:val="0"/>
          <w:color w:val="auto"/>
          <w:sz w:val="26"/>
          <w:szCs w:val="26"/>
          <w:lang w:val="en-US" w:eastAsia="ja-JP" w:bidi="ar-SA"/>
        </w:rPr>
        <w:t xml:space="preserve">7043 rows </w:t>
      </w:r>
      <w:r w:rsidRPr="5B560222" w:rsidR="628D61CF">
        <w:rPr>
          <w:rFonts w:ascii="Cambria" w:hAnsi="Cambria" w:eastAsia="Cambria" w:cs="Cambria" w:asciiTheme="minorAscii" w:hAnsiTheme="minorAscii" w:eastAsiaTheme="minorEastAsia" w:cstheme="minorBidi"/>
          <w:noProof w:val="0"/>
          <w:color w:val="auto"/>
          <w:sz w:val="26"/>
          <w:szCs w:val="26"/>
          <w:lang w:val="en-US" w:eastAsia="ja-JP" w:bidi="ar-SA"/>
        </w:rPr>
        <w:t>* 21 columns</w:t>
      </w:r>
    </w:p>
    <w:p w:rsidR="0809002B" w:rsidP="5B560222" w:rsidRDefault="0809002B" w14:paraId="73A2288C" w14:textId="4FBD2AB5">
      <w:pPr>
        <w:pStyle w:val="ListParagraph"/>
        <w:numPr>
          <w:ilvl w:val="0"/>
          <w:numId w:val="6"/>
        </w:numPr>
        <w:spacing w:before="240" w:beforeAutospacing="off" w:after="257" w:afterAutospacing="off" w:line="360" w:lineRule="auto"/>
        <w:ind w:right="0"/>
        <w:jc w:val="left"/>
        <w:rPr>
          <w:rFonts w:ascii="Cambria" w:hAnsi="Cambria" w:eastAsia="Cambria" w:cs="Cambria" w:asciiTheme="minorAscii" w:hAnsiTheme="minorAscii" w:eastAsiaTheme="minorEastAsia" w:cstheme="minorBidi"/>
          <w:b w:val="1"/>
          <w:bCs w:val="1"/>
          <w:noProof w:val="0"/>
          <w:color w:val="auto"/>
          <w:sz w:val="24"/>
          <w:szCs w:val="24"/>
          <w:lang w:val="en-US" w:eastAsia="ja-JP" w:bidi="ar-SA"/>
        </w:rPr>
      </w:pPr>
      <w:r w:rsidRPr="5B560222" w:rsidR="0809002B">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Attributes Covered:</w:t>
      </w:r>
    </w:p>
    <w:p w:rsidR="0809002B" w:rsidP="5B560222" w:rsidRDefault="0809002B" w14:paraId="5392589F" w14:textId="05C091C4">
      <w:pPr>
        <w:pStyle w:val="ListParagraph"/>
        <w:spacing w:before="240" w:beforeAutospacing="off" w:after="257" w:afterAutospacing="off" w:line="360" w:lineRule="auto"/>
        <w:ind w:left="1080" w:right="0"/>
        <w:jc w:val="left"/>
        <w:rPr>
          <w:rFonts w:ascii="Cambria" w:hAnsi="Cambria" w:eastAsia="Cambria" w:cs="Cambria" w:asciiTheme="minorAscii" w:hAnsiTheme="minorAscii" w:eastAsiaTheme="minorEastAsia" w:cstheme="minorBidi"/>
          <w:noProof w:val="0"/>
          <w:color w:val="auto"/>
          <w:sz w:val="24"/>
          <w:szCs w:val="24"/>
          <w:lang w:val="en-US" w:eastAsia="ja-JP" w:bidi="ar-SA"/>
        </w:rPr>
      </w:pPr>
      <w:r w:rsidRPr="5B560222" w:rsidR="0809002B">
        <w:rPr>
          <w:rFonts w:ascii="Cambria" w:hAnsi="Cambria" w:eastAsia="Cambria" w:cs="Cambria" w:asciiTheme="minorAscii" w:hAnsiTheme="minorAscii" w:eastAsiaTheme="minorEastAsia" w:cstheme="minorBidi"/>
          <w:noProof w:val="0"/>
          <w:color w:val="auto"/>
          <w:sz w:val="26"/>
          <w:szCs w:val="26"/>
          <w:lang w:val="en-US" w:eastAsia="ja-JP" w:bidi="ar-SA"/>
        </w:rPr>
        <w:t xml:space="preserve">Customer Demographics: Gender, Age, </w:t>
      </w:r>
      <w:r w:rsidRPr="5B560222" w:rsidR="0809002B">
        <w:rPr>
          <w:rFonts w:ascii="Cambria" w:hAnsi="Cambria" w:eastAsia="Cambria" w:cs="Cambria" w:asciiTheme="minorAscii" w:hAnsiTheme="minorAscii" w:eastAsiaTheme="minorEastAsia" w:cstheme="minorBidi"/>
          <w:noProof w:val="0"/>
          <w:color w:val="auto"/>
          <w:sz w:val="26"/>
          <w:szCs w:val="26"/>
          <w:lang w:val="en-US" w:eastAsia="ja-JP" w:bidi="ar-SA"/>
        </w:rPr>
        <w:t>SeniorCitizen</w:t>
      </w:r>
      <w:r w:rsidRPr="5B560222" w:rsidR="0809002B">
        <w:rPr>
          <w:rFonts w:ascii="Cambria" w:hAnsi="Cambria" w:eastAsia="Cambria" w:cs="Cambria" w:asciiTheme="minorAscii" w:hAnsiTheme="minorAscii" w:eastAsiaTheme="minorEastAsia" w:cstheme="minorBidi"/>
          <w:noProof w:val="0"/>
          <w:color w:val="auto"/>
          <w:sz w:val="26"/>
          <w:szCs w:val="26"/>
          <w:lang w:val="en-US" w:eastAsia="ja-JP" w:bidi="ar-SA"/>
        </w:rPr>
        <w:t>, etc.</w:t>
      </w:r>
    </w:p>
    <w:p w:rsidR="0809002B" w:rsidP="5B560222" w:rsidRDefault="0809002B" w14:paraId="7070F9D4" w14:textId="100140C6">
      <w:pPr>
        <w:pStyle w:val="ListParagraph"/>
        <w:spacing w:before="240" w:beforeAutospacing="off" w:after="257" w:afterAutospacing="off" w:line="360" w:lineRule="auto"/>
        <w:ind w:left="1080" w:right="0"/>
        <w:jc w:val="left"/>
        <w:rPr>
          <w:rFonts w:ascii="Cambria" w:hAnsi="Cambria" w:eastAsia="Cambria" w:cs="Cambria" w:asciiTheme="minorAscii" w:hAnsiTheme="minorAscii" w:eastAsiaTheme="minorEastAsia" w:cstheme="minorBidi"/>
          <w:noProof w:val="0"/>
          <w:color w:val="auto"/>
          <w:sz w:val="24"/>
          <w:szCs w:val="24"/>
          <w:lang w:val="en-US" w:eastAsia="ja-JP" w:bidi="ar-SA"/>
        </w:rPr>
      </w:pPr>
      <w:r w:rsidRPr="5B560222" w:rsidR="0809002B">
        <w:rPr>
          <w:rFonts w:ascii="Cambria" w:hAnsi="Cambria" w:eastAsia="Cambria" w:cs="Cambria" w:asciiTheme="minorAscii" w:hAnsiTheme="minorAscii" w:eastAsiaTheme="minorEastAsia" w:cstheme="minorBidi"/>
          <w:noProof w:val="0"/>
          <w:color w:val="auto"/>
          <w:sz w:val="26"/>
          <w:szCs w:val="26"/>
          <w:lang w:val="en-US" w:eastAsia="ja-JP" w:bidi="ar-SA"/>
        </w:rPr>
        <w:t>Service Usage: Internet, Phone, Streaming, etc.</w:t>
      </w:r>
    </w:p>
    <w:p w:rsidR="0809002B" w:rsidP="5B560222" w:rsidRDefault="0809002B" w14:paraId="106F202E" w14:textId="784F4589">
      <w:pPr>
        <w:pStyle w:val="ListParagraph"/>
        <w:numPr>
          <w:ilvl w:val="0"/>
          <w:numId w:val="6"/>
        </w:numPr>
        <w:spacing w:before="240" w:beforeAutospacing="off" w:after="257" w:afterAutospacing="off" w:line="360" w:lineRule="auto"/>
        <w:ind w:right="0"/>
        <w:jc w:val="left"/>
        <w:rPr>
          <w:sz w:val="24"/>
          <w:szCs w:val="24"/>
        </w:rPr>
      </w:pPr>
      <w:r w:rsidRPr="5B560222" w:rsidR="0809002B">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Dataset Link:</w:t>
      </w:r>
      <w:r w:rsidRPr="5B560222" w:rsidR="0809002B">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hyperlink r:id="R436dd087529242a5">
        <w:r w:rsidRPr="5B560222" w:rsidR="0809002B">
          <w:rPr>
            <w:rFonts w:ascii="Cambria" w:hAnsi="Cambria" w:eastAsia="Cambria" w:cs="Cambria" w:asciiTheme="minorAscii" w:hAnsiTheme="minorAscii" w:eastAsiaTheme="minorEastAsia" w:cstheme="minorBidi"/>
            <w:noProof w:val="0"/>
            <w:color w:val="auto"/>
            <w:sz w:val="26"/>
            <w:szCs w:val="26"/>
            <w:lang w:val="en-US" w:eastAsia="ja-JP" w:bidi="ar-SA"/>
          </w:rPr>
          <w:t>https://www.kaggle.com/datasets/blastchar/telco-customer-churn</w:t>
        </w:r>
      </w:hyperlink>
    </w:p>
    <w:p w:rsidR="038F8323" w:rsidP="5B560222" w:rsidRDefault="038F8323" w14:paraId="081D790F" w14:textId="669A9EEB">
      <w:pPr>
        <w:spacing w:before="240" w:beforeAutospacing="off" w:after="257" w:afterAutospacing="off" w:line="360" w:lineRule="auto"/>
        <w:ind w:left="0"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038F8323">
        <w:rPr>
          <w:rFonts w:ascii="Cambria" w:hAnsi="Cambria" w:eastAsia="Cambria" w:cs="Cambria" w:asciiTheme="minorAscii" w:hAnsiTheme="minorAscii" w:eastAsiaTheme="minorEastAsia" w:cstheme="minorBidi"/>
          <w:noProof w:val="0"/>
          <w:color w:val="auto"/>
          <w:sz w:val="26"/>
          <w:szCs w:val="26"/>
          <w:lang w:val="en-US" w:eastAsia="ja-JP" w:bidi="ar-SA"/>
        </w:rPr>
        <w:t>Sample dataset (</w:t>
      </w:r>
      <w:r w:rsidRPr="5B560222" w:rsidR="038F8323">
        <w:rPr>
          <w:rFonts w:ascii="Cambria" w:hAnsi="Cambria" w:eastAsia="Cambria" w:cs="Cambria" w:asciiTheme="minorAscii" w:hAnsiTheme="minorAscii" w:eastAsiaTheme="minorEastAsia" w:cstheme="minorBidi"/>
          <w:noProof w:val="0"/>
          <w:color w:val="auto"/>
          <w:sz w:val="26"/>
          <w:szCs w:val="26"/>
          <w:lang w:val="en-US" w:eastAsia="ja-JP" w:bidi="ar-SA"/>
        </w:rPr>
        <w:t>df.head</w:t>
      </w:r>
      <w:r w:rsidRPr="5B560222" w:rsidR="038F8323">
        <w:rPr>
          <w:rFonts w:ascii="Cambria" w:hAnsi="Cambria" w:eastAsia="Cambria" w:cs="Cambria" w:asciiTheme="minorAscii" w:hAnsiTheme="minorAscii" w:eastAsiaTheme="minorEastAsia" w:cstheme="minorBidi"/>
          <w:noProof w:val="0"/>
          <w:color w:val="auto"/>
          <w:sz w:val="26"/>
          <w:szCs w:val="26"/>
          <w:lang w:val="en-US" w:eastAsia="ja-JP" w:bidi="ar-SA"/>
        </w:rPr>
        <w:t>())</w:t>
      </w:r>
    </w:p>
    <w:p w:rsidR="0C7CFEE7" w:rsidP="5B560222" w:rsidRDefault="0C7CFEE7" w14:paraId="26B453D8" w14:textId="38BA1CED">
      <w:pPr>
        <w:spacing w:before="240" w:beforeAutospacing="off" w:after="257" w:afterAutospacing="off" w:line="257" w:lineRule="auto"/>
        <w:ind w:left="0" w:right="0"/>
        <w:jc w:val="left"/>
      </w:pPr>
      <w:r w:rsidR="0C7CFEE7">
        <w:drawing>
          <wp:inline wp14:editId="232AD94F" wp14:anchorId="7AEE3350">
            <wp:extent cx="6181724" cy="2486025"/>
            <wp:effectExtent l="0" t="0" r="0" b="0"/>
            <wp:docPr id="2005857562" name="" title=""/>
            <wp:cNvGraphicFramePr>
              <a:graphicFrameLocks noChangeAspect="1"/>
            </wp:cNvGraphicFramePr>
            <a:graphic>
              <a:graphicData uri="http://schemas.openxmlformats.org/drawingml/2006/picture">
                <pic:pic>
                  <pic:nvPicPr>
                    <pic:cNvPr id="0" name=""/>
                    <pic:cNvPicPr/>
                  </pic:nvPicPr>
                  <pic:blipFill>
                    <a:blip r:embed="Re02111a22a2a42b3">
                      <a:extLst>
                        <a:ext xmlns:a="http://schemas.openxmlformats.org/drawingml/2006/main" uri="{28A0092B-C50C-407E-A947-70E740481C1C}">
                          <a14:useLocalDpi val="0"/>
                        </a:ext>
                      </a:extLst>
                    </a:blip>
                    <a:stretch>
                      <a:fillRect/>
                    </a:stretch>
                  </pic:blipFill>
                  <pic:spPr>
                    <a:xfrm>
                      <a:off x="0" y="0"/>
                      <a:ext cx="6181724" cy="2486025"/>
                    </a:xfrm>
                    <a:prstGeom prst="rect">
                      <a:avLst/>
                    </a:prstGeom>
                  </pic:spPr>
                </pic:pic>
              </a:graphicData>
            </a:graphic>
          </wp:inline>
        </w:drawing>
      </w:r>
    </w:p>
    <w:p w:rsidR="1C2F7CCA" w:rsidP="5B560222" w:rsidRDefault="1C2F7CCA" w14:paraId="56755505" w14:textId="1A103F8A">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b w:val="1"/>
          <w:bCs w:val="1"/>
          <w:noProof w:val="0"/>
          <w:color w:val="C00000"/>
          <w:sz w:val="28"/>
          <w:szCs w:val="28"/>
          <w:lang w:val="en-US" w:eastAsia="ja-JP" w:bidi="ar-SA"/>
        </w:rPr>
      </w:pPr>
      <w:r w:rsidRPr="5B560222" w:rsidR="1C2F7CCA">
        <w:rPr>
          <w:rFonts w:ascii="Times New Roman" w:hAnsi="Times New Roman" w:eastAsia="Times New Roman" w:cs="Times New Roman"/>
          <w:b w:val="1"/>
          <w:bCs w:val="1"/>
          <w:noProof w:val="0"/>
          <w:color w:val="C00000"/>
          <w:sz w:val="28"/>
          <w:szCs w:val="28"/>
          <w:lang w:val="en-US" w:eastAsia="ja-JP" w:bidi="ar-SA"/>
        </w:rPr>
        <w:t>7. Data Preprocessing</w:t>
      </w:r>
    </w:p>
    <w:p w:rsidR="149E25BB" w:rsidP="5B560222" w:rsidRDefault="149E25BB" w14:paraId="6845C8F4" w14:textId="01D88079">
      <w:pPr>
        <w:pStyle w:val="ListParagraph"/>
        <w:numPr>
          <w:ilvl w:val="0"/>
          <w:numId w:val="4"/>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149E25BB">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M</w:t>
      </w:r>
      <w:r w:rsidRPr="5B560222" w:rsidR="149E25BB">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 xml:space="preserve">issing </w:t>
      </w:r>
      <w:r w:rsidRPr="5B560222" w:rsidR="149E25BB">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values</w:t>
      </w:r>
      <w:r w:rsidRPr="5B560222" w:rsidR="149E25BB">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r w:rsidRPr="5B560222" w:rsidR="149E25BB">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r w:rsidRPr="5B560222" w:rsidR="3041AC5B">
        <w:rPr>
          <w:rFonts w:ascii="Cambria" w:hAnsi="Cambria" w:eastAsia="Cambria" w:cs="Cambria" w:asciiTheme="minorAscii" w:hAnsiTheme="minorAscii" w:eastAsiaTheme="minorEastAsia" w:cstheme="minorBidi"/>
          <w:noProof w:val="0"/>
          <w:color w:val="auto"/>
          <w:sz w:val="26"/>
          <w:szCs w:val="26"/>
          <w:lang w:val="en-US" w:eastAsia="ja-JP" w:bidi="ar-SA"/>
        </w:rPr>
        <w:t>11</w:t>
      </w:r>
      <w:r w:rsidRPr="5B560222" w:rsidR="149E25BB">
        <w:rPr>
          <w:rFonts w:ascii="Cambria" w:hAnsi="Cambria" w:eastAsia="Cambria" w:cs="Cambria" w:asciiTheme="minorAscii" w:hAnsiTheme="minorAscii" w:eastAsiaTheme="minorEastAsia" w:cstheme="minorBidi"/>
          <w:noProof w:val="0"/>
          <w:color w:val="auto"/>
          <w:sz w:val="26"/>
          <w:szCs w:val="26"/>
          <w:lang w:val="en-US" w:eastAsia="ja-JP" w:bidi="ar-SA"/>
        </w:rPr>
        <w:t xml:space="preserve"> detected</w:t>
      </w:r>
      <w:r w:rsidRPr="5B560222" w:rsidR="5C875536">
        <w:rPr>
          <w:rFonts w:ascii="Cambria" w:hAnsi="Cambria" w:eastAsia="Cambria" w:cs="Cambria" w:asciiTheme="minorAscii" w:hAnsiTheme="minorAscii" w:eastAsiaTheme="minorEastAsia" w:cstheme="minorBidi"/>
          <w:noProof w:val="0"/>
          <w:color w:val="auto"/>
          <w:sz w:val="26"/>
          <w:szCs w:val="26"/>
          <w:lang w:val="en-US" w:eastAsia="ja-JP" w:bidi="ar-SA"/>
        </w:rPr>
        <w:t xml:space="preserve"> in Total charges</w:t>
      </w:r>
      <w:r w:rsidRPr="5B560222" w:rsidR="5EE149F7">
        <w:rPr>
          <w:rFonts w:ascii="Cambria" w:hAnsi="Cambria" w:eastAsia="Cambria" w:cs="Cambria" w:asciiTheme="minorAscii" w:hAnsiTheme="minorAscii" w:eastAsiaTheme="minorEastAsia" w:cstheme="minorBidi"/>
          <w:noProof w:val="0"/>
          <w:color w:val="auto"/>
          <w:sz w:val="26"/>
          <w:szCs w:val="26"/>
          <w:lang w:val="en-US" w:eastAsia="ja-JP" w:bidi="ar-SA"/>
        </w:rPr>
        <w:t>.</w:t>
      </w:r>
    </w:p>
    <w:p w:rsidR="5BE1A1EF" w:rsidP="5B560222" w:rsidRDefault="5BE1A1EF" w14:paraId="103DDCA2" w14:textId="2C0DB882">
      <w:pPr>
        <w:pStyle w:val="ListParagraph"/>
        <w:numPr>
          <w:ilvl w:val="0"/>
          <w:numId w:val="4"/>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4"/>
          <w:szCs w:val="24"/>
          <w:lang w:val="en-US" w:eastAsia="ja-JP" w:bidi="ar-SA"/>
        </w:rPr>
      </w:pPr>
      <w:r w:rsidRPr="5B560222" w:rsidR="5BE1A1EF">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Missing value treatment :</w:t>
      </w:r>
      <w:r w:rsidRPr="5B560222" w:rsidR="5BE1A1EF">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r w:rsidRPr="5B560222" w:rsidR="5EE149F7">
        <w:rPr>
          <w:rFonts w:ascii="Cambria" w:hAnsi="Cambria" w:eastAsia="Cambria" w:cs="Cambria" w:asciiTheme="minorAscii" w:hAnsiTheme="minorAscii" w:eastAsiaTheme="minorEastAsia" w:cstheme="minorBidi"/>
          <w:noProof w:val="0"/>
          <w:color w:val="auto"/>
          <w:sz w:val="26"/>
          <w:szCs w:val="26"/>
          <w:lang w:val="en-US" w:eastAsia="ja-JP" w:bidi="ar-SA"/>
        </w:rPr>
        <w:t xml:space="preserve">Since the % of these records compared to total dataset is </w:t>
      </w:r>
      <w:r w:rsidRPr="5B560222" w:rsidR="5EE149F7">
        <w:rPr>
          <w:rFonts w:ascii="Cambria" w:hAnsi="Cambria" w:eastAsia="Cambria" w:cs="Cambria" w:asciiTheme="minorAscii" w:hAnsiTheme="minorAscii" w:eastAsiaTheme="minorEastAsia" w:cstheme="minorBidi"/>
          <w:noProof w:val="0"/>
          <w:color w:val="auto"/>
          <w:sz w:val="26"/>
          <w:szCs w:val="26"/>
          <w:lang w:val="en-US" w:eastAsia="ja-JP" w:bidi="ar-SA"/>
        </w:rPr>
        <w:t>very low</w:t>
      </w:r>
      <w:r w:rsidRPr="5B560222" w:rsidR="5EE149F7">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r w:rsidRPr="5B560222" w:rsidR="5EE149F7">
        <w:rPr>
          <w:rFonts w:ascii="Cambria" w:hAnsi="Cambria" w:eastAsia="Cambria" w:cs="Cambria" w:asciiTheme="minorAscii" w:hAnsiTheme="minorAscii" w:eastAsiaTheme="minorEastAsia" w:cstheme="minorBidi"/>
          <w:noProof w:val="0"/>
          <w:color w:val="auto"/>
          <w:sz w:val="26"/>
          <w:szCs w:val="26"/>
          <w:lang w:val="en-US" w:eastAsia="ja-JP" w:bidi="ar-SA"/>
        </w:rPr>
        <w:t>ie</w:t>
      </w:r>
      <w:r w:rsidRPr="5B560222" w:rsidR="5EE149F7">
        <w:rPr>
          <w:rFonts w:ascii="Cambria" w:hAnsi="Cambria" w:eastAsia="Cambria" w:cs="Cambria" w:asciiTheme="minorAscii" w:hAnsiTheme="minorAscii" w:eastAsiaTheme="minorEastAsia" w:cstheme="minorBidi"/>
          <w:noProof w:val="0"/>
          <w:color w:val="auto"/>
          <w:sz w:val="26"/>
          <w:szCs w:val="26"/>
          <w:lang w:val="en-US" w:eastAsia="ja-JP" w:bidi="ar-SA"/>
        </w:rPr>
        <w:t xml:space="preserve"> 0.15%, it is safe to ignore them from further processing.</w:t>
      </w:r>
    </w:p>
    <w:p w:rsidR="149E25BB" w:rsidP="5B560222" w:rsidRDefault="149E25BB" w14:paraId="4EDA39DE" w14:textId="358D7435">
      <w:pPr>
        <w:pStyle w:val="ListParagraph"/>
        <w:numPr>
          <w:ilvl w:val="0"/>
          <w:numId w:val="4"/>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149E25BB">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Duplicates</w:t>
      </w:r>
      <w:r w:rsidRPr="5B560222" w:rsidR="149E25BB">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r w:rsidRPr="5B560222" w:rsidR="149E25BB">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r w:rsidRPr="5B560222" w:rsidR="149E25BB">
        <w:rPr>
          <w:rFonts w:ascii="Cambria" w:hAnsi="Cambria" w:eastAsia="Cambria" w:cs="Cambria" w:asciiTheme="minorAscii" w:hAnsiTheme="minorAscii" w:eastAsiaTheme="minorEastAsia" w:cstheme="minorBidi"/>
          <w:noProof w:val="0"/>
          <w:color w:val="auto"/>
          <w:sz w:val="26"/>
          <w:szCs w:val="26"/>
          <w:lang w:val="en-US" w:eastAsia="ja-JP" w:bidi="ar-SA"/>
        </w:rPr>
        <w:t>Checked and none found.</w:t>
      </w:r>
    </w:p>
    <w:p w:rsidR="149E25BB" w:rsidP="5B560222" w:rsidRDefault="149E25BB" w14:paraId="6305D968" w14:textId="0623AD3B">
      <w:pPr>
        <w:pStyle w:val="ListParagraph"/>
        <w:numPr>
          <w:ilvl w:val="0"/>
          <w:numId w:val="4"/>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149E25BB">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Outliers</w:t>
      </w:r>
      <w:r w:rsidRPr="5B560222" w:rsidR="149E25BB">
        <w:rPr>
          <w:rFonts w:ascii="Cambria" w:hAnsi="Cambria" w:eastAsia="Cambria" w:cs="Cambria" w:asciiTheme="minorAscii" w:hAnsiTheme="minorAscii" w:eastAsiaTheme="minorEastAsia" w:cstheme="minorBidi"/>
          <w:noProof w:val="0"/>
          <w:color w:val="auto"/>
          <w:sz w:val="26"/>
          <w:szCs w:val="26"/>
          <w:lang w:val="en-US" w:eastAsia="ja-JP" w:bidi="ar-SA"/>
        </w:rPr>
        <w:t>:</w:t>
      </w:r>
    </w:p>
    <w:p w:rsidR="28CA57C3" w:rsidP="5B560222" w:rsidRDefault="28CA57C3" w14:paraId="1AE1A290" w14:textId="4A812D98">
      <w:pPr>
        <w:pStyle w:val="ListParagraph"/>
        <w:numPr>
          <w:ilvl w:val="0"/>
          <w:numId w:val="5"/>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4"/>
          <w:szCs w:val="24"/>
          <w:lang w:val="en-US" w:eastAsia="ja-JP" w:bidi="ar-SA"/>
        </w:rPr>
      </w:pPr>
      <w:r w:rsidRPr="5B560222" w:rsidR="28CA57C3">
        <w:rPr>
          <w:rFonts w:ascii="Cambria" w:hAnsi="Cambria" w:eastAsia="Cambria" w:cs="Cambria" w:asciiTheme="minorAscii" w:hAnsiTheme="minorAscii" w:eastAsiaTheme="minorEastAsia" w:cstheme="minorBidi"/>
          <w:noProof w:val="0"/>
          <w:color w:val="auto"/>
          <w:sz w:val="26"/>
          <w:szCs w:val="26"/>
          <w:lang w:val="en-US" w:eastAsia="ja-JP" w:bidi="ar-SA"/>
        </w:rPr>
        <w:t xml:space="preserve">Detected using </w:t>
      </w:r>
      <w:r w:rsidRPr="5B560222" w:rsidR="1CCC39B0">
        <w:rPr>
          <w:rFonts w:ascii="Cambria" w:hAnsi="Cambria" w:eastAsia="Cambria" w:cs="Cambria" w:asciiTheme="minorAscii" w:hAnsiTheme="minorAscii" w:eastAsiaTheme="minorEastAsia" w:cstheme="minorBidi"/>
          <w:noProof w:val="0"/>
          <w:color w:val="auto"/>
          <w:sz w:val="26"/>
          <w:szCs w:val="26"/>
          <w:lang w:val="en-US" w:eastAsia="ja-JP" w:bidi="ar-SA"/>
        </w:rPr>
        <w:t>countplots</w:t>
      </w:r>
      <w:r w:rsidRPr="5B560222" w:rsidR="50204B25">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r w:rsidRPr="5B560222" w:rsidR="50204B25">
        <w:rPr>
          <w:rFonts w:ascii="Cambria" w:hAnsi="Cambria" w:eastAsia="Cambria" w:cs="Cambria" w:asciiTheme="minorAscii" w:hAnsiTheme="minorAscii" w:eastAsiaTheme="minorEastAsia" w:cstheme="minorBidi"/>
          <w:noProof w:val="0"/>
          <w:color w:val="auto"/>
          <w:sz w:val="26"/>
          <w:szCs w:val="26"/>
          <w:lang w:val="en-US" w:eastAsia="ja-JP" w:bidi="ar-SA"/>
        </w:rPr>
        <w:t>kdepl</w:t>
      </w:r>
      <w:r w:rsidRPr="5B560222" w:rsidR="50204B25">
        <w:rPr>
          <w:rFonts w:ascii="Cambria" w:hAnsi="Cambria" w:eastAsia="Cambria" w:cs="Cambria" w:asciiTheme="minorAscii" w:hAnsiTheme="minorAscii" w:eastAsiaTheme="minorEastAsia" w:cstheme="minorBidi"/>
          <w:noProof w:val="0"/>
          <w:color w:val="auto"/>
          <w:sz w:val="26"/>
          <w:szCs w:val="26"/>
          <w:lang w:val="en-US" w:eastAsia="ja-JP" w:bidi="ar-SA"/>
        </w:rPr>
        <w:t>ot</w:t>
      </w:r>
      <w:r w:rsidRPr="5B560222" w:rsidR="1CCC39B0">
        <w:rPr>
          <w:rFonts w:ascii="Cambria" w:hAnsi="Cambria" w:eastAsia="Cambria" w:cs="Cambria" w:asciiTheme="minorAscii" w:hAnsiTheme="minorAscii" w:eastAsiaTheme="minorEastAsia" w:cstheme="minorBidi"/>
          <w:noProof w:val="0"/>
          <w:color w:val="auto"/>
          <w:sz w:val="26"/>
          <w:szCs w:val="26"/>
          <w:lang w:val="en-US" w:eastAsia="ja-JP" w:bidi="ar-SA"/>
        </w:rPr>
        <w:t xml:space="preserve"> and </w:t>
      </w:r>
      <w:r w:rsidRPr="5B560222" w:rsidR="1CCC39B0">
        <w:rPr>
          <w:rFonts w:ascii="Cambria" w:hAnsi="Cambria" w:eastAsia="Cambria" w:cs="Cambria" w:asciiTheme="minorAscii" w:hAnsiTheme="minorAscii" w:eastAsiaTheme="minorEastAsia" w:cstheme="minorBidi"/>
          <w:noProof w:val="0"/>
          <w:color w:val="auto"/>
          <w:sz w:val="26"/>
          <w:szCs w:val="26"/>
          <w:lang w:val="en-US" w:eastAsia="ja-JP" w:bidi="ar-SA"/>
        </w:rPr>
        <w:t>lmplot</w:t>
      </w:r>
      <w:r w:rsidRPr="5B560222" w:rsidR="3C06A030">
        <w:rPr>
          <w:rFonts w:ascii="Cambria" w:hAnsi="Cambria" w:eastAsia="Cambria" w:cs="Cambria" w:asciiTheme="minorAscii" w:hAnsiTheme="minorAscii" w:eastAsiaTheme="minorEastAsia" w:cstheme="minorBidi"/>
          <w:noProof w:val="0"/>
          <w:color w:val="auto"/>
          <w:sz w:val="26"/>
          <w:szCs w:val="26"/>
          <w:lang w:val="en-US" w:eastAsia="ja-JP" w:bidi="ar-SA"/>
        </w:rPr>
        <w:t>s</w:t>
      </w:r>
      <w:r w:rsidRPr="5B560222" w:rsidR="28CA57C3">
        <w:rPr>
          <w:rFonts w:ascii="Cambria" w:hAnsi="Cambria" w:eastAsia="Cambria" w:cs="Cambria" w:asciiTheme="minorAscii" w:hAnsiTheme="minorAscii" w:eastAsiaTheme="minorEastAsia" w:cstheme="minorBidi"/>
          <w:noProof w:val="0"/>
          <w:color w:val="auto"/>
          <w:sz w:val="26"/>
          <w:szCs w:val="26"/>
          <w:lang w:val="en-US" w:eastAsia="ja-JP" w:bidi="ar-SA"/>
        </w:rPr>
        <w:t>.</w:t>
      </w:r>
    </w:p>
    <w:p w:rsidR="17B8D843" w:rsidP="5B560222" w:rsidRDefault="17B8D843" w14:paraId="1B07B39B" w14:textId="734AE4FE">
      <w:pPr>
        <w:pStyle w:val="ListParagraph"/>
        <w:numPr>
          <w:ilvl w:val="0"/>
          <w:numId w:val="5"/>
        </w:numPr>
        <w:spacing w:before="240" w:beforeAutospacing="off" w:after="16" w:afterAutospacing="off" w:line="360" w:lineRule="auto"/>
        <w:ind w:right="0"/>
        <w:jc w:val="left"/>
        <w:rPr>
          <w:noProof w:val="0"/>
          <w:lang w:val="en-US"/>
        </w:rPr>
      </w:pPr>
      <w:r w:rsidRPr="5B560222" w:rsidR="17B8D843">
        <w:rPr>
          <w:rFonts w:ascii="Cambria" w:hAnsi="Cambria" w:eastAsia="Cambria" w:cs="Cambria" w:asciiTheme="minorAscii" w:hAnsiTheme="minorAscii" w:eastAsiaTheme="minorEastAsia" w:cstheme="minorBidi"/>
          <w:noProof w:val="0"/>
          <w:color w:val="auto"/>
          <w:sz w:val="26"/>
          <w:szCs w:val="26"/>
          <w:lang w:val="en-US" w:eastAsia="ja-JP" w:bidi="ar-SA"/>
        </w:rPr>
        <w:t>Total Charges increase as Monthly Charges increase as we expected</w:t>
      </w:r>
      <w:r w:rsidRPr="5B560222" w:rsidR="17B8D843">
        <w:rPr>
          <w:rFonts w:ascii="system-ui" w:hAnsi="system-ui" w:eastAsia="system-ui" w:cs="system-ui"/>
          <w:b w:val="0"/>
          <w:bCs w:val="0"/>
          <w:i w:val="0"/>
          <w:iCs w:val="0"/>
          <w:caps w:val="0"/>
          <w:smallCaps w:val="0"/>
          <w:noProof w:val="0"/>
          <w:sz w:val="21"/>
          <w:szCs w:val="21"/>
          <w:lang w:val="en-US"/>
        </w:rPr>
        <w:t>.</w:t>
      </w:r>
    </w:p>
    <w:p w:rsidR="28CA57C3" w:rsidP="5B560222" w:rsidRDefault="28CA57C3" w14:paraId="6867DB76" w14:textId="23AE743E">
      <w:pPr>
        <w:pStyle w:val="ListParagraph"/>
        <w:numPr>
          <w:ilvl w:val="0"/>
          <w:numId w:val="4"/>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28CA57C3">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Encoding</w:t>
      </w:r>
      <w:r w:rsidRPr="5B560222" w:rsidR="28CA57C3">
        <w:rPr>
          <w:rFonts w:ascii="Cambria" w:hAnsi="Cambria" w:eastAsia="Cambria" w:cs="Cambria" w:asciiTheme="minorAscii" w:hAnsiTheme="minorAscii" w:eastAsiaTheme="minorEastAsia" w:cstheme="minorBidi"/>
          <w:noProof w:val="0"/>
          <w:color w:val="auto"/>
          <w:sz w:val="26"/>
          <w:szCs w:val="26"/>
          <w:lang w:val="en-US" w:eastAsia="ja-JP" w:bidi="ar-SA"/>
        </w:rPr>
        <w:t>:</w:t>
      </w:r>
    </w:p>
    <w:p w:rsidR="28CA57C3" w:rsidP="5B560222" w:rsidRDefault="28CA57C3" w14:paraId="05534B0C" w14:textId="3716CECA">
      <w:pPr>
        <w:pStyle w:val="ListParagraph"/>
        <w:numPr>
          <w:ilvl w:val="0"/>
          <w:numId w:val="5"/>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28CA57C3">
        <w:rPr>
          <w:rFonts w:ascii="Cambria" w:hAnsi="Cambria" w:eastAsia="Cambria" w:cs="Cambria" w:asciiTheme="minorAscii" w:hAnsiTheme="minorAscii" w:eastAsiaTheme="minorEastAsia" w:cstheme="minorBidi"/>
          <w:noProof w:val="0"/>
          <w:color w:val="auto"/>
          <w:sz w:val="26"/>
          <w:szCs w:val="26"/>
          <w:lang w:val="en-US" w:eastAsia="ja-JP" w:bidi="ar-SA"/>
        </w:rPr>
        <w:t>One-Hot Encoding for multi-class categorical variables.</w:t>
      </w:r>
    </w:p>
    <w:p w:rsidR="490F9940" w:rsidP="5B560222" w:rsidRDefault="490F9940" w14:paraId="2DE1112B" w14:textId="0AFF0881">
      <w:pPr>
        <w:pStyle w:val="ListParagraph"/>
        <w:numPr>
          <w:ilvl w:val="0"/>
          <w:numId w:val="5"/>
        </w:numPr>
        <w:spacing w:before="240" w:beforeAutospacing="off" w:after="16" w:afterAutospacing="off" w:line="360" w:lineRule="auto"/>
        <w:ind w:right="0"/>
        <w:jc w:val="left"/>
        <w:rPr>
          <w:noProof w:val="0"/>
          <w:lang w:val="en-US"/>
        </w:rPr>
      </w:pPr>
      <w:r w:rsidRPr="5B560222" w:rsidR="490F9940">
        <w:rPr>
          <w:noProof w:val="0"/>
          <w:lang w:val="en-US"/>
        </w:rPr>
        <w:t>Label Encoding for binary categorical variables (e.g., yes/no features)</w:t>
      </w:r>
    </w:p>
    <w:p w:rsidR="490F9940" w:rsidP="5B560222" w:rsidRDefault="490F9940" w14:paraId="620AF437" w14:textId="16416298">
      <w:pPr>
        <w:pStyle w:val="ListParagraph"/>
        <w:numPr>
          <w:ilvl w:val="0"/>
          <w:numId w:val="4"/>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490F9940">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Scaling</w:t>
      </w:r>
      <w:r w:rsidRPr="5B560222" w:rsidR="490F9940">
        <w:rPr>
          <w:rFonts w:ascii="Cambria" w:hAnsi="Cambria" w:eastAsia="Cambria" w:cs="Cambria" w:asciiTheme="minorAscii" w:hAnsiTheme="minorAscii" w:eastAsiaTheme="minorEastAsia" w:cstheme="minorBidi"/>
          <w:noProof w:val="0"/>
          <w:color w:val="auto"/>
          <w:sz w:val="26"/>
          <w:szCs w:val="26"/>
          <w:lang w:val="en-US" w:eastAsia="ja-JP" w:bidi="ar-SA"/>
        </w:rPr>
        <w:t>:</w:t>
      </w:r>
    </w:p>
    <w:p w:rsidR="490F9940" w:rsidP="5B560222" w:rsidRDefault="490F9940" w14:paraId="4BDF6A2F" w14:textId="1A591BBA">
      <w:pPr>
        <w:pStyle w:val="ListParagraph"/>
        <w:numPr>
          <w:ilvl w:val="0"/>
          <w:numId w:val="5"/>
        </w:numPr>
        <w:spacing w:before="240" w:beforeAutospacing="off" w:after="16" w:afterAutospacing="off" w:line="360" w:lineRule="auto"/>
        <w:ind w:right="0"/>
        <w:jc w:val="left"/>
        <w:rPr>
          <w:noProof w:val="0"/>
          <w:lang w:val="en-US"/>
        </w:rPr>
      </w:pPr>
      <w:r w:rsidRPr="5B560222" w:rsidR="490F9940">
        <w:rPr>
          <w:noProof w:val="0"/>
          <w:lang w:val="en-US"/>
        </w:rPr>
        <w:t>StandardScaler</w:t>
      </w:r>
      <w:r w:rsidRPr="5B560222" w:rsidR="490F9940">
        <w:rPr>
          <w:noProof w:val="0"/>
          <w:lang w:val="en-US"/>
        </w:rPr>
        <w:t xml:space="preserve"> applied to numeric features (e.g., </w:t>
      </w:r>
      <w:r w:rsidRPr="5B560222" w:rsidR="422345DC">
        <w:rPr>
          <w:noProof w:val="0"/>
          <w:lang w:val="en-US"/>
        </w:rPr>
        <w:t>gender</w:t>
      </w:r>
      <w:r w:rsidRPr="5B560222" w:rsidR="490F9940">
        <w:rPr>
          <w:noProof w:val="0"/>
          <w:lang w:val="en-US"/>
        </w:rPr>
        <w:t>,</w:t>
      </w:r>
      <w:r w:rsidRPr="5B560222" w:rsidR="35A3AA84">
        <w:rPr>
          <w:noProof w:val="0"/>
          <w:lang w:val="en-US"/>
        </w:rPr>
        <w:t>tenure</w:t>
      </w:r>
      <w:r w:rsidRPr="5B560222" w:rsidR="490F9940">
        <w:rPr>
          <w:noProof w:val="0"/>
          <w:lang w:val="en-US"/>
        </w:rPr>
        <w:t>).</w:t>
      </w:r>
    </w:p>
    <w:p w:rsidR="799FC40A" w:rsidP="5B560222" w:rsidRDefault="799FC40A" w14:paraId="28F33D1E" w14:textId="5D6F7960">
      <w:pPr>
        <w:spacing w:before="240" w:beforeAutospacing="off" w:after="16" w:afterAutospacing="off" w:line="360" w:lineRule="auto"/>
        <w:ind w:left="10" w:right="0"/>
        <w:jc w:val="left"/>
      </w:pPr>
      <w:r w:rsidR="799FC40A">
        <w:drawing>
          <wp:inline wp14:editId="4084801D" wp14:anchorId="78654316">
            <wp:extent cx="6181724" cy="4095750"/>
            <wp:effectExtent l="0" t="0" r="0" b="0"/>
            <wp:docPr id="1883589602" name="" title=""/>
            <wp:cNvGraphicFramePr>
              <a:graphicFrameLocks noChangeAspect="1"/>
            </wp:cNvGraphicFramePr>
            <a:graphic>
              <a:graphicData uri="http://schemas.openxmlformats.org/drawingml/2006/picture">
                <pic:pic>
                  <pic:nvPicPr>
                    <pic:cNvPr id="0" name=""/>
                    <pic:cNvPicPr/>
                  </pic:nvPicPr>
                  <pic:blipFill>
                    <a:blip r:embed="Rb173e3b0592b4d13">
                      <a:extLst>
                        <a:ext xmlns:a="http://schemas.openxmlformats.org/drawingml/2006/main" uri="{28A0092B-C50C-407E-A947-70E740481C1C}">
                          <a14:useLocalDpi val="0"/>
                        </a:ext>
                      </a:extLst>
                    </a:blip>
                    <a:stretch>
                      <a:fillRect/>
                    </a:stretch>
                  </pic:blipFill>
                  <pic:spPr>
                    <a:xfrm>
                      <a:off x="0" y="0"/>
                      <a:ext cx="6181724" cy="4095750"/>
                    </a:xfrm>
                    <a:prstGeom prst="rect">
                      <a:avLst/>
                    </a:prstGeom>
                  </pic:spPr>
                </pic:pic>
              </a:graphicData>
            </a:graphic>
          </wp:inline>
        </w:drawing>
      </w:r>
    </w:p>
    <w:p w:rsidR="5B560222" w:rsidP="5B560222" w:rsidRDefault="5B560222" w14:paraId="3AE265DF" w14:textId="44CB63EE">
      <w:pPr>
        <w:spacing w:before="240" w:beforeAutospacing="off" w:after="16" w:afterAutospacing="off" w:line="269" w:lineRule="auto"/>
        <w:ind w:left="10" w:right="0" w:hanging="10"/>
        <w:jc w:val="left"/>
        <w:rPr>
          <w:rFonts w:ascii="Cambria" w:hAnsi="Cambria" w:eastAsia="Cambria" w:cs="Cambria" w:asciiTheme="minorAscii" w:hAnsiTheme="minorAscii" w:eastAsiaTheme="minorEastAsia" w:cstheme="minorBidi"/>
          <w:noProof w:val="0"/>
          <w:color w:val="auto"/>
          <w:sz w:val="26"/>
          <w:szCs w:val="26"/>
          <w:lang w:val="en-US" w:eastAsia="ja-JP" w:bidi="ar-SA"/>
        </w:rPr>
      </w:pPr>
    </w:p>
    <w:p w:rsidR="5B560222" w:rsidP="5B560222" w:rsidRDefault="5B560222" w14:paraId="178AB3E2" w14:textId="26926502">
      <w:pPr>
        <w:spacing w:line="276" w:lineRule="auto"/>
        <w:jc w:val="left"/>
        <w:rPr>
          <w:rFonts w:ascii="Times New Roman" w:hAnsi="Times New Roman" w:eastAsia="Times New Roman" w:cs="Times New Roman"/>
          <w:b w:val="1"/>
          <w:bCs w:val="1"/>
          <w:noProof w:val="0"/>
          <w:color w:val="000000" w:themeColor="text1" w:themeTint="FF" w:themeShade="FF"/>
          <w:sz w:val="24"/>
          <w:szCs w:val="24"/>
          <w:lang w:val="en-US"/>
        </w:rPr>
      </w:pPr>
    </w:p>
    <w:p w:rsidR="1C2F7CCA" w:rsidP="5B560222" w:rsidRDefault="1C2F7CCA" w14:paraId="0260942C" w14:textId="13085E85">
      <w:pPr>
        <w:pStyle w:val="Normal"/>
        <w:spacing w:line="276" w:lineRule="auto"/>
        <w:jc w:val="left"/>
        <w:rPr>
          <w:rFonts w:ascii="Times New Roman" w:hAnsi="Times New Roman" w:eastAsia="Times New Roman" w:cs="Times New Roman"/>
          <w:b w:val="1"/>
          <w:bCs w:val="1"/>
          <w:noProof w:val="0"/>
          <w:color w:val="C00000"/>
          <w:sz w:val="28"/>
          <w:szCs w:val="28"/>
          <w:lang w:val="en-US" w:eastAsia="ja-JP" w:bidi="ar-SA"/>
        </w:rPr>
      </w:pPr>
      <w:r w:rsidRPr="5B560222" w:rsidR="1C2F7CCA">
        <w:rPr>
          <w:rFonts w:ascii="Times New Roman" w:hAnsi="Times New Roman" w:eastAsia="Times New Roman" w:cs="Times New Roman"/>
          <w:b w:val="1"/>
          <w:bCs w:val="1"/>
          <w:noProof w:val="0"/>
          <w:color w:val="C00000"/>
          <w:sz w:val="28"/>
          <w:szCs w:val="28"/>
          <w:lang w:val="en-US" w:eastAsia="ja-JP" w:bidi="ar-SA"/>
        </w:rPr>
        <w:t>8. Exploratory Data Analysis (EDA)</w:t>
      </w:r>
    </w:p>
    <w:p w:rsidR="1C2F7CCA" w:rsidP="5B560222" w:rsidRDefault="1C2F7CCA" w14:paraId="5915DEB8" w14:textId="7F1509CC">
      <w:pPr>
        <w:pStyle w:val="ListParagraph"/>
        <w:numPr>
          <w:ilvl w:val="0"/>
          <w:numId w:val="7"/>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pPr>
      <w:r w:rsidRPr="5B560222" w:rsidR="1C2F7CCA">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Univariate Analysis:</w:t>
      </w:r>
    </w:p>
    <w:p w:rsidR="73EBD3B7" w:rsidP="5B560222" w:rsidRDefault="73EBD3B7" w14:paraId="3EC942C5" w14:textId="62D611E6">
      <w:pPr>
        <w:pStyle w:val="ListParagraph"/>
        <w:numPr>
          <w:ilvl w:val="0"/>
          <w:numId w:val="9"/>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73EBD3B7">
        <w:rPr>
          <w:rFonts w:ascii="Cambria" w:hAnsi="Cambria" w:eastAsia="Cambria" w:cs="Cambria" w:asciiTheme="minorAscii" w:hAnsiTheme="minorAscii" w:eastAsiaTheme="minorEastAsia" w:cstheme="minorBidi"/>
          <w:noProof w:val="0"/>
          <w:color w:val="auto"/>
          <w:sz w:val="26"/>
          <w:szCs w:val="26"/>
          <w:lang w:val="en-US" w:eastAsia="ja-JP" w:bidi="ar-SA"/>
        </w:rPr>
        <w:t>Histograms for</w:t>
      </w:r>
      <w:r w:rsidRPr="5B560222" w:rsidR="2EE3467A">
        <w:rPr>
          <w:rFonts w:ascii="Cambria" w:hAnsi="Cambria" w:eastAsia="Cambria" w:cs="Cambria" w:asciiTheme="minorAscii" w:hAnsiTheme="minorAscii" w:eastAsiaTheme="minorEastAsia" w:cstheme="minorBidi"/>
          <w:noProof w:val="0"/>
          <w:color w:val="auto"/>
          <w:sz w:val="26"/>
          <w:szCs w:val="26"/>
          <w:lang w:val="en-US" w:eastAsia="ja-JP" w:bidi="ar-SA"/>
        </w:rPr>
        <w:t xml:space="preserve"> gender, senior citizen, partner, dependents, phone servic</w:t>
      </w:r>
      <w:r w:rsidRPr="5B560222" w:rsidR="7E8905B6">
        <w:rPr>
          <w:rFonts w:ascii="Cambria" w:hAnsi="Cambria" w:eastAsia="Cambria" w:cs="Cambria" w:asciiTheme="minorAscii" w:hAnsiTheme="minorAscii" w:eastAsiaTheme="minorEastAsia" w:cstheme="minorBidi"/>
          <w:noProof w:val="0"/>
          <w:color w:val="auto"/>
          <w:sz w:val="26"/>
          <w:szCs w:val="26"/>
          <w:lang w:val="en-US" w:eastAsia="ja-JP" w:bidi="ar-SA"/>
        </w:rPr>
        <w:t>es, multiple lines, fiber optic internet services, online security, etc</w:t>
      </w:r>
      <w:r w:rsidRPr="5B560222" w:rsidR="66DF611D">
        <w:rPr>
          <w:rFonts w:ascii="Cambria" w:hAnsi="Cambria" w:eastAsia="Cambria" w:cs="Cambria" w:asciiTheme="minorAscii" w:hAnsiTheme="minorAscii" w:eastAsiaTheme="minorEastAsia" w:cstheme="minorBidi"/>
          <w:noProof w:val="0"/>
          <w:color w:val="auto"/>
          <w:sz w:val="26"/>
          <w:szCs w:val="26"/>
          <w:lang w:val="en-US" w:eastAsia="ja-JP" w:bidi="ar-SA"/>
        </w:rPr>
        <w:t>.</w:t>
      </w:r>
    </w:p>
    <w:p w:rsidR="66DF611D" w:rsidP="5B560222" w:rsidRDefault="66DF611D" w14:paraId="22A31DDD" w14:textId="20CD96E2">
      <w:pPr>
        <w:pStyle w:val="ListParagraph"/>
        <w:numPr>
          <w:ilvl w:val="0"/>
          <w:numId w:val="9"/>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66DF611D">
        <w:rPr>
          <w:rFonts w:ascii="Cambria" w:hAnsi="Cambria" w:eastAsia="Cambria" w:cs="Cambria" w:asciiTheme="minorAscii" w:hAnsiTheme="minorAscii" w:eastAsiaTheme="minorEastAsia" w:cstheme="minorBidi"/>
          <w:noProof w:val="0"/>
          <w:color w:val="auto"/>
          <w:sz w:val="26"/>
          <w:szCs w:val="26"/>
          <w:lang w:val="en-US" w:eastAsia="ja-JP" w:bidi="ar-SA"/>
        </w:rPr>
        <w:t>Countplots</w:t>
      </w:r>
      <w:r w:rsidRPr="5B560222" w:rsidR="66DF611D">
        <w:rPr>
          <w:rFonts w:ascii="Cambria" w:hAnsi="Cambria" w:eastAsia="Cambria" w:cs="Cambria" w:asciiTheme="minorAscii" w:hAnsiTheme="minorAscii" w:eastAsiaTheme="minorEastAsia" w:cstheme="minorBidi"/>
          <w:noProof w:val="0"/>
          <w:color w:val="auto"/>
          <w:sz w:val="26"/>
          <w:szCs w:val="26"/>
          <w:lang w:val="en-US" w:eastAsia="ja-JP" w:bidi="ar-SA"/>
        </w:rPr>
        <w:t xml:space="preserve"> for Churns, Total charges, Monthly charges</w:t>
      </w:r>
    </w:p>
    <w:p w:rsidR="5B560222" w:rsidP="5B560222" w:rsidRDefault="5B560222" w14:paraId="33EA52F7" w14:textId="06154793">
      <w:pPr>
        <w:pStyle w:val="ListParagraph"/>
        <w:spacing w:before="240" w:beforeAutospacing="off" w:after="16" w:afterAutospacing="off" w:line="360" w:lineRule="auto"/>
        <w:ind w:left="1175"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p>
    <w:p w:rsidR="49A18F72" w:rsidP="5B560222" w:rsidRDefault="49A18F72" w14:paraId="6AC76874" w14:textId="59FC8BA1">
      <w:pPr>
        <w:pStyle w:val="ListParagraph"/>
        <w:numPr>
          <w:ilvl w:val="0"/>
          <w:numId w:val="7"/>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pPr>
      <w:r w:rsidRPr="5B560222" w:rsidR="49A18F72">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Bivariate/Multivariate Analysis</w:t>
      </w:r>
      <w:r w:rsidRPr="5B560222" w:rsidR="49A18F72">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w:t>
      </w:r>
    </w:p>
    <w:p w:rsidR="49A18F72" w:rsidP="5B560222" w:rsidRDefault="49A18F72" w14:paraId="3F4E1869" w14:textId="39B21B07">
      <w:pPr>
        <w:pStyle w:val="ListParagraph"/>
        <w:numPr>
          <w:ilvl w:val="0"/>
          <w:numId w:val="9"/>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49A18F72">
        <w:rPr>
          <w:rFonts w:ascii="Cambria" w:hAnsi="Cambria" w:eastAsia="Cambria" w:cs="Cambria" w:asciiTheme="minorAscii" w:hAnsiTheme="minorAscii" w:eastAsiaTheme="minorEastAsia" w:cstheme="minorBidi"/>
          <w:noProof w:val="0"/>
          <w:color w:val="auto"/>
          <w:sz w:val="26"/>
          <w:szCs w:val="26"/>
          <w:lang w:val="en-US" w:eastAsia="ja-JP" w:bidi="ar-SA"/>
        </w:rPr>
        <w:t>Heatmap showing correlation between features.</w:t>
      </w:r>
    </w:p>
    <w:p w:rsidR="49A18F72" w:rsidP="5B560222" w:rsidRDefault="49A18F72" w14:paraId="693EAFA4" w14:textId="3F204A85">
      <w:pPr>
        <w:pStyle w:val="ListParagraph"/>
        <w:numPr>
          <w:ilvl w:val="0"/>
          <w:numId w:val="9"/>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49A18F72">
        <w:rPr>
          <w:rFonts w:ascii="Cambria" w:hAnsi="Cambria" w:eastAsia="Cambria" w:cs="Cambria" w:asciiTheme="minorAscii" w:hAnsiTheme="minorAscii" w:eastAsiaTheme="minorEastAsia" w:cstheme="minorBidi"/>
          <w:noProof w:val="0"/>
          <w:color w:val="auto"/>
          <w:sz w:val="26"/>
          <w:szCs w:val="26"/>
          <w:lang w:val="en-US" w:eastAsia="ja-JP" w:bidi="ar-SA"/>
        </w:rPr>
        <w:t>Boxplots comparing churn vs. non-churn across various metrics.</w:t>
      </w:r>
    </w:p>
    <w:p w:rsidR="49A18F72" w:rsidP="5B560222" w:rsidRDefault="49A18F72" w14:paraId="131A93D5" w14:textId="0B86C99F">
      <w:pPr>
        <w:pStyle w:val="ListParagraph"/>
        <w:numPr>
          <w:ilvl w:val="0"/>
          <w:numId w:val="7"/>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pPr>
      <w:r w:rsidRPr="5B560222" w:rsidR="49A18F72">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Key Insights:</w:t>
      </w:r>
    </w:p>
    <w:p w:rsidR="49A18F72" w:rsidP="5B560222" w:rsidRDefault="49A18F72" w14:paraId="6DC44F99" w14:textId="3BFC510C">
      <w:pPr>
        <w:pStyle w:val="ListParagraph"/>
        <w:numPr>
          <w:ilvl w:val="0"/>
          <w:numId w:val="9"/>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49A18F72">
        <w:rPr>
          <w:rFonts w:ascii="Cambria" w:hAnsi="Cambria" w:eastAsia="Cambria" w:cs="Cambria" w:asciiTheme="minorAscii" w:hAnsiTheme="minorAscii" w:eastAsiaTheme="minorEastAsia" w:cstheme="minorBidi"/>
          <w:noProof w:val="0"/>
          <w:color w:val="auto"/>
          <w:sz w:val="26"/>
          <w:szCs w:val="26"/>
          <w:lang w:val="en-US" w:eastAsia="ja-JP" w:bidi="ar-SA"/>
        </w:rPr>
        <w:t>Month-to-month contract customers are more likely to churn.</w:t>
      </w:r>
    </w:p>
    <w:p w:rsidR="49A18F72" w:rsidP="5B560222" w:rsidRDefault="49A18F72" w14:paraId="229D338C" w14:textId="4312008B">
      <w:pPr>
        <w:pStyle w:val="ListParagraph"/>
        <w:numPr>
          <w:ilvl w:val="0"/>
          <w:numId w:val="9"/>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49A18F72">
        <w:rPr>
          <w:rFonts w:ascii="Cambria" w:hAnsi="Cambria" w:eastAsia="Cambria" w:cs="Cambria" w:asciiTheme="minorAscii" w:hAnsiTheme="minorAscii" w:eastAsiaTheme="minorEastAsia" w:cstheme="minorBidi"/>
          <w:noProof w:val="0"/>
          <w:color w:val="auto"/>
          <w:sz w:val="26"/>
          <w:szCs w:val="26"/>
          <w:lang w:val="en-US" w:eastAsia="ja-JP" w:bidi="ar-SA"/>
        </w:rPr>
        <w:t>Customers with high monthly charges and short tenure show high churn rate.</w:t>
      </w:r>
    </w:p>
    <w:p w:rsidR="49A18F72" w:rsidP="5B560222" w:rsidRDefault="49A18F72" w14:paraId="32AE7C09" w14:textId="208E39E2">
      <w:pPr>
        <w:pStyle w:val="ListParagraph"/>
        <w:numPr>
          <w:ilvl w:val="0"/>
          <w:numId w:val="9"/>
        </w:numPr>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49A18F72">
        <w:rPr>
          <w:rFonts w:ascii="Cambria" w:hAnsi="Cambria" w:eastAsia="Cambria" w:cs="Cambria" w:asciiTheme="minorAscii" w:hAnsiTheme="minorAscii" w:eastAsiaTheme="minorEastAsia" w:cstheme="minorBidi"/>
          <w:noProof w:val="0"/>
          <w:color w:val="auto"/>
          <w:sz w:val="26"/>
          <w:szCs w:val="26"/>
          <w:lang w:val="en-US" w:eastAsia="ja-JP" w:bidi="ar-SA"/>
        </w:rPr>
        <w:t>Electronic check payment users are more prone to churn.</w:t>
      </w:r>
    </w:p>
    <w:p w:rsidR="1CBF5B97" w:rsidP="5B560222" w:rsidRDefault="1CBF5B97" w14:paraId="572CEFF3" w14:textId="71AFF80C">
      <w:pPr>
        <w:spacing w:before="240" w:beforeAutospacing="off" w:after="16" w:afterAutospacing="off" w:line="360" w:lineRule="auto"/>
        <w:ind w:left="0" w:right="0"/>
        <w:jc w:val="left"/>
      </w:pPr>
      <w:r w:rsidR="1CBF5B97">
        <w:drawing>
          <wp:inline wp14:editId="165172CA" wp14:anchorId="1D17C5BC">
            <wp:extent cx="3657600" cy="3105150"/>
            <wp:effectExtent l="0" t="0" r="0" b="0"/>
            <wp:docPr id="901531318" name="" title=""/>
            <wp:cNvGraphicFramePr>
              <a:graphicFrameLocks noChangeAspect="1"/>
            </wp:cNvGraphicFramePr>
            <a:graphic>
              <a:graphicData uri="http://schemas.openxmlformats.org/drawingml/2006/picture">
                <pic:pic>
                  <pic:nvPicPr>
                    <pic:cNvPr id="0" name=""/>
                    <pic:cNvPicPr/>
                  </pic:nvPicPr>
                  <pic:blipFill>
                    <a:blip r:embed="Rd192ae8c49644b1e">
                      <a:extLst>
                        <a:ext xmlns:a="http://schemas.openxmlformats.org/drawingml/2006/main" uri="{28A0092B-C50C-407E-A947-70E740481C1C}">
                          <a14:useLocalDpi val="0"/>
                        </a:ext>
                      </a:extLst>
                    </a:blip>
                    <a:stretch>
                      <a:fillRect/>
                    </a:stretch>
                  </pic:blipFill>
                  <pic:spPr>
                    <a:xfrm>
                      <a:off x="0" y="0"/>
                      <a:ext cx="3657600" cy="3105150"/>
                    </a:xfrm>
                    <a:prstGeom prst="rect">
                      <a:avLst/>
                    </a:prstGeom>
                  </pic:spPr>
                </pic:pic>
              </a:graphicData>
            </a:graphic>
          </wp:inline>
        </w:drawing>
      </w:r>
    </w:p>
    <w:p w:rsidR="1CBF5B97" w:rsidP="5B560222" w:rsidRDefault="1CBF5B97" w14:paraId="5B0207E6" w14:textId="78EB4E30">
      <w:pPr>
        <w:spacing w:before="240" w:beforeAutospacing="off" w:after="16" w:afterAutospacing="off" w:line="360" w:lineRule="auto"/>
        <w:ind w:left="0" w:right="0"/>
        <w:jc w:val="left"/>
      </w:pPr>
      <w:r w:rsidR="1CBF5B97">
        <w:drawing>
          <wp:inline wp14:editId="57A02878" wp14:anchorId="2D945A58">
            <wp:extent cx="4905376" cy="3048000"/>
            <wp:effectExtent l="0" t="0" r="0" b="0"/>
            <wp:docPr id="290983156" name="" title=""/>
            <wp:cNvGraphicFramePr>
              <a:graphicFrameLocks noChangeAspect="1"/>
            </wp:cNvGraphicFramePr>
            <a:graphic>
              <a:graphicData uri="http://schemas.openxmlformats.org/drawingml/2006/picture">
                <pic:pic>
                  <pic:nvPicPr>
                    <pic:cNvPr id="0" name=""/>
                    <pic:cNvPicPr/>
                  </pic:nvPicPr>
                  <pic:blipFill>
                    <a:blip r:embed="R721ce6ad52194081">
                      <a:extLst>
                        <a:ext xmlns:a="http://schemas.openxmlformats.org/drawingml/2006/main" uri="{28A0092B-C50C-407E-A947-70E740481C1C}">
                          <a14:useLocalDpi val="0"/>
                        </a:ext>
                      </a:extLst>
                    </a:blip>
                    <a:stretch>
                      <a:fillRect/>
                    </a:stretch>
                  </pic:blipFill>
                  <pic:spPr>
                    <a:xfrm>
                      <a:off x="0" y="0"/>
                      <a:ext cx="4905376" cy="3048000"/>
                    </a:xfrm>
                    <a:prstGeom prst="rect">
                      <a:avLst/>
                    </a:prstGeom>
                  </pic:spPr>
                </pic:pic>
              </a:graphicData>
            </a:graphic>
          </wp:inline>
        </w:drawing>
      </w:r>
    </w:p>
    <w:p w:rsidR="1CBF5B97" w:rsidP="5B560222" w:rsidRDefault="1CBF5B97" w14:paraId="60ECFE5E" w14:textId="483EC840">
      <w:pPr>
        <w:spacing w:before="240" w:beforeAutospacing="off" w:after="16" w:afterAutospacing="off" w:line="360" w:lineRule="auto"/>
        <w:ind w:left="0" w:right="0"/>
        <w:jc w:val="left"/>
      </w:pPr>
      <w:r w:rsidR="1CBF5B97">
        <w:drawing>
          <wp:inline wp14:editId="35AE34FE" wp14:anchorId="2E4A9575">
            <wp:extent cx="4676776" cy="3048000"/>
            <wp:effectExtent l="0" t="0" r="0" b="0"/>
            <wp:docPr id="1539925674" name="" title=""/>
            <wp:cNvGraphicFramePr>
              <a:graphicFrameLocks noChangeAspect="1"/>
            </wp:cNvGraphicFramePr>
            <a:graphic>
              <a:graphicData uri="http://schemas.openxmlformats.org/drawingml/2006/picture">
                <pic:pic>
                  <pic:nvPicPr>
                    <pic:cNvPr id="0" name=""/>
                    <pic:cNvPicPr/>
                  </pic:nvPicPr>
                  <pic:blipFill>
                    <a:blip r:embed="R1e51e1dd0d1a4fa7">
                      <a:extLst>
                        <a:ext xmlns:a="http://schemas.openxmlformats.org/drawingml/2006/main" uri="{28A0092B-C50C-407E-A947-70E740481C1C}">
                          <a14:useLocalDpi val="0"/>
                        </a:ext>
                      </a:extLst>
                    </a:blip>
                    <a:stretch>
                      <a:fillRect/>
                    </a:stretch>
                  </pic:blipFill>
                  <pic:spPr>
                    <a:xfrm>
                      <a:off x="0" y="0"/>
                      <a:ext cx="4676776" cy="3048000"/>
                    </a:xfrm>
                    <a:prstGeom prst="rect">
                      <a:avLst/>
                    </a:prstGeom>
                  </pic:spPr>
                </pic:pic>
              </a:graphicData>
            </a:graphic>
          </wp:inline>
        </w:drawing>
      </w:r>
    </w:p>
    <w:p w:rsidR="5B560222" w:rsidP="5B560222" w:rsidRDefault="5B560222" w14:paraId="0471004F" w14:textId="3DDA4AEB">
      <w:pPr>
        <w:pStyle w:val="Normal"/>
        <w:spacing w:line="276" w:lineRule="auto"/>
        <w:jc w:val="left"/>
        <w:rPr>
          <w:rFonts w:ascii="Times New Roman" w:hAnsi="Times New Roman" w:eastAsia="Times New Roman" w:cs="Times New Roman"/>
          <w:b w:val="1"/>
          <w:bCs w:val="1"/>
          <w:noProof w:val="0"/>
          <w:color w:val="000000" w:themeColor="text1" w:themeTint="FF" w:themeShade="FF"/>
          <w:sz w:val="28"/>
          <w:szCs w:val="28"/>
          <w:lang w:val="en-US" w:eastAsia="ja-JP" w:bidi="ar-SA"/>
        </w:rPr>
      </w:pPr>
    </w:p>
    <w:p w:rsidR="752AE769" w:rsidP="5B560222" w:rsidRDefault="752AE769" w14:paraId="32F2429A" w14:textId="5A2F1F5A">
      <w:pPr>
        <w:pStyle w:val="Normal"/>
        <w:spacing w:line="276" w:lineRule="auto"/>
        <w:jc w:val="left"/>
        <w:rPr>
          <w:rFonts w:ascii="Times New Roman" w:hAnsi="Times New Roman" w:eastAsia="Times New Roman" w:cs="Times New Roman"/>
          <w:b w:val="1"/>
          <w:bCs w:val="1"/>
          <w:noProof w:val="0"/>
          <w:color w:val="C00000"/>
          <w:sz w:val="28"/>
          <w:szCs w:val="28"/>
          <w:lang w:val="en-US" w:eastAsia="ja-JP" w:bidi="ar-SA"/>
        </w:rPr>
      </w:pPr>
      <w:r w:rsidRPr="5B560222" w:rsidR="752AE769">
        <w:rPr>
          <w:rFonts w:ascii="Times New Roman" w:hAnsi="Times New Roman" w:eastAsia="Times New Roman" w:cs="Times New Roman"/>
          <w:b w:val="1"/>
          <w:bCs w:val="1"/>
          <w:noProof w:val="0"/>
          <w:color w:val="C00000"/>
          <w:sz w:val="28"/>
          <w:szCs w:val="28"/>
          <w:lang w:val="en-US" w:eastAsia="ja-JP" w:bidi="ar-SA"/>
        </w:rPr>
        <w:t>9. FEATURE ENGINEERING</w:t>
      </w:r>
    </w:p>
    <w:p w:rsidR="2F5DE9F5" w:rsidP="5B560222" w:rsidRDefault="2F5DE9F5" w14:paraId="450881DF" w14:textId="1196AF89">
      <w:pPr>
        <w:spacing w:before="240" w:beforeAutospacing="off" w:after="16" w:afterAutospacing="off" w:line="269" w:lineRule="auto"/>
        <w:ind w:left="10" w:right="0" w:hanging="1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2F5DE9F5">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N</w:t>
      </w:r>
      <w:r w:rsidRPr="5B560222" w:rsidR="46A7A51C">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ew features:</w:t>
      </w:r>
      <w:r w:rsidRPr="5B560222" w:rsidR="46A7A51C">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p>
    <w:p w:rsidR="46A7A51C" w:rsidP="5B560222" w:rsidRDefault="46A7A51C" w14:paraId="46E49885" w14:textId="10D25586">
      <w:pPr>
        <w:pStyle w:val="ListParagraph"/>
        <w:numPr>
          <w:ilvl w:val="0"/>
          <w:numId w:val="13"/>
        </w:numPr>
        <w:spacing w:before="240" w:beforeAutospacing="off" w:after="16" w:afterAutospacing="off" w:line="269" w:lineRule="auto"/>
        <w:ind w:right="0"/>
        <w:jc w:val="left"/>
        <w:rPr>
          <w:rFonts w:ascii="Cambria" w:hAnsi="Cambria" w:eastAsia="Cambria" w:cs="Cambria" w:asciiTheme="minorAscii" w:hAnsiTheme="minorAscii" w:eastAsiaTheme="minorEastAsia" w:cstheme="minorBidi"/>
          <w:noProof w:val="0"/>
          <w:color w:val="auto"/>
          <w:sz w:val="24"/>
          <w:szCs w:val="24"/>
          <w:lang w:val="en-US" w:eastAsia="ja-JP" w:bidi="ar-SA"/>
        </w:rPr>
      </w:pPr>
      <w:r w:rsidRPr="5B560222" w:rsidR="46A7A51C">
        <w:rPr>
          <w:rFonts w:ascii="Cambria" w:hAnsi="Cambria" w:eastAsia="Cambria" w:cs="Cambria" w:asciiTheme="minorAscii" w:hAnsiTheme="minorAscii" w:eastAsiaTheme="minorEastAsia" w:cstheme="minorBidi"/>
          <w:noProof w:val="0"/>
          <w:color w:val="auto"/>
          <w:sz w:val="26"/>
          <w:szCs w:val="26"/>
          <w:lang w:val="en-US" w:eastAsia="ja-JP" w:bidi="ar-SA"/>
        </w:rPr>
        <w:t xml:space="preserve"> Average charges per tenure, Service count</w:t>
      </w:r>
    </w:p>
    <w:p w:rsidR="5B769F21" w:rsidP="5B560222" w:rsidRDefault="5B769F21" w14:paraId="42BA6623" w14:textId="1149B441">
      <w:pPr>
        <w:spacing w:before="240" w:beforeAutospacing="off" w:after="16" w:afterAutospacing="off" w:line="269" w:lineRule="auto"/>
        <w:ind w:left="10" w:right="0" w:hanging="1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5B769F21">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 xml:space="preserve">Feature </w:t>
      </w:r>
      <w:r w:rsidRPr="5B560222" w:rsidR="5B769F21">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selection :</w:t>
      </w:r>
      <w:r w:rsidRPr="5B560222" w:rsidR="5B769F21">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 xml:space="preserve"> </w:t>
      </w:r>
    </w:p>
    <w:p w:rsidR="46A7A51C" w:rsidP="5B560222" w:rsidRDefault="46A7A51C" w14:paraId="21E718E4" w14:textId="73B5C595">
      <w:pPr>
        <w:pStyle w:val="ListParagraph"/>
        <w:numPr>
          <w:ilvl w:val="0"/>
          <w:numId w:val="14"/>
        </w:numPr>
        <w:spacing w:before="240" w:beforeAutospacing="off" w:after="16" w:afterAutospacing="off" w:line="269" w:lineRule="auto"/>
        <w:ind w:right="0"/>
        <w:jc w:val="left"/>
        <w:rPr>
          <w:rFonts w:ascii="Cambria" w:hAnsi="Cambria" w:eastAsia="Cambria" w:cs="Cambria" w:asciiTheme="minorAscii" w:hAnsiTheme="minorAscii" w:eastAsiaTheme="minorEastAsia" w:cstheme="minorBidi"/>
          <w:noProof w:val="0"/>
          <w:color w:val="auto"/>
          <w:sz w:val="24"/>
          <w:szCs w:val="24"/>
          <w:lang w:val="en-US" w:eastAsia="ja-JP" w:bidi="ar-SA"/>
        </w:rPr>
      </w:pPr>
      <w:r w:rsidRPr="5B560222" w:rsidR="46A7A51C">
        <w:rPr>
          <w:rFonts w:ascii="Cambria" w:hAnsi="Cambria" w:eastAsia="Cambria" w:cs="Cambria" w:asciiTheme="minorAscii" w:hAnsiTheme="minorAscii" w:eastAsiaTheme="minorEastAsia" w:cstheme="minorBidi"/>
          <w:noProof w:val="0"/>
          <w:color w:val="auto"/>
          <w:sz w:val="26"/>
          <w:szCs w:val="26"/>
          <w:lang w:val="en-US" w:eastAsia="ja-JP" w:bidi="ar-SA"/>
        </w:rPr>
        <w:t>Reduced</w:t>
      </w:r>
      <w:r w:rsidRPr="5B560222" w:rsidR="46A7A51C">
        <w:rPr>
          <w:rFonts w:ascii="Cambria" w:hAnsi="Cambria" w:eastAsia="Cambria" w:cs="Cambria" w:asciiTheme="minorAscii" w:hAnsiTheme="minorAscii" w:eastAsiaTheme="minorEastAsia" w:cstheme="minorBidi"/>
          <w:noProof w:val="0"/>
          <w:color w:val="auto"/>
          <w:sz w:val="26"/>
          <w:szCs w:val="26"/>
          <w:lang w:val="en-US" w:eastAsia="ja-JP" w:bidi="ar-SA"/>
        </w:rPr>
        <w:t xml:space="preserve"> multicollinearity by dropping highly correlated features</w:t>
      </w:r>
    </w:p>
    <w:p w:rsidR="5B47D1E7" w:rsidP="5B560222" w:rsidRDefault="5B47D1E7" w14:paraId="67B791F0" w14:textId="7D1260A5">
      <w:pPr>
        <w:spacing w:before="240" w:beforeAutospacing="off" w:after="16" w:afterAutospacing="off" w:line="269" w:lineRule="auto"/>
        <w:ind w:left="10" w:right="0" w:hanging="1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5B47D1E7">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Impact :</w:t>
      </w:r>
      <w:r w:rsidRPr="5B560222" w:rsidR="5B47D1E7">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 xml:space="preserve"> </w:t>
      </w:r>
    </w:p>
    <w:p w:rsidR="46A7A51C" w:rsidP="5B560222" w:rsidRDefault="46A7A51C" w14:paraId="1CA9CC6F" w14:textId="4848DA80">
      <w:pPr>
        <w:spacing w:before="240" w:beforeAutospacing="off" w:after="16" w:afterAutospacing="off" w:line="269" w:lineRule="auto"/>
        <w:ind w:left="10" w:right="0" w:hanging="1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46A7A51C">
        <w:rPr>
          <w:rFonts w:ascii="Cambria" w:hAnsi="Cambria" w:eastAsia="Cambria" w:cs="Cambria" w:asciiTheme="minorAscii" w:hAnsiTheme="minorAscii" w:eastAsiaTheme="minorEastAsia" w:cstheme="minorBidi"/>
          <w:noProof w:val="0"/>
          <w:color w:val="auto"/>
          <w:sz w:val="26"/>
          <w:szCs w:val="26"/>
          <w:lang w:val="en-US" w:eastAsia="ja-JP" w:bidi="ar-SA"/>
        </w:rPr>
        <w:t>Performed feature selection using Recursive Feature Elimination (RFE) and feature importance rankings</w:t>
      </w:r>
      <w:r w:rsidRPr="5B560222" w:rsidR="52CDE864">
        <w:rPr>
          <w:rFonts w:ascii="Cambria" w:hAnsi="Cambria" w:eastAsia="Cambria" w:cs="Cambria" w:asciiTheme="minorAscii" w:hAnsiTheme="minorAscii" w:eastAsiaTheme="minorEastAsia" w:cstheme="minorBidi"/>
          <w:noProof w:val="0"/>
          <w:color w:val="auto"/>
          <w:sz w:val="26"/>
          <w:szCs w:val="26"/>
          <w:lang w:val="en-US" w:eastAsia="ja-JP" w:bidi="ar-SA"/>
        </w:rPr>
        <w:t>.</w:t>
      </w:r>
    </w:p>
    <w:p w:rsidR="121997A3" w:rsidP="5B560222" w:rsidRDefault="121997A3" w14:paraId="36F9C31D" w14:textId="48F62EC2">
      <w:pPr>
        <w:spacing w:before="240" w:beforeAutospacing="off" w:after="16" w:afterAutospacing="off" w:line="269" w:lineRule="auto"/>
        <w:ind w:left="10" w:right="0" w:hanging="10"/>
        <w:jc w:val="left"/>
      </w:pPr>
      <w:r w:rsidR="121997A3">
        <w:drawing>
          <wp:inline wp14:editId="4EE1BFA1" wp14:anchorId="220E3D8B">
            <wp:extent cx="6276974" cy="2019300"/>
            <wp:effectExtent l="0" t="0" r="0" b="0"/>
            <wp:docPr id="646466173" name="" title=""/>
            <wp:cNvGraphicFramePr>
              <a:graphicFrameLocks noChangeAspect="1"/>
            </wp:cNvGraphicFramePr>
            <a:graphic>
              <a:graphicData uri="http://schemas.openxmlformats.org/drawingml/2006/picture">
                <pic:pic>
                  <pic:nvPicPr>
                    <pic:cNvPr id="0" name=""/>
                    <pic:cNvPicPr/>
                  </pic:nvPicPr>
                  <pic:blipFill>
                    <a:blip r:embed="R189300a4c36a4bd2">
                      <a:extLst>
                        <a:ext xmlns:a="http://schemas.openxmlformats.org/drawingml/2006/main" uri="{28A0092B-C50C-407E-A947-70E740481C1C}">
                          <a14:useLocalDpi val="0"/>
                        </a:ext>
                      </a:extLst>
                    </a:blip>
                    <a:stretch>
                      <a:fillRect/>
                    </a:stretch>
                  </pic:blipFill>
                  <pic:spPr>
                    <a:xfrm>
                      <a:off x="0" y="0"/>
                      <a:ext cx="6276974" cy="2019300"/>
                    </a:xfrm>
                    <a:prstGeom prst="rect">
                      <a:avLst/>
                    </a:prstGeom>
                  </pic:spPr>
                </pic:pic>
              </a:graphicData>
            </a:graphic>
          </wp:inline>
        </w:drawing>
      </w:r>
    </w:p>
    <w:p w:rsidR="06AB475C" w:rsidP="5B560222" w:rsidRDefault="06AB475C" w14:paraId="55392BCA" w14:textId="626E577A">
      <w:pPr>
        <w:spacing w:line="276" w:lineRule="auto"/>
        <w:jc w:val="left"/>
        <w:rPr>
          <w:rFonts w:ascii="Times New Roman" w:hAnsi="Times New Roman" w:eastAsia="Times New Roman" w:cs="Times New Roman"/>
          <w:b w:val="1"/>
          <w:bCs w:val="1"/>
          <w:noProof w:val="0"/>
          <w:color w:val="C00000"/>
          <w:sz w:val="28"/>
          <w:szCs w:val="28"/>
          <w:lang w:val="en-US" w:eastAsia="ja-JP" w:bidi="ar-SA"/>
        </w:rPr>
      </w:pPr>
      <w:r w:rsidRPr="5B560222" w:rsidR="06AB475C">
        <w:rPr>
          <w:rFonts w:ascii="Times New Roman" w:hAnsi="Times New Roman" w:eastAsia="Times New Roman" w:cs="Times New Roman"/>
          <w:b w:val="1"/>
          <w:bCs w:val="1"/>
          <w:noProof w:val="0"/>
          <w:color w:val="C00000"/>
          <w:sz w:val="28"/>
          <w:szCs w:val="28"/>
          <w:lang w:val="en-US" w:eastAsia="ja-JP" w:bidi="ar-SA"/>
        </w:rPr>
        <w:t>10. M</w:t>
      </w:r>
      <w:r w:rsidRPr="5B560222" w:rsidR="5CBD4834">
        <w:rPr>
          <w:rFonts w:ascii="Times New Roman" w:hAnsi="Times New Roman" w:eastAsia="Times New Roman" w:cs="Times New Roman"/>
          <w:b w:val="1"/>
          <w:bCs w:val="1"/>
          <w:noProof w:val="0"/>
          <w:color w:val="C00000"/>
          <w:sz w:val="28"/>
          <w:szCs w:val="28"/>
          <w:lang w:val="en-US" w:eastAsia="ja-JP" w:bidi="ar-SA"/>
        </w:rPr>
        <w:t>ODEL BUILDING</w:t>
      </w:r>
    </w:p>
    <w:p w:rsidR="06AB475C" w:rsidP="5B560222" w:rsidRDefault="06AB475C" w14:paraId="7528B3E3" w14:textId="262C0DD6">
      <w:pPr>
        <w:pStyle w:val="ListParagraph"/>
        <w:numPr>
          <w:ilvl w:val="0"/>
          <w:numId w:val="15"/>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b w:val="1"/>
          <w:bCs w:val="1"/>
          <w:noProof w:val="0"/>
          <w:color w:val="auto"/>
          <w:sz w:val="24"/>
          <w:szCs w:val="24"/>
          <w:lang w:val="en-US" w:eastAsia="ja-JP" w:bidi="ar-SA"/>
        </w:rPr>
      </w:pPr>
      <w:r w:rsidRPr="5B560222" w:rsidR="06AB475C">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Algorithms Used:</w:t>
      </w:r>
    </w:p>
    <w:p w:rsidR="06AB475C" w:rsidP="5B560222" w:rsidRDefault="06AB475C" w14:paraId="5D720585" w14:textId="63EA05F6">
      <w:pPr>
        <w:pStyle w:val="ListParagraph"/>
        <w:numPr>
          <w:ilvl w:val="0"/>
          <w:numId w:val="16"/>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06AB475C">
        <w:rPr>
          <w:rFonts w:ascii="Cambria" w:hAnsi="Cambria" w:eastAsia="Cambria" w:cs="Cambria" w:asciiTheme="minorAscii" w:hAnsiTheme="minorAscii" w:eastAsiaTheme="minorEastAsia" w:cstheme="minorBidi"/>
          <w:noProof w:val="0"/>
          <w:color w:val="auto"/>
          <w:sz w:val="26"/>
          <w:szCs w:val="26"/>
          <w:lang w:val="en-US" w:eastAsia="ja-JP" w:bidi="ar-SA"/>
        </w:rPr>
        <w:t>Logistic Regression</w:t>
      </w:r>
    </w:p>
    <w:p w:rsidR="06AB475C" w:rsidP="5B560222" w:rsidRDefault="06AB475C" w14:paraId="56BA5DD2" w14:textId="49187097">
      <w:pPr>
        <w:pStyle w:val="ListParagraph"/>
        <w:numPr>
          <w:ilvl w:val="0"/>
          <w:numId w:val="16"/>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06AB475C">
        <w:rPr>
          <w:rFonts w:ascii="Cambria" w:hAnsi="Cambria" w:eastAsia="Cambria" w:cs="Cambria" w:asciiTheme="minorAscii" w:hAnsiTheme="minorAscii" w:eastAsiaTheme="minorEastAsia" w:cstheme="minorBidi"/>
          <w:noProof w:val="0"/>
          <w:color w:val="auto"/>
          <w:sz w:val="26"/>
          <w:szCs w:val="26"/>
          <w:lang w:val="en-US" w:eastAsia="ja-JP" w:bidi="ar-SA"/>
        </w:rPr>
        <w:t>Random Forest</w:t>
      </w:r>
      <w:r w:rsidRPr="5B560222" w:rsidR="16A0FD1F">
        <w:rPr>
          <w:rFonts w:ascii="Cambria" w:hAnsi="Cambria" w:eastAsia="Cambria" w:cs="Cambria" w:asciiTheme="minorAscii" w:hAnsiTheme="minorAscii" w:eastAsiaTheme="minorEastAsia" w:cstheme="minorBidi"/>
          <w:noProof w:val="0"/>
          <w:color w:val="auto"/>
          <w:sz w:val="26"/>
          <w:szCs w:val="26"/>
          <w:lang w:val="en-US" w:eastAsia="ja-JP" w:bidi="ar-SA"/>
        </w:rPr>
        <w:t xml:space="preserve"> Regressor </w:t>
      </w:r>
      <w:r w:rsidRPr="5B560222" w:rsidR="16A0FD1F">
        <w:rPr>
          <w:rFonts w:ascii="Cambria" w:hAnsi="Cambria" w:eastAsia="Cambria" w:cs="Cambria" w:asciiTheme="minorAscii" w:hAnsiTheme="minorAscii" w:eastAsiaTheme="minorEastAsia" w:cstheme="minorBidi"/>
          <w:noProof w:val="0"/>
          <w:color w:val="auto"/>
          <w:sz w:val="26"/>
          <w:szCs w:val="26"/>
          <w:lang w:val="en-US" w:eastAsia="ja-JP" w:bidi="ar-SA"/>
        </w:rPr>
        <w:t>( Advanced</w:t>
      </w:r>
      <w:r w:rsidRPr="5B560222" w:rsidR="16A0FD1F">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p>
    <w:p w:rsidR="06AB475C" w:rsidP="5B560222" w:rsidRDefault="06AB475C" w14:paraId="4CA3A558" w14:textId="449DA217">
      <w:pPr>
        <w:pStyle w:val="ListParagraph"/>
        <w:numPr>
          <w:ilvl w:val="0"/>
          <w:numId w:val="16"/>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06AB475C">
        <w:rPr>
          <w:rFonts w:ascii="Cambria" w:hAnsi="Cambria" w:eastAsia="Cambria" w:cs="Cambria" w:asciiTheme="minorAscii" w:hAnsiTheme="minorAscii" w:eastAsiaTheme="minorEastAsia" w:cstheme="minorBidi"/>
          <w:noProof w:val="0"/>
          <w:color w:val="auto"/>
          <w:sz w:val="26"/>
          <w:szCs w:val="26"/>
          <w:lang w:val="en-US" w:eastAsia="ja-JP" w:bidi="ar-SA"/>
        </w:rPr>
        <w:t>XGBoost</w:t>
      </w:r>
    </w:p>
    <w:p w:rsidR="06AB475C" w:rsidP="5B560222" w:rsidRDefault="06AB475C" w14:paraId="5AFE6DD0" w14:textId="0AF48E30">
      <w:pPr>
        <w:pStyle w:val="ListParagraph"/>
        <w:numPr>
          <w:ilvl w:val="0"/>
          <w:numId w:val="16"/>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06AB475C">
        <w:rPr>
          <w:rFonts w:ascii="Cambria" w:hAnsi="Cambria" w:eastAsia="Cambria" w:cs="Cambria" w:asciiTheme="minorAscii" w:hAnsiTheme="minorAscii" w:eastAsiaTheme="minorEastAsia" w:cstheme="minorBidi"/>
          <w:noProof w:val="0"/>
          <w:color w:val="auto"/>
          <w:sz w:val="26"/>
          <w:szCs w:val="26"/>
          <w:lang w:val="en-US" w:eastAsia="ja-JP" w:bidi="ar-SA"/>
        </w:rPr>
        <w:t>Support Vector Machine (SVM)</w:t>
      </w:r>
    </w:p>
    <w:p w:rsidR="6374A3D5" w:rsidP="5B560222" w:rsidRDefault="6374A3D5" w14:paraId="39B8B2C3" w14:textId="66C24BEE">
      <w:pPr>
        <w:pStyle w:val="ListParagraph"/>
        <w:numPr>
          <w:ilvl w:val="0"/>
          <w:numId w:val="17"/>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b w:val="1"/>
          <w:bCs w:val="1"/>
          <w:noProof w:val="0"/>
          <w:color w:val="auto"/>
          <w:sz w:val="24"/>
          <w:szCs w:val="24"/>
          <w:lang w:val="en-US" w:eastAsia="ja-JP" w:bidi="ar-SA"/>
        </w:rPr>
      </w:pPr>
      <w:r w:rsidRPr="5B560222" w:rsidR="6374A3D5">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Evaluation Metrics:</w:t>
      </w:r>
      <w:r w:rsidRPr="5B560222" w:rsidR="06AB475C">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 xml:space="preserve"> </w:t>
      </w:r>
    </w:p>
    <w:p w:rsidR="681B49CF" w:rsidP="5B560222" w:rsidRDefault="681B49CF" w14:paraId="194E5EAA" w14:textId="3C4524AA">
      <w:pPr>
        <w:pStyle w:val="ListParagraph"/>
        <w:numPr>
          <w:ilvl w:val="0"/>
          <w:numId w:val="18"/>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681B49CF">
        <w:rPr>
          <w:rFonts w:ascii="Cambria" w:hAnsi="Cambria" w:eastAsia="Cambria" w:cs="Cambria" w:asciiTheme="minorAscii" w:hAnsiTheme="minorAscii" w:eastAsiaTheme="minorEastAsia" w:cstheme="minorBidi"/>
          <w:noProof w:val="0"/>
          <w:color w:val="auto"/>
          <w:sz w:val="26"/>
          <w:szCs w:val="26"/>
          <w:lang w:val="en-US" w:eastAsia="ja-JP" w:bidi="ar-SA"/>
        </w:rPr>
        <w:t>Accuracy</w:t>
      </w:r>
    </w:p>
    <w:p w:rsidR="681B49CF" w:rsidP="5B560222" w:rsidRDefault="681B49CF" w14:paraId="64A11C62" w14:textId="5751C20B">
      <w:pPr>
        <w:pStyle w:val="ListParagraph"/>
        <w:numPr>
          <w:ilvl w:val="0"/>
          <w:numId w:val="18"/>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681B49CF">
        <w:rPr>
          <w:rFonts w:ascii="Cambria" w:hAnsi="Cambria" w:eastAsia="Cambria" w:cs="Cambria" w:asciiTheme="minorAscii" w:hAnsiTheme="minorAscii" w:eastAsiaTheme="minorEastAsia" w:cstheme="minorBidi"/>
          <w:noProof w:val="0"/>
          <w:color w:val="auto"/>
          <w:sz w:val="26"/>
          <w:szCs w:val="26"/>
          <w:lang w:val="en-US" w:eastAsia="ja-JP" w:bidi="ar-SA"/>
        </w:rPr>
        <w:t>Precision, Recall, F1-Score</w:t>
      </w:r>
    </w:p>
    <w:p w:rsidR="681B49CF" w:rsidP="5B560222" w:rsidRDefault="681B49CF" w14:paraId="3B474C2A" w14:textId="41652F88">
      <w:pPr>
        <w:pStyle w:val="ListParagraph"/>
        <w:numPr>
          <w:ilvl w:val="0"/>
          <w:numId w:val="18"/>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681B49CF">
        <w:rPr>
          <w:rFonts w:ascii="Cambria" w:hAnsi="Cambria" w:eastAsia="Cambria" w:cs="Cambria" w:asciiTheme="minorAscii" w:hAnsiTheme="minorAscii" w:eastAsiaTheme="minorEastAsia" w:cstheme="minorBidi"/>
          <w:noProof w:val="0"/>
          <w:color w:val="auto"/>
          <w:sz w:val="26"/>
          <w:szCs w:val="26"/>
          <w:lang w:val="en-US" w:eastAsia="ja-JP" w:bidi="ar-SA"/>
        </w:rPr>
        <w:t>Confusion Matrix</w:t>
      </w:r>
    </w:p>
    <w:p w:rsidR="681B49CF" w:rsidP="5B560222" w:rsidRDefault="681B49CF" w14:paraId="3B2CB082" w14:textId="3BBB74D9">
      <w:pPr>
        <w:pStyle w:val="ListParagraph"/>
        <w:numPr>
          <w:ilvl w:val="0"/>
          <w:numId w:val="18"/>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681B49CF">
        <w:rPr>
          <w:rFonts w:ascii="Cambria" w:hAnsi="Cambria" w:eastAsia="Cambria" w:cs="Cambria" w:asciiTheme="minorAscii" w:hAnsiTheme="minorAscii" w:eastAsiaTheme="minorEastAsia" w:cstheme="minorBidi"/>
          <w:noProof w:val="0"/>
          <w:color w:val="auto"/>
          <w:sz w:val="26"/>
          <w:szCs w:val="26"/>
          <w:lang w:val="en-US" w:eastAsia="ja-JP" w:bidi="ar-SA"/>
        </w:rPr>
        <w:t>ROC-AUC Score</w:t>
      </w:r>
    </w:p>
    <w:p w:rsidR="681B49CF" w:rsidP="5B560222" w:rsidRDefault="681B49CF" w14:paraId="4A2276B5" w14:textId="619CD046">
      <w:pPr>
        <w:pStyle w:val="ListParagraph"/>
        <w:numPr>
          <w:ilvl w:val="0"/>
          <w:numId w:val="17"/>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b w:val="1"/>
          <w:bCs w:val="1"/>
          <w:noProof w:val="0"/>
          <w:color w:val="auto"/>
          <w:sz w:val="24"/>
          <w:szCs w:val="24"/>
          <w:lang w:val="en-US" w:eastAsia="ja-JP" w:bidi="ar-SA"/>
        </w:rPr>
      </w:pPr>
      <w:r w:rsidRPr="5B560222" w:rsidR="681B49CF">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Logistic Regression</w:t>
      </w:r>
      <w:r w:rsidRPr="5B560222" w:rsidR="3161B3E4">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w:t>
      </w:r>
      <w:r w:rsidRPr="5B560222" w:rsidR="3161B3E4">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 xml:space="preserve"> </w:t>
      </w:r>
    </w:p>
    <w:p w:rsidR="0ED85A20" w:rsidP="5B560222" w:rsidRDefault="0ED85A20" w14:paraId="36961EA6" w14:textId="43567678">
      <w:pPr>
        <w:pStyle w:val="ListParagraph"/>
        <w:numPr>
          <w:ilvl w:val="0"/>
          <w:numId w:val="18"/>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0ED85A20">
        <w:rPr>
          <w:rFonts w:ascii="Cambria" w:hAnsi="Cambria" w:eastAsia="Cambria" w:cs="Cambria" w:asciiTheme="minorAscii" w:hAnsiTheme="minorAscii" w:eastAsiaTheme="minorEastAsia" w:cstheme="minorBidi"/>
          <w:noProof w:val="0"/>
          <w:color w:val="auto"/>
          <w:sz w:val="26"/>
          <w:szCs w:val="26"/>
          <w:lang w:val="en-US" w:eastAsia="ja-JP" w:bidi="ar-SA"/>
        </w:rPr>
        <w:t>Easy interpretability and baseline.</w:t>
      </w:r>
    </w:p>
    <w:p w:rsidR="0ED85A20" w:rsidP="5B560222" w:rsidRDefault="0ED85A20" w14:paraId="00759D9F" w14:textId="085535AF">
      <w:pPr>
        <w:pStyle w:val="ListParagraph"/>
        <w:numPr>
          <w:ilvl w:val="0"/>
          <w:numId w:val="17"/>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4"/>
          <w:szCs w:val="24"/>
          <w:lang w:val="en-US" w:eastAsia="ja-JP" w:bidi="ar-SA"/>
        </w:rPr>
      </w:pPr>
      <w:r w:rsidRPr="5B560222" w:rsidR="0ED85A20">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 xml:space="preserve">Random Forest &amp; </w:t>
      </w:r>
      <w:r w:rsidRPr="5B560222" w:rsidR="0ED85A20">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XGBoost</w:t>
      </w:r>
      <w:r w:rsidRPr="5B560222" w:rsidR="0ED85A20">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w:t>
      </w:r>
      <w:r w:rsidRPr="5B560222" w:rsidR="3161B3E4">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 xml:space="preserve"> </w:t>
      </w:r>
    </w:p>
    <w:p w:rsidR="3CA32EF0" w:rsidP="5B560222" w:rsidRDefault="3CA32EF0" w14:paraId="65B64625" w14:textId="78691579">
      <w:pPr>
        <w:pStyle w:val="ListParagraph"/>
        <w:numPr>
          <w:ilvl w:val="0"/>
          <w:numId w:val="18"/>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3CA32EF0">
        <w:rPr>
          <w:rFonts w:ascii="Cambria" w:hAnsi="Cambria" w:eastAsia="Cambria" w:cs="Cambria" w:asciiTheme="minorAscii" w:hAnsiTheme="minorAscii" w:eastAsiaTheme="minorEastAsia" w:cstheme="minorBidi"/>
          <w:noProof w:val="0"/>
          <w:color w:val="auto"/>
          <w:sz w:val="26"/>
          <w:szCs w:val="26"/>
          <w:lang w:val="en-US" w:eastAsia="ja-JP" w:bidi="ar-SA"/>
        </w:rPr>
        <w:t>High accuracy, handles feature interactions well</w:t>
      </w:r>
    </w:p>
    <w:p w:rsidR="3CA32EF0" w:rsidP="5B560222" w:rsidRDefault="3CA32EF0" w14:paraId="4E6CB81A" w14:textId="0060F562">
      <w:pPr>
        <w:pStyle w:val="ListParagraph"/>
        <w:numPr>
          <w:ilvl w:val="0"/>
          <w:numId w:val="17"/>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b w:val="1"/>
          <w:bCs w:val="1"/>
          <w:noProof w:val="0"/>
          <w:color w:val="auto"/>
          <w:sz w:val="24"/>
          <w:szCs w:val="24"/>
          <w:lang w:val="en-US" w:eastAsia="ja-JP" w:bidi="ar-SA"/>
        </w:rPr>
      </w:pPr>
      <w:r w:rsidRPr="5B560222" w:rsidR="3CA32EF0">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SVM</w:t>
      </w:r>
      <w:r w:rsidRPr="5B560222" w:rsidR="3161B3E4">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w:t>
      </w:r>
      <w:r w:rsidRPr="5B560222" w:rsidR="3161B3E4">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 xml:space="preserve"> </w:t>
      </w:r>
    </w:p>
    <w:p w:rsidR="6F6ACDA4" w:rsidP="5B560222" w:rsidRDefault="6F6ACDA4" w14:paraId="1604D935" w14:textId="7CC72614">
      <w:pPr>
        <w:pStyle w:val="ListParagraph"/>
        <w:numPr>
          <w:ilvl w:val="0"/>
          <w:numId w:val="18"/>
        </w:numPr>
        <w:suppressLineNumbers w:val="0"/>
        <w:bidi w:val="0"/>
        <w:spacing w:before="240" w:beforeAutospacing="off" w:after="16" w:afterAutospacing="off" w:line="360"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6F6ACDA4">
        <w:rPr>
          <w:rFonts w:ascii="Cambria" w:hAnsi="Cambria" w:eastAsia="Cambria" w:cs="Cambria" w:asciiTheme="minorAscii" w:hAnsiTheme="minorAscii" w:eastAsiaTheme="minorEastAsia" w:cstheme="minorBidi"/>
          <w:noProof w:val="0"/>
          <w:color w:val="auto"/>
          <w:sz w:val="26"/>
          <w:szCs w:val="26"/>
          <w:lang w:val="en-US" w:eastAsia="ja-JP" w:bidi="ar-SA"/>
        </w:rPr>
        <w:t>Effective with high-dimensional space and limited samples</w:t>
      </w:r>
    </w:p>
    <w:p w:rsidR="06AB475C" w:rsidP="5B560222" w:rsidRDefault="06AB475C" w14:paraId="55B3F0DE" w14:textId="34F3EE7A">
      <w:pPr>
        <w:pStyle w:val="Normal"/>
        <w:suppressLineNumbers w:val="0"/>
        <w:bidi w:val="0"/>
        <w:spacing w:before="240" w:beforeAutospacing="off" w:after="16" w:afterAutospacing="off" w:line="269" w:lineRule="auto"/>
        <w:ind w:left="10" w:right="0" w:hanging="1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06AB475C">
        <w:rPr>
          <w:rFonts w:ascii="Cambria" w:hAnsi="Cambria" w:eastAsia="Cambria" w:cs="Cambria" w:asciiTheme="minorAscii" w:hAnsiTheme="minorAscii" w:eastAsiaTheme="minorEastAsia" w:cstheme="minorBidi"/>
          <w:noProof w:val="0"/>
          <w:color w:val="auto"/>
          <w:sz w:val="26"/>
          <w:szCs w:val="26"/>
          <w:lang w:val="en-US" w:eastAsia="ja-JP" w:bidi="ar-SA"/>
        </w:rPr>
        <w:t xml:space="preserve"> </w:t>
      </w:r>
    </w:p>
    <w:p w:rsidR="0C909919" w:rsidP="5B560222" w:rsidRDefault="0C909919" w14:paraId="58364F6A" w14:textId="082DB103">
      <w:pPr>
        <w:spacing w:line="276" w:lineRule="auto"/>
        <w:jc w:val="left"/>
        <w:rPr>
          <w:rFonts w:ascii="Times New Roman" w:hAnsi="Times New Roman" w:eastAsia="Times New Roman" w:cs="Times New Roman"/>
          <w:b w:val="1"/>
          <w:bCs w:val="1"/>
          <w:noProof w:val="0"/>
          <w:color w:val="C00000"/>
          <w:sz w:val="28"/>
          <w:szCs w:val="28"/>
          <w:lang w:val="en-US" w:eastAsia="ja-JP" w:bidi="ar-SA"/>
        </w:rPr>
      </w:pPr>
      <w:r w:rsidRPr="5B560222" w:rsidR="0C909919">
        <w:rPr>
          <w:rFonts w:ascii="Times New Roman" w:hAnsi="Times New Roman" w:eastAsia="Times New Roman" w:cs="Times New Roman"/>
          <w:b w:val="1"/>
          <w:bCs w:val="1"/>
          <w:noProof w:val="0"/>
          <w:color w:val="C00000"/>
          <w:sz w:val="28"/>
          <w:szCs w:val="28"/>
          <w:lang w:val="en-US" w:eastAsia="ja-JP" w:bidi="ar-SA"/>
        </w:rPr>
        <w:t>11. M</w:t>
      </w:r>
      <w:r w:rsidRPr="5B560222" w:rsidR="355B37A2">
        <w:rPr>
          <w:rFonts w:ascii="Times New Roman" w:hAnsi="Times New Roman" w:eastAsia="Times New Roman" w:cs="Times New Roman"/>
          <w:b w:val="1"/>
          <w:bCs w:val="1"/>
          <w:noProof w:val="0"/>
          <w:color w:val="C00000"/>
          <w:sz w:val="28"/>
          <w:szCs w:val="28"/>
          <w:lang w:val="en-US" w:eastAsia="ja-JP" w:bidi="ar-SA"/>
        </w:rPr>
        <w:t>ODEL</w:t>
      </w:r>
      <w:r w:rsidRPr="5B560222" w:rsidR="0C909919">
        <w:rPr>
          <w:rFonts w:ascii="Times New Roman" w:hAnsi="Times New Roman" w:eastAsia="Times New Roman" w:cs="Times New Roman"/>
          <w:b w:val="1"/>
          <w:bCs w:val="1"/>
          <w:noProof w:val="0"/>
          <w:color w:val="C00000"/>
          <w:sz w:val="28"/>
          <w:szCs w:val="28"/>
          <w:lang w:val="en-US" w:eastAsia="ja-JP" w:bidi="ar-SA"/>
        </w:rPr>
        <w:t xml:space="preserve"> EVALUATION</w:t>
      </w:r>
    </w:p>
    <w:p w:rsidR="0C909919" w:rsidP="5B560222" w:rsidRDefault="0C909919" w14:paraId="2A805246" w14:textId="3EDE0A73">
      <w:pPr>
        <w:pStyle w:val="Normal"/>
        <w:suppressLineNumbers w:val="0"/>
        <w:bidi w:val="0"/>
        <w:spacing w:before="240" w:beforeAutospacing="off" w:after="16" w:afterAutospacing="off" w:line="269"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0C909919">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Accuracy:</w:t>
      </w:r>
      <w:r w:rsidRPr="5B560222" w:rsidR="0C909919">
        <w:rPr>
          <w:rFonts w:ascii="Cambria" w:hAnsi="Cambria" w:eastAsia="Cambria" w:cs="Cambria" w:asciiTheme="minorAscii" w:hAnsiTheme="minorAscii" w:eastAsiaTheme="minorEastAsia" w:cstheme="minorBidi"/>
          <w:noProof w:val="0"/>
          <w:color w:val="auto"/>
          <w:sz w:val="26"/>
          <w:szCs w:val="26"/>
          <w:lang w:val="en-US" w:eastAsia="ja-JP" w:bidi="ar-SA"/>
        </w:rPr>
        <w:t xml:space="preserve"> Overall correctness of the model.</w:t>
      </w:r>
    </w:p>
    <w:p w:rsidR="0C909919" w:rsidP="5B560222" w:rsidRDefault="0C909919" w14:paraId="40AE89C7" w14:textId="06460066">
      <w:pPr>
        <w:pStyle w:val="Normal"/>
        <w:suppressLineNumbers w:val="0"/>
        <w:bidi w:val="0"/>
        <w:spacing w:before="240" w:beforeAutospacing="off" w:after="16" w:afterAutospacing="off" w:line="269"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0C909919">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Precision:</w:t>
      </w:r>
      <w:r w:rsidRPr="5B560222" w:rsidR="0C909919">
        <w:rPr>
          <w:rFonts w:ascii="Cambria" w:hAnsi="Cambria" w:eastAsia="Cambria" w:cs="Cambria" w:asciiTheme="minorAscii" w:hAnsiTheme="minorAscii" w:eastAsiaTheme="minorEastAsia" w:cstheme="minorBidi"/>
          <w:noProof w:val="0"/>
          <w:color w:val="auto"/>
          <w:sz w:val="26"/>
          <w:szCs w:val="26"/>
          <w:lang w:val="en-US" w:eastAsia="ja-JP" w:bidi="ar-SA"/>
        </w:rPr>
        <w:t xml:space="preserve"> Proportion of correctly predicted churned customers among all predicted churns.</w:t>
      </w:r>
    </w:p>
    <w:p w:rsidR="0C909919" w:rsidP="5B560222" w:rsidRDefault="0C909919" w14:paraId="3FEA9B35" w14:textId="33E75117">
      <w:pPr>
        <w:pStyle w:val="Normal"/>
        <w:suppressLineNumbers w:val="0"/>
        <w:bidi w:val="0"/>
        <w:spacing w:before="240" w:beforeAutospacing="off" w:after="16" w:afterAutospacing="off" w:line="269"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0C909919">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Recall (Sensitivity):</w:t>
      </w:r>
      <w:r w:rsidRPr="5B560222" w:rsidR="0C909919">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 xml:space="preserve"> </w:t>
      </w:r>
      <w:r w:rsidRPr="5B560222" w:rsidR="0C909919">
        <w:rPr>
          <w:rFonts w:ascii="Cambria" w:hAnsi="Cambria" w:eastAsia="Cambria" w:cs="Cambria" w:asciiTheme="minorAscii" w:hAnsiTheme="minorAscii" w:eastAsiaTheme="minorEastAsia" w:cstheme="minorBidi"/>
          <w:noProof w:val="0"/>
          <w:color w:val="auto"/>
          <w:sz w:val="26"/>
          <w:szCs w:val="26"/>
          <w:lang w:val="en-US" w:eastAsia="ja-JP" w:bidi="ar-SA"/>
        </w:rPr>
        <w:t>Proportion of actual churned customers correctly identified.</w:t>
      </w:r>
    </w:p>
    <w:p w:rsidR="0C909919" w:rsidP="5B560222" w:rsidRDefault="0C909919" w14:paraId="1525D234" w14:textId="700F5603">
      <w:pPr>
        <w:pStyle w:val="Normal"/>
        <w:suppressLineNumbers w:val="0"/>
        <w:bidi w:val="0"/>
        <w:spacing w:before="240" w:beforeAutospacing="off" w:after="16" w:afterAutospacing="off" w:line="269"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0C909919">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F1-Score:</w:t>
      </w:r>
      <w:r w:rsidRPr="5B560222" w:rsidR="0C909919">
        <w:rPr>
          <w:rFonts w:ascii="Cambria" w:hAnsi="Cambria" w:eastAsia="Cambria" w:cs="Cambria" w:asciiTheme="minorAscii" w:hAnsiTheme="minorAscii" w:eastAsiaTheme="minorEastAsia" w:cstheme="minorBidi"/>
          <w:noProof w:val="0"/>
          <w:color w:val="auto"/>
          <w:sz w:val="26"/>
          <w:szCs w:val="26"/>
          <w:lang w:val="en-US" w:eastAsia="ja-JP" w:bidi="ar-SA"/>
        </w:rPr>
        <w:t xml:space="preserve"> Harmonic mean of precision and recall.</w:t>
      </w:r>
    </w:p>
    <w:p w:rsidR="0C909919" w:rsidP="5B560222" w:rsidRDefault="0C909919" w14:paraId="5CB31A74" w14:textId="29F00324">
      <w:pPr>
        <w:pStyle w:val="Normal"/>
        <w:suppressLineNumbers w:val="0"/>
        <w:bidi w:val="0"/>
        <w:spacing w:before="240" w:beforeAutospacing="off" w:after="16" w:afterAutospacing="off" w:line="269" w:lineRule="auto"/>
        <w:ind w:right="0"/>
        <w:jc w:val="left"/>
        <w:rPr>
          <w:rFonts w:ascii="Cambria" w:hAnsi="Cambria" w:eastAsia="Cambria" w:cs="Cambria" w:asciiTheme="minorAscii" w:hAnsiTheme="minorAscii" w:eastAsiaTheme="minorEastAsia" w:cstheme="minorBidi"/>
          <w:noProof w:val="0"/>
          <w:color w:val="auto"/>
          <w:sz w:val="26"/>
          <w:szCs w:val="26"/>
          <w:lang w:val="en-US" w:eastAsia="ja-JP" w:bidi="ar-SA"/>
        </w:rPr>
      </w:pPr>
      <w:r w:rsidRPr="5B560222" w:rsidR="0C909919">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ROC-AUC:</w:t>
      </w:r>
      <w:r w:rsidRPr="5B560222" w:rsidR="0C909919">
        <w:rPr>
          <w:rFonts w:ascii="Cambria" w:hAnsi="Cambria" w:eastAsia="Cambria" w:cs="Cambria" w:asciiTheme="minorAscii" w:hAnsiTheme="minorAscii" w:eastAsiaTheme="minorEastAsia" w:cstheme="minorBidi"/>
          <w:b w:val="1"/>
          <w:bCs w:val="1"/>
          <w:noProof w:val="0"/>
          <w:color w:val="auto"/>
          <w:sz w:val="26"/>
          <w:szCs w:val="26"/>
          <w:lang w:val="en-US" w:eastAsia="ja-JP" w:bidi="ar-SA"/>
        </w:rPr>
        <w:t xml:space="preserve"> </w:t>
      </w:r>
      <w:r w:rsidRPr="5B560222" w:rsidR="0C909919">
        <w:rPr>
          <w:rFonts w:ascii="Cambria" w:hAnsi="Cambria" w:eastAsia="Cambria" w:cs="Cambria" w:asciiTheme="minorAscii" w:hAnsiTheme="minorAscii" w:eastAsiaTheme="minorEastAsia" w:cstheme="minorBidi"/>
          <w:noProof w:val="0"/>
          <w:color w:val="auto"/>
          <w:sz w:val="26"/>
          <w:szCs w:val="26"/>
          <w:lang w:val="en-US" w:eastAsia="ja-JP" w:bidi="ar-SA"/>
        </w:rPr>
        <w:t>Measures the model's ability to distinguish between classes.</w:t>
      </w:r>
    </w:p>
    <w:p w:rsidR="5B560222" w:rsidP="5B560222" w:rsidRDefault="5B560222" w14:paraId="5A6EB82E" w14:textId="4D7B5166">
      <w:pPr>
        <w:pStyle w:val="Normal"/>
        <w:suppressLineNumbers w:val="0"/>
        <w:bidi w:val="0"/>
        <w:spacing w:before="240" w:beforeAutospacing="off" w:after="16" w:afterAutospacing="off" w:line="269" w:lineRule="auto"/>
        <w:ind w:left="10" w:right="0" w:hanging="10"/>
        <w:jc w:val="left"/>
        <w:rPr>
          <w:rFonts w:ascii="Cambria" w:hAnsi="Cambria" w:eastAsia="Cambria" w:cs="Cambria" w:asciiTheme="minorAscii" w:hAnsiTheme="minorAscii" w:eastAsiaTheme="minorEastAsia" w:cstheme="minorBidi"/>
          <w:noProof w:val="0"/>
          <w:color w:val="auto"/>
          <w:sz w:val="26"/>
          <w:szCs w:val="26"/>
          <w:lang w:val="en-US" w:eastAsia="ja-JP" w:bidi="ar-SA"/>
        </w:rPr>
      </w:pPr>
    </w:p>
    <w:p w:rsidR="7B7AE4F4" w:rsidP="5B560222" w:rsidRDefault="7B7AE4F4" w14:paraId="331AF955" w14:textId="03B6AAE6">
      <w:pPr>
        <w:bidi w:val="0"/>
        <w:spacing w:before="240" w:beforeAutospacing="off" w:after="16" w:afterAutospacing="off" w:line="269" w:lineRule="auto"/>
        <w:ind w:left="10" w:right="0" w:hanging="10"/>
        <w:jc w:val="left"/>
      </w:pPr>
      <w:r w:rsidR="7B7AE4F4">
        <w:drawing>
          <wp:inline wp14:editId="4E814097" wp14:anchorId="3778800F">
            <wp:extent cx="6181724" cy="3771900"/>
            <wp:effectExtent l="0" t="0" r="0" b="0"/>
            <wp:docPr id="286268861" name="" title=""/>
            <wp:cNvGraphicFramePr>
              <a:graphicFrameLocks noChangeAspect="1"/>
            </wp:cNvGraphicFramePr>
            <a:graphic>
              <a:graphicData uri="http://schemas.openxmlformats.org/drawingml/2006/picture">
                <pic:pic>
                  <pic:nvPicPr>
                    <pic:cNvPr id="0" name=""/>
                    <pic:cNvPicPr/>
                  </pic:nvPicPr>
                  <pic:blipFill>
                    <a:blip r:embed="Rb72df2ec09264189">
                      <a:extLst>
                        <a:ext xmlns:a="http://schemas.openxmlformats.org/drawingml/2006/main" uri="{28A0092B-C50C-407E-A947-70E740481C1C}">
                          <a14:useLocalDpi val="0"/>
                        </a:ext>
                      </a:extLst>
                    </a:blip>
                    <a:stretch>
                      <a:fillRect/>
                    </a:stretch>
                  </pic:blipFill>
                  <pic:spPr>
                    <a:xfrm>
                      <a:off x="0" y="0"/>
                      <a:ext cx="6181724" cy="3771900"/>
                    </a:xfrm>
                    <a:prstGeom prst="rect">
                      <a:avLst/>
                    </a:prstGeom>
                  </pic:spPr>
                </pic:pic>
              </a:graphicData>
            </a:graphic>
          </wp:inline>
        </w:drawing>
      </w:r>
    </w:p>
    <w:p w:rsidR="746CDDC1" w:rsidP="5B560222" w:rsidRDefault="746CDDC1" w14:paraId="13BC584F" w14:textId="390EFEA9">
      <w:pPr>
        <w:bidi w:val="0"/>
        <w:spacing w:before="240" w:beforeAutospacing="off" w:after="16" w:afterAutospacing="off" w:line="269" w:lineRule="auto"/>
        <w:ind w:left="10" w:right="0" w:hanging="10"/>
        <w:jc w:val="left"/>
      </w:pPr>
      <w:r w:rsidR="746CDDC1">
        <w:drawing>
          <wp:inline wp14:editId="2587F08C" wp14:anchorId="74C98B62">
            <wp:extent cx="6181724" cy="3276600"/>
            <wp:effectExtent l="0" t="0" r="0" b="0"/>
            <wp:docPr id="1657765691" name="" title=""/>
            <wp:cNvGraphicFramePr>
              <a:graphicFrameLocks noChangeAspect="1"/>
            </wp:cNvGraphicFramePr>
            <a:graphic>
              <a:graphicData uri="http://schemas.openxmlformats.org/drawingml/2006/picture">
                <pic:pic>
                  <pic:nvPicPr>
                    <pic:cNvPr id="0" name=""/>
                    <pic:cNvPicPr/>
                  </pic:nvPicPr>
                  <pic:blipFill>
                    <a:blip r:embed="R2d33c2caba1b4ce3">
                      <a:extLst>
                        <a:ext xmlns:a="http://schemas.openxmlformats.org/drawingml/2006/main" uri="{28A0092B-C50C-407E-A947-70E740481C1C}">
                          <a14:useLocalDpi val="0"/>
                        </a:ext>
                      </a:extLst>
                    </a:blip>
                    <a:stretch>
                      <a:fillRect/>
                    </a:stretch>
                  </pic:blipFill>
                  <pic:spPr>
                    <a:xfrm>
                      <a:off x="0" y="0"/>
                      <a:ext cx="6181724" cy="3276600"/>
                    </a:xfrm>
                    <a:prstGeom prst="rect">
                      <a:avLst/>
                    </a:prstGeom>
                  </pic:spPr>
                </pic:pic>
              </a:graphicData>
            </a:graphic>
          </wp:inline>
        </w:drawing>
      </w:r>
    </w:p>
    <w:p w:rsidR="5B560222" w:rsidP="5B560222" w:rsidRDefault="5B560222" w14:paraId="57ADA804" w14:textId="1411D668">
      <w:pPr>
        <w:bidi w:val="0"/>
        <w:spacing w:before="240" w:beforeAutospacing="off" w:after="16" w:afterAutospacing="off" w:line="269" w:lineRule="auto"/>
        <w:ind w:left="10" w:right="0" w:hanging="10"/>
        <w:jc w:val="left"/>
      </w:pPr>
    </w:p>
    <w:p w:rsidR="5B560222" w:rsidP="5B560222" w:rsidRDefault="5B560222" w14:paraId="2921C6D1" w14:textId="299BC451">
      <w:pPr>
        <w:bidi w:val="0"/>
        <w:spacing w:before="240" w:beforeAutospacing="off" w:after="16" w:afterAutospacing="off" w:line="269" w:lineRule="auto"/>
        <w:ind w:left="10" w:right="0" w:hanging="10"/>
        <w:jc w:val="left"/>
      </w:pPr>
    </w:p>
    <w:p w:rsidR="4AECCC3B" w:rsidP="5B560222" w:rsidRDefault="4AECCC3B" w14:paraId="606CE3AE" w14:textId="539E5F41">
      <w:pPr>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r w:rsidRPr="5B560222" w:rsidR="4AECCC3B">
        <w:rPr>
          <w:rFonts w:ascii="Times New Roman" w:hAnsi="Times New Roman" w:eastAsia="Times New Roman" w:cs="Times New Roman"/>
          <w:b w:val="1"/>
          <w:bCs w:val="1"/>
          <w:noProof w:val="0"/>
          <w:color w:val="C00000"/>
          <w:sz w:val="28"/>
          <w:szCs w:val="28"/>
          <w:lang w:val="en-US" w:eastAsia="ja-JP" w:bidi="ar-SA"/>
        </w:rPr>
        <w:t>12. DEPLOYMENT</w:t>
      </w:r>
    </w:p>
    <w:p w:rsidR="6F9BC257" w:rsidP="5B560222" w:rsidRDefault="6F9BC257" w14:paraId="377325A7" w14:textId="2F065F57">
      <w:pPr>
        <w:pStyle w:val="ListParagraph"/>
        <w:numPr>
          <w:ilvl w:val="0"/>
          <w:numId w:val="19"/>
        </w:numPr>
        <w:bidi w:val="0"/>
        <w:spacing w:before="240" w:beforeAutospacing="off" w:after="16" w:afterAutospacing="off" w:line="269" w:lineRule="auto"/>
        <w:ind w:right="0"/>
        <w:jc w:val="left"/>
        <w:rPr>
          <w:rFonts w:ascii="Times New Roman" w:hAnsi="Times New Roman" w:eastAsia="Times New Roman" w:cs="Times New Roman"/>
          <w:noProof w:val="0"/>
          <w:sz w:val="24"/>
          <w:szCs w:val="24"/>
          <w:lang w:val="en-US"/>
        </w:rPr>
      </w:pPr>
      <w:r w:rsidRPr="5B560222" w:rsidR="6F9BC257">
        <w:rPr>
          <w:rFonts w:ascii="Times New Roman" w:hAnsi="Times New Roman" w:eastAsia="Times New Roman" w:cs="Times New Roman"/>
          <w:noProof w:val="0"/>
          <w:sz w:val="28"/>
          <w:szCs w:val="28"/>
          <w:lang w:val="en-US"/>
        </w:rPr>
        <w:t xml:space="preserve">Deployment Method: </w:t>
      </w:r>
      <w:r w:rsidRPr="5B560222" w:rsidR="6F9BC257">
        <w:rPr>
          <w:rFonts w:ascii="Times New Roman" w:hAnsi="Times New Roman" w:eastAsia="Times New Roman" w:cs="Times New Roman"/>
          <w:noProof w:val="0"/>
          <w:sz w:val="28"/>
          <w:szCs w:val="28"/>
          <w:lang w:val="en-US"/>
        </w:rPr>
        <w:t>Gradio</w:t>
      </w:r>
      <w:r w:rsidRPr="5B560222" w:rsidR="6F9BC257">
        <w:rPr>
          <w:rFonts w:ascii="Times New Roman" w:hAnsi="Times New Roman" w:eastAsia="Times New Roman" w:cs="Times New Roman"/>
          <w:noProof w:val="0"/>
          <w:sz w:val="28"/>
          <w:szCs w:val="28"/>
          <w:lang w:val="en-US"/>
        </w:rPr>
        <w:t xml:space="preserve"> Interface</w:t>
      </w:r>
    </w:p>
    <w:p w:rsidR="5B560222" w:rsidP="5B560222" w:rsidRDefault="5B560222" w14:paraId="3711794F" w14:textId="75EB9FD3">
      <w:pPr>
        <w:pStyle w:val="Normal"/>
        <w:bidi w:val="0"/>
        <w:spacing w:before="240" w:beforeAutospacing="off" w:after="16" w:afterAutospacing="off" w:line="269" w:lineRule="auto"/>
        <w:ind w:left="0" w:right="0"/>
        <w:jc w:val="left"/>
        <w:rPr>
          <w:rFonts w:ascii="Times New Roman" w:hAnsi="Times New Roman" w:eastAsia="Times New Roman" w:cs="Times New Roman"/>
          <w:noProof w:val="0"/>
          <w:sz w:val="24"/>
          <w:szCs w:val="24"/>
          <w:lang w:val="en-US"/>
        </w:rPr>
      </w:pPr>
    </w:p>
    <w:p w:rsidR="5B560222" w:rsidP="5B560222" w:rsidRDefault="5B560222" w14:paraId="680A936A" w14:textId="1417CCA8">
      <w:pPr>
        <w:pStyle w:val="Normal"/>
        <w:bidi w:val="0"/>
        <w:spacing w:before="240" w:beforeAutospacing="off" w:after="16" w:afterAutospacing="off" w:line="269" w:lineRule="auto"/>
        <w:ind w:left="0" w:right="0"/>
        <w:jc w:val="left"/>
        <w:rPr>
          <w:rFonts w:ascii="Times New Roman" w:hAnsi="Times New Roman" w:eastAsia="Times New Roman" w:cs="Times New Roman"/>
          <w:noProof w:val="0"/>
          <w:sz w:val="24"/>
          <w:szCs w:val="24"/>
          <w:lang w:val="en-US"/>
        </w:rPr>
      </w:pPr>
    </w:p>
    <w:p w:rsidR="6F9BC257" w:rsidP="5B560222" w:rsidRDefault="6F9BC257" w14:paraId="33AF4472" w14:textId="27A03687">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r w:rsidRPr="5B560222" w:rsidR="6F9BC257">
        <w:rPr>
          <w:rFonts w:ascii="Times New Roman" w:hAnsi="Times New Roman" w:eastAsia="Times New Roman" w:cs="Times New Roman"/>
          <w:b w:val="1"/>
          <w:bCs w:val="1"/>
          <w:noProof w:val="0"/>
          <w:color w:val="C00000"/>
          <w:sz w:val="28"/>
          <w:szCs w:val="28"/>
          <w:lang w:val="en-US" w:eastAsia="ja-JP" w:bidi="ar-SA"/>
        </w:rPr>
        <w:t xml:space="preserve">13. </w:t>
      </w:r>
      <w:r w:rsidRPr="5B560222" w:rsidR="26CFF898">
        <w:rPr>
          <w:rFonts w:ascii="Times New Roman" w:hAnsi="Times New Roman" w:eastAsia="Times New Roman" w:cs="Times New Roman"/>
          <w:b w:val="1"/>
          <w:bCs w:val="1"/>
          <w:noProof w:val="0"/>
          <w:color w:val="C00000"/>
          <w:sz w:val="28"/>
          <w:szCs w:val="28"/>
          <w:lang w:val="en-US" w:eastAsia="ja-JP" w:bidi="ar-SA"/>
        </w:rPr>
        <w:t>SOURCE CODE</w:t>
      </w:r>
    </w:p>
    <w:p w:rsidR="5B560222" w:rsidP="5B560222" w:rsidRDefault="5B560222" w14:paraId="45BF730A" w14:textId="14154FBC">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10BF4363" w14:textId="4386A675">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6081A318" w14:textId="1C84C56C">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108E4667" w14:textId="669A3890">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0CCC0440" w14:textId="6C447F86">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07778961" w14:textId="2563923F">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6D4E0DFB" w14:textId="587740DE">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311D7B47" w14:textId="2279E1FD">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54A8F3DF" w14:textId="125B7751">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43E920A2" w14:textId="532F313E">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54F6E391" w14:textId="61962597">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7B3CCCAE" w14:textId="23065C58">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55629BB9" w14:textId="0292227B">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16D611EC" w14:textId="0CF3FDE3">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77A03354" w14:textId="25266A0C">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2AABBB52" w14:textId="21AC5757">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5B560222" w:rsidP="5B560222" w:rsidRDefault="5B560222" w14:paraId="5731DE31" w14:textId="30F540E9">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p w:rsidR="4E4B8C8F" w:rsidP="5B560222" w:rsidRDefault="4E4B8C8F" w14:paraId="4E89A6BD" w14:textId="3FBB7DD0">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r w:rsidRPr="5B560222" w:rsidR="4E4B8C8F">
        <w:rPr>
          <w:rFonts w:ascii="Times New Roman" w:hAnsi="Times New Roman" w:eastAsia="Times New Roman" w:cs="Times New Roman"/>
          <w:b w:val="1"/>
          <w:bCs w:val="1"/>
          <w:noProof w:val="0"/>
          <w:color w:val="C00000"/>
          <w:sz w:val="28"/>
          <w:szCs w:val="28"/>
          <w:lang w:val="en-US" w:eastAsia="ja-JP" w:bidi="ar-SA"/>
        </w:rPr>
        <w:t>14. FUTURE SCOPE</w:t>
      </w:r>
    </w:p>
    <w:p w:rsidR="4E4B8C8F" w:rsidP="5B560222" w:rsidRDefault="4E4B8C8F" w14:paraId="53AB738A" w14:textId="2491F8EA">
      <w:pPr>
        <w:bidi w:val="0"/>
        <w:spacing w:before="240" w:beforeAutospacing="off" w:after="16" w:afterAutospacing="off" w:line="269" w:lineRule="auto"/>
        <w:ind w:left="10" w:right="0" w:hanging="10"/>
        <w:jc w:val="left"/>
      </w:pPr>
      <w:r w:rsidRPr="5B560222" w:rsidR="4E4B8C8F">
        <w:rPr>
          <w:rFonts w:ascii="Times New Roman" w:hAnsi="Times New Roman" w:eastAsia="Times New Roman" w:cs="Times New Roman"/>
          <w:noProof w:val="0"/>
          <w:sz w:val="28"/>
          <w:szCs w:val="28"/>
          <w:lang w:val="en-US"/>
        </w:rPr>
        <w:t xml:space="preserve">Predicting customer churn using machine learning offers significant future benefits for businesses aiming to enhance customer retention and drive growth. By analyzing complex datasets, machine learning models can uncover hidden patterns and subtle indicators of potential churn, enabling proactive interventions before customers decide to </w:t>
      </w:r>
      <w:r w:rsidRPr="5B560222" w:rsidR="4E4B8C8F">
        <w:rPr>
          <w:rFonts w:ascii="Times New Roman" w:hAnsi="Times New Roman" w:eastAsia="Times New Roman" w:cs="Times New Roman"/>
          <w:noProof w:val="0"/>
          <w:sz w:val="28"/>
          <w:szCs w:val="28"/>
          <w:lang w:val="en-US"/>
        </w:rPr>
        <w:t>leave .</w:t>
      </w:r>
      <w:r w:rsidRPr="5B560222" w:rsidR="4E4B8C8F">
        <w:rPr>
          <w:rFonts w:ascii="Times New Roman" w:hAnsi="Times New Roman" w:eastAsia="Times New Roman" w:cs="Times New Roman"/>
          <w:noProof w:val="0"/>
          <w:sz w:val="28"/>
          <w:szCs w:val="28"/>
          <w:lang w:val="en-US"/>
        </w:rPr>
        <w:t xml:space="preserve"> This proactive approach not only improves customer satisfaction but also reduces the costs associated with </w:t>
      </w:r>
      <w:r w:rsidRPr="5B560222" w:rsidR="4E4B8C8F">
        <w:rPr>
          <w:rFonts w:ascii="Times New Roman" w:hAnsi="Times New Roman" w:eastAsia="Times New Roman" w:cs="Times New Roman"/>
          <w:noProof w:val="0"/>
          <w:sz w:val="28"/>
          <w:szCs w:val="28"/>
          <w:lang w:val="en-US"/>
        </w:rPr>
        <w:t>acquiring</w:t>
      </w:r>
      <w:r w:rsidRPr="5B560222" w:rsidR="4E4B8C8F">
        <w:rPr>
          <w:rFonts w:ascii="Times New Roman" w:hAnsi="Times New Roman" w:eastAsia="Times New Roman" w:cs="Times New Roman"/>
          <w:noProof w:val="0"/>
          <w:sz w:val="28"/>
          <w:szCs w:val="28"/>
          <w:lang w:val="en-US"/>
        </w:rPr>
        <w:t xml:space="preserve"> new customers. Furthermore, machine learning models can continuously learn and adapt from new data, ensuring that predictions </w:t>
      </w:r>
      <w:r w:rsidRPr="5B560222" w:rsidR="4E4B8C8F">
        <w:rPr>
          <w:rFonts w:ascii="Times New Roman" w:hAnsi="Times New Roman" w:eastAsia="Times New Roman" w:cs="Times New Roman"/>
          <w:noProof w:val="0"/>
          <w:sz w:val="28"/>
          <w:szCs w:val="28"/>
          <w:lang w:val="en-US"/>
        </w:rPr>
        <w:t>remain</w:t>
      </w:r>
      <w:r w:rsidRPr="5B560222" w:rsidR="4E4B8C8F">
        <w:rPr>
          <w:rFonts w:ascii="Times New Roman" w:hAnsi="Times New Roman" w:eastAsia="Times New Roman" w:cs="Times New Roman"/>
          <w:noProof w:val="0"/>
          <w:sz w:val="28"/>
          <w:szCs w:val="28"/>
          <w:lang w:val="en-US"/>
        </w:rPr>
        <w:t xml:space="preserve"> </w:t>
      </w:r>
      <w:r w:rsidRPr="5B560222" w:rsidR="4E4B8C8F">
        <w:rPr>
          <w:rFonts w:ascii="Times New Roman" w:hAnsi="Times New Roman" w:eastAsia="Times New Roman" w:cs="Times New Roman"/>
          <w:noProof w:val="0"/>
          <w:sz w:val="28"/>
          <w:szCs w:val="28"/>
          <w:lang w:val="en-US"/>
        </w:rPr>
        <w:t>accurate</w:t>
      </w:r>
      <w:r w:rsidRPr="5B560222" w:rsidR="4E4B8C8F">
        <w:rPr>
          <w:rFonts w:ascii="Times New Roman" w:hAnsi="Times New Roman" w:eastAsia="Times New Roman" w:cs="Times New Roman"/>
          <w:noProof w:val="0"/>
          <w:sz w:val="28"/>
          <w:szCs w:val="28"/>
          <w:lang w:val="en-US"/>
        </w:rPr>
        <w:t xml:space="preserve"> over </w:t>
      </w:r>
      <w:r w:rsidRPr="5B560222" w:rsidR="4E4B8C8F">
        <w:rPr>
          <w:rFonts w:ascii="Times New Roman" w:hAnsi="Times New Roman" w:eastAsia="Times New Roman" w:cs="Times New Roman"/>
          <w:noProof w:val="0"/>
          <w:sz w:val="28"/>
          <w:szCs w:val="28"/>
          <w:lang w:val="en-US"/>
        </w:rPr>
        <w:t>time .</w:t>
      </w:r>
      <w:r w:rsidRPr="5B560222" w:rsidR="4E4B8C8F">
        <w:rPr>
          <w:rFonts w:ascii="Times New Roman" w:hAnsi="Times New Roman" w:eastAsia="Times New Roman" w:cs="Times New Roman"/>
          <w:noProof w:val="0"/>
          <w:sz w:val="28"/>
          <w:szCs w:val="28"/>
          <w:lang w:val="en-US"/>
        </w:rPr>
        <w:t xml:space="preserve"> By </w:t>
      </w:r>
      <w:r w:rsidRPr="5B560222" w:rsidR="4E4B8C8F">
        <w:rPr>
          <w:rFonts w:ascii="Times New Roman" w:hAnsi="Times New Roman" w:eastAsia="Times New Roman" w:cs="Times New Roman"/>
          <w:noProof w:val="0"/>
          <w:sz w:val="28"/>
          <w:szCs w:val="28"/>
          <w:lang w:val="en-US"/>
        </w:rPr>
        <w:t>leveraging</w:t>
      </w:r>
      <w:r w:rsidRPr="5B560222" w:rsidR="4E4B8C8F">
        <w:rPr>
          <w:rFonts w:ascii="Times New Roman" w:hAnsi="Times New Roman" w:eastAsia="Times New Roman" w:cs="Times New Roman"/>
          <w:noProof w:val="0"/>
          <w:sz w:val="28"/>
          <w:szCs w:val="28"/>
          <w:lang w:val="en-US"/>
        </w:rPr>
        <w:t xml:space="preserve"> these insights, businesses can develop personalized retention strategies, </w:t>
      </w:r>
      <w:r w:rsidRPr="5B560222" w:rsidR="4E4B8C8F">
        <w:rPr>
          <w:rFonts w:ascii="Times New Roman" w:hAnsi="Times New Roman" w:eastAsia="Times New Roman" w:cs="Times New Roman"/>
          <w:noProof w:val="0"/>
          <w:sz w:val="28"/>
          <w:szCs w:val="28"/>
          <w:lang w:val="en-US"/>
        </w:rPr>
        <w:t>optimize</w:t>
      </w:r>
      <w:r w:rsidRPr="5B560222" w:rsidR="4E4B8C8F">
        <w:rPr>
          <w:rFonts w:ascii="Times New Roman" w:hAnsi="Times New Roman" w:eastAsia="Times New Roman" w:cs="Times New Roman"/>
          <w:noProof w:val="0"/>
          <w:sz w:val="28"/>
          <w:szCs w:val="28"/>
          <w:lang w:val="en-US"/>
        </w:rPr>
        <w:t xml:space="preserve"> resource allocation, and </w:t>
      </w:r>
      <w:r w:rsidRPr="5B560222" w:rsidR="4E4B8C8F">
        <w:rPr>
          <w:rFonts w:ascii="Times New Roman" w:hAnsi="Times New Roman" w:eastAsia="Times New Roman" w:cs="Times New Roman"/>
          <w:noProof w:val="0"/>
          <w:sz w:val="28"/>
          <w:szCs w:val="28"/>
          <w:lang w:val="en-US"/>
        </w:rPr>
        <w:t>ultimately foster</w:t>
      </w:r>
      <w:r w:rsidRPr="5B560222" w:rsidR="4E4B8C8F">
        <w:rPr>
          <w:rFonts w:ascii="Times New Roman" w:hAnsi="Times New Roman" w:eastAsia="Times New Roman" w:cs="Times New Roman"/>
          <w:noProof w:val="0"/>
          <w:sz w:val="28"/>
          <w:szCs w:val="28"/>
          <w:lang w:val="en-US"/>
        </w:rPr>
        <w:t xml:space="preserve"> long-term customer loyalty. As technology continues to advance, integrating machine learning into customer relationship management will become increasingly essential for </w:t>
      </w:r>
      <w:r w:rsidRPr="5B560222" w:rsidR="4E4B8C8F">
        <w:rPr>
          <w:rFonts w:ascii="Times New Roman" w:hAnsi="Times New Roman" w:eastAsia="Times New Roman" w:cs="Times New Roman"/>
          <w:noProof w:val="0"/>
          <w:sz w:val="28"/>
          <w:szCs w:val="28"/>
          <w:lang w:val="en-US"/>
        </w:rPr>
        <w:t>maintaining</w:t>
      </w:r>
      <w:r w:rsidRPr="5B560222" w:rsidR="4E4B8C8F">
        <w:rPr>
          <w:rFonts w:ascii="Times New Roman" w:hAnsi="Times New Roman" w:eastAsia="Times New Roman" w:cs="Times New Roman"/>
          <w:noProof w:val="0"/>
          <w:sz w:val="28"/>
          <w:szCs w:val="28"/>
          <w:lang w:val="en-US"/>
        </w:rPr>
        <w:t xml:space="preserve"> a competitive edge in the market.</w:t>
      </w:r>
    </w:p>
    <w:p w:rsidR="5B560222" w:rsidP="5B560222" w:rsidRDefault="5B560222" w14:paraId="59023386" w14:textId="41473AEA">
      <w:pPr>
        <w:bidi w:val="0"/>
        <w:spacing w:before="240" w:beforeAutospacing="off" w:after="16" w:afterAutospacing="off" w:line="269" w:lineRule="auto"/>
        <w:ind w:left="10" w:right="0" w:hanging="10"/>
        <w:jc w:val="left"/>
        <w:rPr>
          <w:rFonts w:ascii="Times New Roman" w:hAnsi="Times New Roman" w:eastAsia="Times New Roman" w:cs="Times New Roman"/>
          <w:noProof w:val="0"/>
          <w:sz w:val="28"/>
          <w:szCs w:val="28"/>
          <w:lang w:val="en-US"/>
        </w:rPr>
      </w:pPr>
    </w:p>
    <w:p w:rsidR="4E4B8C8F" w:rsidP="5B560222" w:rsidRDefault="4E4B8C8F" w14:paraId="3922D6E5" w14:textId="5CD971F0">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r w:rsidRPr="5B560222" w:rsidR="4E4B8C8F">
        <w:rPr>
          <w:rFonts w:ascii="Times New Roman" w:hAnsi="Times New Roman" w:eastAsia="Times New Roman" w:cs="Times New Roman"/>
          <w:b w:val="1"/>
          <w:bCs w:val="1"/>
          <w:noProof w:val="0"/>
          <w:color w:val="C00000"/>
          <w:sz w:val="28"/>
          <w:szCs w:val="28"/>
          <w:lang w:val="en-US" w:eastAsia="ja-JP" w:bidi="ar-SA"/>
        </w:rPr>
        <w:t>15. TEAM MEMBERS AND ROLES</w:t>
      </w:r>
    </w:p>
    <w:p w:rsidR="5B560222" w:rsidP="5B560222" w:rsidRDefault="5B560222" w14:paraId="4C58CFFF" w14:textId="2EAD114F">
      <w:pPr>
        <w:pStyle w:val="Normal"/>
        <w:suppressLineNumbers w:val="0"/>
        <w:bidi w:val="0"/>
        <w:spacing w:before="240" w:beforeAutospacing="off" w:after="16" w:afterAutospacing="off" w:line="269" w:lineRule="auto"/>
        <w:ind w:left="10" w:right="0" w:hanging="10"/>
        <w:jc w:val="left"/>
        <w:rPr>
          <w:rFonts w:ascii="Times New Roman" w:hAnsi="Times New Roman" w:eastAsia="Times New Roman" w:cs="Times New Roman"/>
          <w:b w:val="1"/>
          <w:bCs w:val="1"/>
          <w:noProof w:val="0"/>
          <w:color w:val="C00000"/>
          <w:sz w:val="28"/>
          <w:szCs w:val="28"/>
          <w:lang w:val="en-US" w:eastAsia="ja-JP" w:bidi="ar-SA"/>
        </w:rPr>
      </w:pPr>
    </w:p>
    <w:tbl>
      <w:tblPr>
        <w:tblStyle w:val="TableGrid"/>
        <w:bidiVisual w:val="0"/>
        <w:tblW w:w="0" w:type="auto"/>
        <w:tblInd w:w="15" w:type="dxa"/>
        <w:tblLayout w:type="fixed"/>
        <w:tblLook w:val="06A0" w:firstRow="1" w:lastRow="0" w:firstColumn="1" w:lastColumn="0" w:noHBand="1" w:noVBand="1"/>
      </w:tblPr>
      <w:tblGrid>
        <w:gridCol w:w="4653"/>
        <w:gridCol w:w="5175"/>
      </w:tblGrid>
      <w:tr w:rsidR="5B560222" w:rsidTr="5B560222" w14:paraId="323BAAAF">
        <w:trPr>
          <w:trHeight w:val="300"/>
        </w:trPr>
        <w:tc>
          <w:tcPr>
            <w:tcW w:w="4653" w:type="dxa"/>
            <w:tcBorders>
              <w:top w:val="single" w:sz="8"/>
              <w:left w:val="single" w:sz="8"/>
              <w:bottom w:val="single" w:sz="8"/>
              <w:right w:val="single" w:sz="8"/>
            </w:tcBorders>
            <w:tcMar>
              <w:left w:w="108" w:type="dxa"/>
              <w:right w:w="108" w:type="dxa"/>
            </w:tcMar>
            <w:vAlign w:val="top"/>
          </w:tcPr>
          <w:p w:rsidR="5B560222" w:rsidP="5B560222" w:rsidRDefault="5B560222" w14:paraId="14E2D398" w14:textId="147435A1">
            <w:pPr>
              <w:bidi w:val="0"/>
              <w:spacing w:before="240" w:beforeAutospacing="off" w:after="17" w:afterAutospacing="off" w:line="257" w:lineRule="auto"/>
              <w:jc w:val="left"/>
              <w:rPr>
                <w:rFonts w:ascii="Times New Roman" w:hAnsi="Times New Roman" w:eastAsia="Times New Roman" w:cs="Times New Roman"/>
                <w:sz w:val="32"/>
                <w:szCs w:val="32"/>
              </w:rPr>
            </w:pPr>
            <w:r w:rsidRPr="5B560222" w:rsidR="5B560222">
              <w:rPr>
                <w:rFonts w:ascii="Times New Roman" w:hAnsi="Times New Roman" w:eastAsia="Times New Roman" w:cs="Times New Roman" w:asciiTheme="minorAscii" w:hAnsiTheme="minorAscii" w:eastAsiaTheme="minorEastAsia" w:cstheme="minorBidi"/>
                <w:color w:val="auto"/>
                <w:sz w:val="32"/>
                <w:szCs w:val="32"/>
                <w:lang w:eastAsia="ja-JP" w:bidi="ar-SA"/>
              </w:rPr>
              <w:t xml:space="preserve">           Team members</w:t>
            </w:r>
          </w:p>
        </w:tc>
        <w:tc>
          <w:tcPr>
            <w:tcW w:w="5175" w:type="dxa"/>
            <w:tcBorders>
              <w:top w:val="single" w:sz="8"/>
              <w:left w:val="single" w:sz="8"/>
              <w:bottom w:val="single" w:sz="8"/>
              <w:right w:val="single" w:sz="8"/>
            </w:tcBorders>
            <w:tcMar>
              <w:left w:w="108" w:type="dxa"/>
              <w:right w:w="108" w:type="dxa"/>
            </w:tcMar>
            <w:vAlign w:val="top"/>
          </w:tcPr>
          <w:p w:rsidR="5B560222" w:rsidP="5B560222" w:rsidRDefault="5B560222" w14:paraId="1C29F698" w14:textId="7F4CE206">
            <w:pPr>
              <w:bidi w:val="0"/>
              <w:spacing w:before="240" w:beforeAutospacing="off" w:after="17" w:afterAutospacing="off" w:line="257" w:lineRule="auto"/>
              <w:jc w:val="left"/>
              <w:rPr>
                <w:rFonts w:ascii="Times New Roman" w:hAnsi="Times New Roman" w:eastAsia="Times New Roman" w:cs="Times New Roman"/>
                <w:sz w:val="32"/>
                <w:szCs w:val="32"/>
              </w:rPr>
            </w:pPr>
            <w:r w:rsidRPr="5B560222" w:rsidR="5B560222">
              <w:rPr>
                <w:rFonts w:ascii="Times New Roman" w:hAnsi="Times New Roman" w:eastAsia="Times New Roman" w:cs="Times New Roman" w:asciiTheme="minorAscii" w:hAnsiTheme="minorAscii" w:eastAsiaTheme="minorEastAsia" w:cstheme="minorBidi"/>
                <w:color w:val="auto"/>
                <w:sz w:val="32"/>
                <w:szCs w:val="32"/>
                <w:lang w:eastAsia="ja-JP" w:bidi="ar-SA"/>
              </w:rPr>
              <w:t xml:space="preserve">              </w:t>
            </w:r>
            <w:r w:rsidRPr="5B560222" w:rsidR="1543EBB1">
              <w:rPr>
                <w:rFonts w:ascii="Times New Roman" w:hAnsi="Times New Roman" w:eastAsia="Times New Roman" w:cs="Times New Roman" w:asciiTheme="minorAscii" w:hAnsiTheme="minorAscii" w:eastAsiaTheme="minorEastAsia" w:cstheme="minorBidi"/>
                <w:color w:val="auto"/>
                <w:sz w:val="32"/>
                <w:szCs w:val="32"/>
                <w:lang w:eastAsia="ja-JP" w:bidi="ar-SA"/>
              </w:rPr>
              <w:t>C</w:t>
            </w:r>
            <w:r w:rsidRPr="5B560222" w:rsidR="5B560222">
              <w:rPr>
                <w:rFonts w:ascii="Times New Roman" w:hAnsi="Times New Roman" w:eastAsia="Times New Roman" w:cs="Times New Roman" w:asciiTheme="minorAscii" w:hAnsiTheme="minorAscii" w:eastAsiaTheme="minorEastAsia" w:cstheme="minorBidi"/>
                <w:color w:val="auto"/>
                <w:sz w:val="32"/>
                <w:szCs w:val="32"/>
                <w:lang w:eastAsia="ja-JP" w:bidi="ar-SA"/>
              </w:rPr>
              <w:t>ontribution</w:t>
            </w:r>
          </w:p>
        </w:tc>
      </w:tr>
      <w:tr w:rsidR="5B560222" w:rsidTr="5B560222" w14:paraId="43986C12">
        <w:trPr>
          <w:trHeight w:val="300"/>
        </w:trPr>
        <w:tc>
          <w:tcPr>
            <w:tcW w:w="4653" w:type="dxa"/>
            <w:tcBorders>
              <w:top w:val="single" w:sz="8"/>
              <w:left w:val="single" w:sz="8"/>
              <w:bottom w:val="single" w:sz="8"/>
              <w:right w:val="single" w:sz="8"/>
            </w:tcBorders>
            <w:tcMar>
              <w:left w:w="108" w:type="dxa"/>
              <w:right w:w="108" w:type="dxa"/>
            </w:tcMar>
            <w:vAlign w:val="top"/>
          </w:tcPr>
          <w:p w:rsidR="5B560222" w:rsidP="5B560222" w:rsidRDefault="5B560222" w14:paraId="59716622" w14:textId="34A9E59E">
            <w:pPr>
              <w:bidi w:val="0"/>
              <w:spacing w:before="240" w:beforeAutospacing="off" w:after="17" w:afterAutospacing="off" w:line="257" w:lineRule="auto"/>
              <w:jc w:val="left"/>
              <w:rPr>
                <w:rFonts w:ascii="Times New Roman" w:hAnsi="Times New Roman" w:eastAsia="Times New Roman" w:cs="Times New Roman"/>
                <w:sz w:val="25"/>
                <w:szCs w:val="25"/>
              </w:rPr>
            </w:pP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w:t>
            </w: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KESAVAN .S</w:t>
            </w: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w:t>
            </w:r>
          </w:p>
        </w:tc>
        <w:tc>
          <w:tcPr>
            <w:tcW w:w="5175" w:type="dxa"/>
            <w:tcBorders>
              <w:top w:val="single" w:sz="8"/>
              <w:left w:val="single" w:sz="8"/>
              <w:bottom w:val="single" w:sz="8"/>
              <w:right w:val="single" w:sz="8"/>
            </w:tcBorders>
            <w:tcMar>
              <w:left w:w="108" w:type="dxa"/>
              <w:right w:w="108" w:type="dxa"/>
            </w:tcMar>
            <w:vAlign w:val="top"/>
          </w:tcPr>
          <w:p w:rsidR="5B560222" w:rsidP="5B560222" w:rsidRDefault="5B560222" w14:paraId="14C06370" w14:textId="198257CD">
            <w:pPr>
              <w:bidi w:val="0"/>
              <w:spacing w:before="240" w:beforeAutospacing="off" w:after="17" w:afterAutospacing="off" w:line="257" w:lineRule="auto"/>
              <w:jc w:val="left"/>
              <w:rPr>
                <w:rFonts w:ascii="Times New Roman" w:hAnsi="Times New Roman" w:eastAsia="Times New Roman" w:cs="Times New Roman"/>
                <w:sz w:val="25"/>
                <w:szCs w:val="25"/>
              </w:rPr>
            </w:pP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w:t>
            </w:r>
            <w:r w:rsidRPr="5B560222" w:rsidR="41F80C65">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w:t>
            </w: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Data Collection and Preprocessing</w:t>
            </w:r>
          </w:p>
        </w:tc>
      </w:tr>
      <w:tr w:rsidR="5B560222" w:rsidTr="5B560222" w14:paraId="4F76367E">
        <w:trPr>
          <w:trHeight w:val="300"/>
        </w:trPr>
        <w:tc>
          <w:tcPr>
            <w:tcW w:w="4653" w:type="dxa"/>
            <w:tcBorders>
              <w:top w:val="single" w:sz="8"/>
              <w:left w:val="single" w:sz="8"/>
              <w:bottom w:val="single" w:sz="8"/>
              <w:right w:val="single" w:sz="8"/>
            </w:tcBorders>
            <w:tcMar>
              <w:left w:w="108" w:type="dxa"/>
              <w:right w:w="108" w:type="dxa"/>
            </w:tcMar>
            <w:vAlign w:val="top"/>
          </w:tcPr>
          <w:p w:rsidR="5B560222" w:rsidP="5B560222" w:rsidRDefault="5B560222" w14:paraId="50ECE06E" w14:textId="1C93A4E7">
            <w:pPr>
              <w:bidi w:val="0"/>
              <w:spacing w:before="240" w:beforeAutospacing="off" w:after="17" w:afterAutospacing="off" w:line="257" w:lineRule="auto"/>
              <w:jc w:val="left"/>
              <w:rPr>
                <w:rFonts w:ascii="Times New Roman" w:hAnsi="Times New Roman" w:eastAsia="Times New Roman" w:cs="Times New Roman"/>
                <w:sz w:val="25"/>
                <w:szCs w:val="25"/>
              </w:rPr>
            </w:pP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w:t>
            </w: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MANOGARAN .T</w:t>
            </w:r>
          </w:p>
        </w:tc>
        <w:tc>
          <w:tcPr>
            <w:tcW w:w="5175" w:type="dxa"/>
            <w:tcBorders>
              <w:top w:val="single" w:sz="8"/>
              <w:left w:val="single" w:sz="8"/>
              <w:bottom w:val="single" w:sz="8"/>
              <w:right w:val="single" w:sz="8"/>
            </w:tcBorders>
            <w:tcMar>
              <w:left w:w="108" w:type="dxa"/>
              <w:right w:w="108" w:type="dxa"/>
            </w:tcMar>
            <w:vAlign w:val="top"/>
          </w:tcPr>
          <w:p w:rsidR="5B560222" w:rsidP="5B560222" w:rsidRDefault="5B560222" w14:paraId="5509706B" w14:textId="63EE747B">
            <w:pPr>
              <w:bidi w:val="0"/>
              <w:spacing w:before="240" w:beforeAutospacing="off" w:after="17" w:afterAutospacing="off" w:line="257" w:lineRule="auto"/>
              <w:jc w:val="left"/>
              <w:rPr>
                <w:rFonts w:ascii="Times New Roman" w:hAnsi="Times New Roman" w:eastAsia="Times New Roman" w:cs="Times New Roman"/>
                <w:sz w:val="25"/>
                <w:szCs w:val="25"/>
              </w:rPr>
            </w:pP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Exploratory Data Analysis</w:t>
            </w:r>
          </w:p>
        </w:tc>
      </w:tr>
      <w:tr w:rsidR="5B560222" w:rsidTr="5B560222" w14:paraId="5A1445AE">
        <w:trPr>
          <w:trHeight w:val="300"/>
        </w:trPr>
        <w:tc>
          <w:tcPr>
            <w:tcW w:w="4653" w:type="dxa"/>
            <w:tcBorders>
              <w:top w:val="single" w:sz="8"/>
              <w:left w:val="single" w:sz="8"/>
              <w:bottom w:val="single" w:sz="8"/>
              <w:right w:val="single" w:sz="8"/>
            </w:tcBorders>
            <w:tcMar>
              <w:left w:w="108" w:type="dxa"/>
              <w:right w:w="108" w:type="dxa"/>
            </w:tcMar>
            <w:vAlign w:val="top"/>
          </w:tcPr>
          <w:p w:rsidR="5B560222" w:rsidP="5B560222" w:rsidRDefault="5B560222" w14:paraId="437480D8" w14:textId="5E879EB1">
            <w:pPr>
              <w:bidi w:val="0"/>
              <w:spacing w:before="240" w:beforeAutospacing="off" w:after="17" w:afterAutospacing="off" w:line="257" w:lineRule="auto"/>
              <w:jc w:val="left"/>
              <w:rPr>
                <w:rFonts w:ascii="Times New Roman" w:hAnsi="Times New Roman" w:eastAsia="Times New Roman" w:cs="Times New Roman"/>
                <w:sz w:val="25"/>
                <w:szCs w:val="25"/>
              </w:rPr>
            </w:pP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BOOPATHI .</w:t>
            </w: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M.K</w:t>
            </w:r>
          </w:p>
        </w:tc>
        <w:tc>
          <w:tcPr>
            <w:tcW w:w="5175" w:type="dxa"/>
            <w:tcBorders>
              <w:top w:val="single" w:sz="8"/>
              <w:left w:val="single" w:sz="8"/>
              <w:bottom w:val="single" w:sz="8"/>
              <w:right w:val="single" w:sz="8"/>
            </w:tcBorders>
            <w:tcMar>
              <w:left w:w="108" w:type="dxa"/>
              <w:right w:w="108" w:type="dxa"/>
            </w:tcMar>
            <w:vAlign w:val="top"/>
          </w:tcPr>
          <w:p w:rsidR="5B560222" w:rsidP="5B560222" w:rsidRDefault="5B560222" w14:paraId="138C5830" w14:textId="64D416A1">
            <w:pPr>
              <w:bidi w:val="0"/>
              <w:spacing w:before="240" w:beforeAutospacing="off" w:after="17" w:afterAutospacing="off" w:line="257" w:lineRule="auto"/>
              <w:jc w:val="left"/>
              <w:rPr>
                <w:rFonts w:ascii="Times New Roman" w:hAnsi="Times New Roman" w:eastAsia="Times New Roman" w:cs="Times New Roman"/>
                <w:sz w:val="25"/>
                <w:szCs w:val="25"/>
              </w:rPr>
            </w:pP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w:t>
            </w:r>
            <w:r w:rsidRPr="5B560222" w:rsidR="57610DFB">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w:t>
            </w: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Feature Engineering &amp; Model Development</w:t>
            </w:r>
          </w:p>
        </w:tc>
      </w:tr>
      <w:tr w:rsidR="5B560222" w:rsidTr="5B560222" w14:paraId="5BB89D9D">
        <w:trPr>
          <w:trHeight w:val="300"/>
        </w:trPr>
        <w:tc>
          <w:tcPr>
            <w:tcW w:w="4653" w:type="dxa"/>
            <w:tcBorders>
              <w:top w:val="single" w:sz="8"/>
              <w:left w:val="single" w:sz="8"/>
              <w:bottom w:val="single" w:sz="8"/>
              <w:right w:val="single" w:sz="8"/>
            </w:tcBorders>
            <w:tcMar>
              <w:left w:w="108" w:type="dxa"/>
              <w:right w:w="108" w:type="dxa"/>
            </w:tcMar>
            <w:vAlign w:val="top"/>
          </w:tcPr>
          <w:p w:rsidR="5B560222" w:rsidP="5B560222" w:rsidRDefault="5B560222" w14:paraId="5D884FF0" w14:textId="22EFD9B6">
            <w:pPr>
              <w:bidi w:val="0"/>
              <w:spacing w:before="240" w:beforeAutospacing="off" w:after="17" w:afterAutospacing="off" w:line="257" w:lineRule="auto"/>
              <w:jc w:val="left"/>
              <w:rPr>
                <w:rFonts w:ascii="Times New Roman" w:hAnsi="Times New Roman" w:eastAsia="Times New Roman" w:cs="Times New Roman"/>
                <w:sz w:val="25"/>
                <w:szCs w:val="25"/>
              </w:rPr>
            </w:pP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SATHISH </w:t>
            </w: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KUMAR .S</w:t>
            </w:r>
          </w:p>
        </w:tc>
        <w:tc>
          <w:tcPr>
            <w:tcW w:w="5175" w:type="dxa"/>
            <w:tcBorders>
              <w:top w:val="single" w:sz="8"/>
              <w:left w:val="single" w:sz="8"/>
              <w:bottom w:val="single" w:sz="8"/>
              <w:right w:val="single" w:sz="8"/>
            </w:tcBorders>
            <w:tcMar>
              <w:left w:w="108" w:type="dxa"/>
              <w:right w:w="108" w:type="dxa"/>
            </w:tcMar>
            <w:vAlign w:val="top"/>
          </w:tcPr>
          <w:p w:rsidR="5B560222" w:rsidP="5B560222" w:rsidRDefault="5B560222" w14:paraId="649EEFD4" w14:textId="11CC4B9E">
            <w:pPr>
              <w:bidi w:val="0"/>
              <w:spacing w:before="240" w:beforeAutospacing="off" w:after="17" w:afterAutospacing="off" w:line="257" w:lineRule="auto"/>
              <w:jc w:val="left"/>
              <w:rPr>
                <w:rFonts w:ascii="Times New Roman" w:hAnsi="Times New Roman" w:eastAsia="Times New Roman" w:cs="Times New Roman"/>
                <w:sz w:val="25"/>
                <w:szCs w:val="25"/>
              </w:rPr>
            </w:pP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Evaluation and Deployment</w:t>
            </w:r>
          </w:p>
        </w:tc>
      </w:tr>
      <w:tr w:rsidR="5B560222" w:rsidTr="5B560222" w14:paraId="1E068A40">
        <w:trPr>
          <w:trHeight w:val="300"/>
        </w:trPr>
        <w:tc>
          <w:tcPr>
            <w:tcW w:w="4653" w:type="dxa"/>
            <w:tcBorders>
              <w:top w:val="single" w:sz="8"/>
              <w:left w:val="single" w:sz="8"/>
              <w:bottom w:val="single" w:sz="8"/>
              <w:right w:val="single" w:sz="8"/>
            </w:tcBorders>
            <w:tcMar>
              <w:left w:w="108" w:type="dxa"/>
              <w:right w:w="108" w:type="dxa"/>
            </w:tcMar>
            <w:vAlign w:val="top"/>
          </w:tcPr>
          <w:p w:rsidR="5B560222" w:rsidP="5B560222" w:rsidRDefault="5B560222" w14:paraId="18448EFC" w14:textId="1B6B7AEA">
            <w:pPr>
              <w:bidi w:val="0"/>
              <w:spacing w:before="240" w:beforeAutospacing="off" w:after="17" w:afterAutospacing="off" w:line="257" w:lineRule="auto"/>
              <w:jc w:val="left"/>
              <w:rPr>
                <w:rFonts w:ascii="Times New Roman" w:hAnsi="Times New Roman" w:eastAsia="Times New Roman" w:cs="Times New Roman"/>
                <w:sz w:val="25"/>
                <w:szCs w:val="25"/>
              </w:rPr>
            </w:pP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HEMANATHAESWARAN .S</w:t>
            </w:r>
          </w:p>
        </w:tc>
        <w:tc>
          <w:tcPr>
            <w:tcW w:w="5175" w:type="dxa"/>
            <w:tcBorders>
              <w:top w:val="single" w:sz="8"/>
              <w:left w:val="single" w:sz="8"/>
              <w:bottom w:val="single" w:sz="8"/>
              <w:right w:val="single" w:sz="8"/>
            </w:tcBorders>
            <w:tcMar>
              <w:left w:w="108" w:type="dxa"/>
              <w:right w:w="108" w:type="dxa"/>
            </w:tcMar>
            <w:vAlign w:val="top"/>
          </w:tcPr>
          <w:p w:rsidR="5B560222" w:rsidP="5B560222" w:rsidRDefault="5B560222" w14:paraId="68E5F9E3" w14:textId="51EC49A2">
            <w:pPr>
              <w:bidi w:val="0"/>
              <w:spacing w:before="240" w:beforeAutospacing="off" w:after="17" w:afterAutospacing="off" w:line="257" w:lineRule="auto"/>
              <w:jc w:val="left"/>
              <w:rPr>
                <w:rFonts w:ascii="Times New Roman" w:hAnsi="Times New Roman" w:eastAsia="Times New Roman" w:cs="Times New Roman"/>
                <w:sz w:val="25"/>
                <w:szCs w:val="25"/>
              </w:rPr>
            </w:pPr>
            <w:r w:rsidRPr="5B560222" w:rsidR="5B560222">
              <w:rPr>
                <w:rFonts w:ascii="Times New Roman" w:hAnsi="Times New Roman" w:eastAsia="Times New Roman" w:cs="Times New Roman" w:asciiTheme="minorAscii" w:hAnsiTheme="minorAscii" w:eastAsiaTheme="minorEastAsia" w:cstheme="minorBidi"/>
                <w:color w:val="auto"/>
                <w:sz w:val="25"/>
                <w:szCs w:val="25"/>
                <w:lang w:eastAsia="ja-JP" w:bidi="ar-SA"/>
              </w:rPr>
              <w:t xml:space="preserve">      Documentation and Reporting</w:t>
            </w:r>
          </w:p>
        </w:tc>
      </w:tr>
    </w:tbl>
    <w:p w:rsidR="5B560222" w:rsidP="5B560222" w:rsidRDefault="5B560222" w14:paraId="6E35BF98" w14:textId="44927C4D">
      <w:pPr>
        <w:bidi w:val="0"/>
        <w:spacing w:before="240" w:beforeAutospacing="off" w:after="16" w:afterAutospacing="off" w:line="269" w:lineRule="auto"/>
        <w:ind w:left="10" w:right="0" w:hanging="10"/>
        <w:jc w:val="left"/>
        <w:rPr>
          <w:rFonts w:ascii="Times New Roman" w:hAnsi="Times New Roman" w:eastAsia="Times New Roman" w:cs="Times New Roman"/>
          <w:noProof w:val="0"/>
          <w:sz w:val="25"/>
          <w:szCs w:val="25"/>
          <w:lang w:val="en-US"/>
        </w:rPr>
      </w:pPr>
    </w:p>
    <w:p w:rsidR="5B560222" w:rsidP="5B560222" w:rsidRDefault="5B560222" w14:paraId="1489443A" w14:textId="5511C17E">
      <w:pPr>
        <w:pStyle w:val="Normal"/>
        <w:bidi w:val="0"/>
        <w:spacing w:before="240" w:beforeAutospacing="off" w:after="16" w:afterAutospacing="off" w:line="269" w:lineRule="auto"/>
        <w:ind w:left="0" w:right="0"/>
        <w:jc w:val="left"/>
        <w:rPr>
          <w:rFonts w:ascii="Times New Roman" w:hAnsi="Times New Roman" w:eastAsia="Times New Roman" w:cs="Times New Roman"/>
          <w:noProof w:val="0"/>
          <w:sz w:val="24"/>
          <w:szCs w:val="24"/>
          <w:lang w:val="en-US"/>
        </w:rPr>
      </w:pPr>
    </w:p>
    <w:p w:rsidR="5B560222" w:rsidP="5B560222" w:rsidRDefault="5B560222" w14:paraId="646F37A7" w14:textId="45761313">
      <w:pPr>
        <w:spacing w:line="276" w:lineRule="auto"/>
        <w:jc w:val="left"/>
        <w:rPr>
          <w:rFonts w:ascii="Times New Roman" w:hAnsi="Times New Roman" w:eastAsia="Times New Roman" w:cs="Times New Roman"/>
          <w:b w:val="1"/>
          <w:bCs w:val="1"/>
          <w:noProof w:val="0"/>
          <w:color w:val="C00000"/>
          <w:sz w:val="28"/>
          <w:szCs w:val="28"/>
          <w:lang w:val="en-US" w:eastAsia="ja-JP" w:bidi="ar-SA"/>
        </w:rPr>
      </w:pPr>
    </w:p>
    <w:sectPr>
      <w:pgSz w:w="11907" w:h="16839"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1a75cf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f9d537b"/>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cf5a5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4791cf"/>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284980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fb675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e3bcbb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d192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559f68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0">
    <w:nsid w:val="1133fc5d"/>
    <w:multiLevelType xmlns:w="http://schemas.openxmlformats.org/wordprocessingml/2006/main" w:val="multilevel"/>
    <w:lvl xmlns:w="http://schemas.openxmlformats.org/wordprocessingml/2006/main" w:ilvl="0">
      <w:start w:val="1"/>
      <w:numFmt w:val="decimal"/>
      <w:lvlText w:val="%1."/>
      <w:lvlJc w:val="left"/>
      <w:pPr>
        <w:ind w:left="815" w:hanging="360"/>
      </w:pPr>
    </w:lvl>
    <w:lvl xmlns:w="http://schemas.openxmlformats.org/wordprocessingml/2006/main" w:ilvl="1">
      <w:start w:val="1"/>
      <w:numFmt w:val="decimal"/>
      <w:lvlText w:val="%1.%2."/>
      <w:lvlJc w:val="left"/>
      <w:pPr>
        <w:ind w:left="1535" w:hanging="360"/>
      </w:pPr>
    </w:lvl>
    <w:lvl xmlns:w="http://schemas.openxmlformats.org/wordprocessingml/2006/main" w:ilvl="2">
      <w:start w:val="1"/>
      <w:numFmt w:val="decimal"/>
      <w:lvlText w:val="%1.%2.%3."/>
      <w:lvlJc w:val="left"/>
      <w:pPr>
        <w:ind w:left="2255" w:hanging="180"/>
      </w:pPr>
    </w:lvl>
    <w:lvl xmlns:w="http://schemas.openxmlformats.org/wordprocessingml/2006/main" w:ilvl="3">
      <w:start w:val="1"/>
      <w:numFmt w:val="decimal"/>
      <w:lvlText w:val="%1.%2.%3.%4."/>
      <w:lvlJc w:val="left"/>
      <w:pPr>
        <w:ind w:left="2975" w:hanging="360"/>
      </w:pPr>
    </w:lvl>
    <w:lvl xmlns:w="http://schemas.openxmlformats.org/wordprocessingml/2006/main" w:ilvl="4">
      <w:start w:val="1"/>
      <w:numFmt w:val="decimal"/>
      <w:lvlText w:val="%1.%2.%3.%4.%5."/>
      <w:lvlJc w:val="left"/>
      <w:pPr>
        <w:ind w:left="3695" w:hanging="360"/>
      </w:pPr>
    </w:lvl>
    <w:lvl xmlns:w="http://schemas.openxmlformats.org/wordprocessingml/2006/main" w:ilvl="5">
      <w:start w:val="1"/>
      <w:numFmt w:val="decimal"/>
      <w:lvlText w:val="%1.%2.%3.%4.%5.%6."/>
      <w:lvlJc w:val="left"/>
      <w:pPr>
        <w:ind w:left="4415" w:hanging="180"/>
      </w:pPr>
    </w:lvl>
    <w:lvl xmlns:w="http://schemas.openxmlformats.org/wordprocessingml/2006/main" w:ilvl="6">
      <w:start w:val="1"/>
      <w:numFmt w:val="decimal"/>
      <w:lvlText w:val="%1.%2.%3.%4.%5.%6.%7."/>
      <w:lvlJc w:val="left"/>
      <w:pPr>
        <w:ind w:left="5135" w:hanging="360"/>
      </w:pPr>
    </w:lvl>
    <w:lvl xmlns:w="http://schemas.openxmlformats.org/wordprocessingml/2006/main" w:ilvl="7">
      <w:start w:val="1"/>
      <w:numFmt w:val="decimal"/>
      <w:lvlText w:val="%1.%2.%3.%4.%5.%6.%7.%8."/>
      <w:lvlJc w:val="left"/>
      <w:pPr>
        <w:ind w:left="5855" w:hanging="360"/>
      </w:pPr>
    </w:lvl>
    <w:lvl xmlns:w="http://schemas.openxmlformats.org/wordprocessingml/2006/main" w:ilvl="8">
      <w:start w:val="1"/>
      <w:numFmt w:val="decimal"/>
      <w:lvlText w:val="%1.%2.%3.%4.%5.%6.%7.%8.%9."/>
      <w:lvlJc w:val="left"/>
      <w:pPr>
        <w:ind w:left="6575" w:hanging="180"/>
      </w:pPr>
    </w:lvl>
  </w:abstractNum>
  <w:abstractNum xmlns:w="http://schemas.openxmlformats.org/wordprocessingml/2006/main" w:abstractNumId="9">
    <w:nsid w:val="4216c02e"/>
    <w:multiLevelType xmlns:w="http://schemas.openxmlformats.org/wordprocessingml/2006/main" w:val="hybridMultilevel"/>
    <w:lvl xmlns:w="http://schemas.openxmlformats.org/wordprocessingml/2006/main" w:ilvl="0">
      <w:start w:val="1"/>
      <w:numFmt w:val="bullet"/>
      <w:lvlText w:val="o"/>
      <w:lvlJc w:val="left"/>
      <w:pPr>
        <w:ind w:left="1175" w:hanging="360"/>
      </w:pPr>
      <w:rPr>
        <w:rFonts w:hint="default" w:ascii="Courier New" w:hAnsi="Courier New"/>
      </w:rPr>
    </w:lvl>
    <w:lvl xmlns:w="http://schemas.openxmlformats.org/wordprocessingml/2006/main" w:ilvl="1">
      <w:start w:val="1"/>
      <w:numFmt w:val="bullet"/>
      <w:lvlText w:val=""/>
      <w:lvlJc w:val="left"/>
      <w:pPr>
        <w:ind w:left="1895" w:hanging="360"/>
      </w:pPr>
      <w:rPr>
        <w:rFonts w:hint="default" w:ascii="Wingdings" w:hAnsi="Wingdings"/>
      </w:rPr>
    </w:lvl>
    <w:lvl xmlns:w="http://schemas.openxmlformats.org/wordprocessingml/2006/main" w:ilvl="2">
      <w:start w:val="1"/>
      <w:numFmt w:val="bullet"/>
      <w:lvlText w:val=""/>
      <w:lvlJc w:val="left"/>
      <w:pPr>
        <w:ind w:left="2615" w:hanging="360"/>
      </w:pPr>
      <w:rPr>
        <w:rFonts w:hint="default" w:ascii="Wingdings" w:hAnsi="Wingdings"/>
      </w:rPr>
    </w:lvl>
    <w:lvl xmlns:w="http://schemas.openxmlformats.org/wordprocessingml/2006/main" w:ilvl="3">
      <w:start w:val="1"/>
      <w:numFmt w:val="bullet"/>
      <w:lvlText w:val=""/>
      <w:lvlJc w:val="left"/>
      <w:pPr>
        <w:ind w:left="3335" w:hanging="360"/>
      </w:pPr>
      <w:rPr>
        <w:rFonts w:hint="default" w:ascii="Symbol" w:hAnsi="Symbol"/>
      </w:rPr>
    </w:lvl>
    <w:lvl xmlns:w="http://schemas.openxmlformats.org/wordprocessingml/2006/main" w:ilvl="4">
      <w:start w:val="1"/>
      <w:numFmt w:val="bullet"/>
      <w:lvlText w:val="♦"/>
      <w:lvlJc w:val="left"/>
      <w:pPr>
        <w:ind w:left="4055" w:hanging="360"/>
      </w:pPr>
      <w:rPr>
        <w:rFonts w:hint="default" w:ascii="Courier New" w:hAnsi="Courier New"/>
      </w:rPr>
    </w:lvl>
    <w:lvl xmlns:w="http://schemas.openxmlformats.org/wordprocessingml/2006/main" w:ilvl="5">
      <w:start w:val="1"/>
      <w:numFmt w:val="bullet"/>
      <w:lvlText w:val=""/>
      <w:lvlJc w:val="left"/>
      <w:pPr>
        <w:ind w:left="4775" w:hanging="360"/>
      </w:pPr>
      <w:rPr>
        <w:rFonts w:hint="default" w:ascii="Wingdings" w:hAnsi="Wingdings"/>
      </w:rPr>
    </w:lvl>
    <w:lvl xmlns:w="http://schemas.openxmlformats.org/wordprocessingml/2006/main" w:ilvl="6">
      <w:start w:val="1"/>
      <w:numFmt w:val="bullet"/>
      <w:lvlText w:val=""/>
      <w:lvlJc w:val="left"/>
      <w:pPr>
        <w:ind w:left="5495" w:hanging="360"/>
      </w:pPr>
      <w:rPr>
        <w:rFonts w:hint="default" w:ascii="Wingdings" w:hAnsi="Wingdings"/>
      </w:rPr>
    </w:lvl>
    <w:lvl xmlns:w="http://schemas.openxmlformats.org/wordprocessingml/2006/main" w:ilvl="7">
      <w:start w:val="1"/>
      <w:numFmt w:val="bullet"/>
      <w:lvlText w:val=""/>
      <w:lvlJc w:val="left"/>
      <w:pPr>
        <w:ind w:left="6215" w:hanging="360"/>
      </w:pPr>
      <w:rPr>
        <w:rFonts w:hint="default" w:ascii="Symbol" w:hAnsi="Symbol"/>
      </w:rPr>
    </w:lvl>
    <w:lvl xmlns:w="http://schemas.openxmlformats.org/wordprocessingml/2006/main" w:ilvl="8">
      <w:start w:val="1"/>
      <w:numFmt w:val="bullet"/>
      <w:lvlText w:val="♦"/>
      <w:lvlJc w:val="left"/>
      <w:pPr>
        <w:ind w:left="6935" w:hanging="360"/>
      </w:pPr>
      <w:rPr>
        <w:rFonts w:hint="default" w:ascii="Courier New" w:hAnsi="Courier New"/>
      </w:rPr>
    </w:lvl>
  </w:abstractNum>
  <w:abstractNum xmlns:w="http://schemas.openxmlformats.org/wordprocessingml/2006/main" w:abstractNumId="8">
    <w:nsid w:val="6fffdc8c"/>
    <w:multiLevelType xmlns:w="http://schemas.openxmlformats.org/wordprocessingml/2006/main" w:val="multilevel"/>
    <w:lvl xmlns:w="http://schemas.openxmlformats.org/wordprocessingml/2006/main" w:ilvl="0">
      <w:start w:val="1"/>
      <w:numFmt w:val="bullet"/>
      <w:lvlText w:val=""/>
      <w:lvlJc w:val="left"/>
      <w:pPr>
        <w:ind w:left="815" w:hanging="360"/>
      </w:pPr>
      <w:rPr>
        <w:rFonts w:hint="default" w:ascii="Wingdings" w:hAnsi="Wingdings"/>
      </w:rPr>
    </w:lvl>
    <w:lvl xmlns:w="http://schemas.openxmlformats.org/wordprocessingml/2006/main" w:ilvl="1">
      <w:start w:val="1"/>
      <w:numFmt w:val="bullet"/>
      <w:lvlText w:val=""/>
      <w:lvlJc w:val="left"/>
      <w:pPr>
        <w:ind w:left="1535" w:hanging="360"/>
      </w:pPr>
      <w:rPr>
        <w:rFonts w:hint="default" w:ascii="Wingdings" w:hAnsi="Wingdings"/>
      </w:rPr>
    </w:lvl>
    <w:lvl xmlns:w="http://schemas.openxmlformats.org/wordprocessingml/2006/main" w:ilvl="2">
      <w:start w:val="1"/>
      <w:numFmt w:val="bullet"/>
      <w:lvlText w:val=""/>
      <w:lvlJc w:val="left"/>
      <w:pPr>
        <w:ind w:left="2255" w:hanging="360"/>
      </w:pPr>
      <w:rPr>
        <w:rFonts w:hint="default" w:ascii="Wingdings" w:hAnsi="Wingdings"/>
      </w:rPr>
    </w:lvl>
    <w:lvl xmlns:w="http://schemas.openxmlformats.org/wordprocessingml/2006/main" w:ilvl="3">
      <w:start w:val="1"/>
      <w:numFmt w:val="bullet"/>
      <w:lvlText w:val=""/>
      <w:lvlJc w:val="left"/>
      <w:pPr>
        <w:ind w:left="2975" w:hanging="360"/>
      </w:pPr>
      <w:rPr>
        <w:rFonts w:hint="default" w:ascii="Symbol" w:hAnsi="Symbol"/>
      </w:rPr>
    </w:lvl>
    <w:lvl xmlns:w="http://schemas.openxmlformats.org/wordprocessingml/2006/main" w:ilvl="4">
      <w:start w:val="1"/>
      <w:numFmt w:val="bullet"/>
      <w:lvlText w:val="♦"/>
      <w:lvlJc w:val="left"/>
      <w:pPr>
        <w:ind w:left="3695" w:hanging="360"/>
      </w:pPr>
      <w:rPr>
        <w:rFonts w:hint="default" w:ascii="Courier New" w:hAnsi="Courier New"/>
      </w:rPr>
    </w:lvl>
    <w:lvl xmlns:w="http://schemas.openxmlformats.org/wordprocessingml/2006/main" w:ilvl="5">
      <w:start w:val="1"/>
      <w:numFmt w:val="bullet"/>
      <w:lvlText w:val=""/>
      <w:lvlJc w:val="left"/>
      <w:pPr>
        <w:ind w:left="4415" w:hanging="360"/>
      </w:pPr>
      <w:rPr>
        <w:rFonts w:hint="default" w:ascii="Wingdings" w:hAnsi="Wingdings"/>
      </w:rPr>
    </w:lvl>
    <w:lvl xmlns:w="http://schemas.openxmlformats.org/wordprocessingml/2006/main" w:ilvl="6">
      <w:start w:val="1"/>
      <w:numFmt w:val="bullet"/>
      <w:lvlText w:val=""/>
      <w:lvlJc w:val="left"/>
      <w:pPr>
        <w:ind w:left="5135" w:hanging="360"/>
      </w:pPr>
      <w:rPr>
        <w:rFonts w:hint="default" w:ascii="Wingdings" w:hAnsi="Wingdings"/>
      </w:rPr>
    </w:lvl>
    <w:lvl xmlns:w="http://schemas.openxmlformats.org/wordprocessingml/2006/main" w:ilvl="7">
      <w:start w:val="1"/>
      <w:numFmt w:val="bullet"/>
      <w:lvlText w:val=""/>
      <w:lvlJc w:val="left"/>
      <w:pPr>
        <w:ind w:left="5855" w:hanging="360"/>
      </w:pPr>
      <w:rPr>
        <w:rFonts w:hint="default" w:ascii="Symbol" w:hAnsi="Symbol"/>
      </w:rPr>
    </w:lvl>
    <w:lvl xmlns:w="http://schemas.openxmlformats.org/wordprocessingml/2006/main" w:ilvl="8">
      <w:start w:val="1"/>
      <w:numFmt w:val="bullet"/>
      <w:lvlText w:val="♦"/>
      <w:lvlJc w:val="left"/>
      <w:pPr>
        <w:ind w:left="6575" w:hanging="360"/>
      </w:pPr>
      <w:rPr>
        <w:rFonts w:hint="default" w:ascii="Courier New" w:hAnsi="Courier New"/>
      </w:rPr>
    </w:lvl>
  </w:abstractNum>
  <w:abstractNum xmlns:w="http://schemas.openxmlformats.org/wordprocessingml/2006/main" w:abstractNumId="7">
    <w:nsid w:val="2e56935e"/>
    <w:multiLevelType xmlns:w="http://schemas.openxmlformats.org/wordprocessingml/2006/main" w:val="hybridMultilevel"/>
    <w:lvl xmlns:w="http://schemas.openxmlformats.org/wordprocessingml/2006/main" w:ilvl="0">
      <w:start w:val="1"/>
      <w:numFmt w:val="bullet"/>
      <w:lvlText w:val=""/>
      <w:lvlJc w:val="left"/>
      <w:pPr>
        <w:ind w:left="815" w:hanging="360"/>
      </w:pPr>
      <w:rPr>
        <w:rFonts w:hint="default" w:ascii="Symbol" w:hAnsi="Symbol"/>
      </w:rPr>
    </w:lvl>
    <w:lvl xmlns:w="http://schemas.openxmlformats.org/wordprocessingml/2006/main" w:ilvl="1">
      <w:start w:val="1"/>
      <w:numFmt w:val="bullet"/>
      <w:lvlText w:val="o"/>
      <w:lvlJc w:val="left"/>
      <w:pPr>
        <w:ind w:left="1535" w:hanging="360"/>
      </w:pPr>
      <w:rPr>
        <w:rFonts w:hint="default" w:ascii="Courier New" w:hAnsi="Courier New"/>
      </w:rPr>
    </w:lvl>
    <w:lvl xmlns:w="http://schemas.openxmlformats.org/wordprocessingml/2006/main" w:ilvl="2">
      <w:start w:val="1"/>
      <w:numFmt w:val="bullet"/>
      <w:lvlText w:val=""/>
      <w:lvlJc w:val="left"/>
      <w:pPr>
        <w:ind w:left="2255" w:hanging="360"/>
      </w:pPr>
      <w:rPr>
        <w:rFonts w:hint="default" w:ascii="Wingdings" w:hAnsi="Wingdings"/>
      </w:rPr>
    </w:lvl>
    <w:lvl xmlns:w="http://schemas.openxmlformats.org/wordprocessingml/2006/main" w:ilvl="3">
      <w:start w:val="1"/>
      <w:numFmt w:val="bullet"/>
      <w:lvlText w:val=""/>
      <w:lvlJc w:val="left"/>
      <w:pPr>
        <w:ind w:left="2975" w:hanging="360"/>
      </w:pPr>
      <w:rPr>
        <w:rFonts w:hint="default" w:ascii="Symbol" w:hAnsi="Symbol"/>
      </w:rPr>
    </w:lvl>
    <w:lvl xmlns:w="http://schemas.openxmlformats.org/wordprocessingml/2006/main" w:ilvl="4">
      <w:start w:val="1"/>
      <w:numFmt w:val="bullet"/>
      <w:lvlText w:val="o"/>
      <w:lvlJc w:val="left"/>
      <w:pPr>
        <w:ind w:left="3695" w:hanging="360"/>
      </w:pPr>
      <w:rPr>
        <w:rFonts w:hint="default" w:ascii="Courier New" w:hAnsi="Courier New"/>
      </w:rPr>
    </w:lvl>
    <w:lvl xmlns:w="http://schemas.openxmlformats.org/wordprocessingml/2006/main" w:ilvl="5">
      <w:start w:val="1"/>
      <w:numFmt w:val="bullet"/>
      <w:lvlText w:val=""/>
      <w:lvlJc w:val="left"/>
      <w:pPr>
        <w:ind w:left="4415" w:hanging="360"/>
      </w:pPr>
      <w:rPr>
        <w:rFonts w:hint="default" w:ascii="Wingdings" w:hAnsi="Wingdings"/>
      </w:rPr>
    </w:lvl>
    <w:lvl xmlns:w="http://schemas.openxmlformats.org/wordprocessingml/2006/main" w:ilvl="6">
      <w:start w:val="1"/>
      <w:numFmt w:val="bullet"/>
      <w:lvlText w:val=""/>
      <w:lvlJc w:val="left"/>
      <w:pPr>
        <w:ind w:left="5135" w:hanging="360"/>
      </w:pPr>
      <w:rPr>
        <w:rFonts w:hint="default" w:ascii="Symbol" w:hAnsi="Symbol"/>
      </w:rPr>
    </w:lvl>
    <w:lvl xmlns:w="http://schemas.openxmlformats.org/wordprocessingml/2006/main" w:ilvl="7">
      <w:start w:val="1"/>
      <w:numFmt w:val="bullet"/>
      <w:lvlText w:val="o"/>
      <w:lvlJc w:val="left"/>
      <w:pPr>
        <w:ind w:left="5855" w:hanging="360"/>
      </w:pPr>
      <w:rPr>
        <w:rFonts w:hint="default" w:ascii="Courier New" w:hAnsi="Courier New"/>
      </w:rPr>
    </w:lvl>
    <w:lvl xmlns:w="http://schemas.openxmlformats.org/wordprocessingml/2006/main" w:ilvl="8">
      <w:start w:val="1"/>
      <w:numFmt w:val="bullet"/>
      <w:lvlText w:val=""/>
      <w:lvlJc w:val="left"/>
      <w:pPr>
        <w:ind w:left="6575" w:hanging="360"/>
      </w:pPr>
      <w:rPr>
        <w:rFonts w:hint="default" w:ascii="Wingdings" w:hAnsi="Wingdings"/>
      </w:rPr>
    </w:lvl>
  </w:abstractNum>
  <w:abstractNum xmlns:w="http://schemas.openxmlformats.org/wordprocessingml/2006/main" w:abstractNumId="6">
    <w:nsid w:val="72e7d4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27d8da4b"/>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Symbol" w:hAnsi="Symbol"/>
      </w:rPr>
    </w:lvl>
    <w:lvl xmlns:w="http://schemas.openxmlformats.org/wordprocessingml/2006/main" w:ilvl="8">
      <w:start w:val="1"/>
      <w:numFmt w:val="bullet"/>
      <w:lvlText w:val="♦"/>
      <w:lvlJc w:val="left"/>
      <w:pPr>
        <w:ind w:left="6840" w:hanging="360"/>
      </w:pPr>
      <w:rPr>
        <w:rFonts w:hint="default" w:ascii="Courier New" w:hAnsi="Courier New"/>
      </w:rPr>
    </w:lvl>
  </w:abstractNum>
  <w:abstractNum xmlns:w="http://schemas.openxmlformats.org/wordprocessingml/2006/main" w:abstractNumId="4">
    <w:nsid w:val="3ebae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63c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b1b6b1"/>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Symbol" w:hAnsi="Symbol"/>
      </w:rPr>
    </w:lvl>
    <w:lvl xmlns:w="http://schemas.openxmlformats.org/wordprocessingml/2006/main" w:ilvl="8">
      <w:start w:val="1"/>
      <w:numFmt w:val="bullet"/>
      <w:lvlText w:val="♦"/>
      <w:lvlJc w:val="left"/>
      <w:pPr>
        <w:ind w:left="6840" w:hanging="360"/>
      </w:pPr>
      <w:rPr>
        <w:rFonts w:hint="default" w:ascii="Courier New" w:hAnsi="Courier New"/>
      </w:rPr>
    </w:lvl>
  </w:abstractNum>
  <w:abstractNum xmlns:w="http://schemas.openxmlformats.org/wordprocessingml/2006/main" w:abstractNumId="1">
    <w:nsid w:val="225c32d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DE2A"/>
    <w:rsid w:val="001BDE2A"/>
    <w:rsid w:val="00FEC0AE"/>
    <w:rsid w:val="0144E0A6"/>
    <w:rsid w:val="01C06EDE"/>
    <w:rsid w:val="0209821D"/>
    <w:rsid w:val="02A01B3C"/>
    <w:rsid w:val="02E311AA"/>
    <w:rsid w:val="0350DE78"/>
    <w:rsid w:val="0389786F"/>
    <w:rsid w:val="038F8323"/>
    <w:rsid w:val="03A2B091"/>
    <w:rsid w:val="03DB376B"/>
    <w:rsid w:val="043A4488"/>
    <w:rsid w:val="0450C71E"/>
    <w:rsid w:val="04D4F789"/>
    <w:rsid w:val="05BA0F25"/>
    <w:rsid w:val="0655D2C2"/>
    <w:rsid w:val="06AB475C"/>
    <w:rsid w:val="0722ACAD"/>
    <w:rsid w:val="072FA9F6"/>
    <w:rsid w:val="07BD4DC0"/>
    <w:rsid w:val="0809002B"/>
    <w:rsid w:val="08562D00"/>
    <w:rsid w:val="0909CC18"/>
    <w:rsid w:val="090DF669"/>
    <w:rsid w:val="09FE1961"/>
    <w:rsid w:val="0A77EBFF"/>
    <w:rsid w:val="0AE808E9"/>
    <w:rsid w:val="0B9F8788"/>
    <w:rsid w:val="0C7CFEE7"/>
    <w:rsid w:val="0C909919"/>
    <w:rsid w:val="0C9FA89C"/>
    <w:rsid w:val="0DFABF3D"/>
    <w:rsid w:val="0ED85A20"/>
    <w:rsid w:val="0F390AF5"/>
    <w:rsid w:val="100DC34A"/>
    <w:rsid w:val="107CB487"/>
    <w:rsid w:val="112F1291"/>
    <w:rsid w:val="117EA854"/>
    <w:rsid w:val="11FA527A"/>
    <w:rsid w:val="121997A3"/>
    <w:rsid w:val="12F3D162"/>
    <w:rsid w:val="12FC98CA"/>
    <w:rsid w:val="1375902A"/>
    <w:rsid w:val="149E25BB"/>
    <w:rsid w:val="1543EBB1"/>
    <w:rsid w:val="155ABAE8"/>
    <w:rsid w:val="160F5150"/>
    <w:rsid w:val="16A0FD1F"/>
    <w:rsid w:val="16CC21FD"/>
    <w:rsid w:val="16FB9975"/>
    <w:rsid w:val="17B8D843"/>
    <w:rsid w:val="1913A247"/>
    <w:rsid w:val="1A9C5D9B"/>
    <w:rsid w:val="1C0419EB"/>
    <w:rsid w:val="1C1A2458"/>
    <w:rsid w:val="1C2F7CCA"/>
    <w:rsid w:val="1CBF5B97"/>
    <w:rsid w:val="1CCC39B0"/>
    <w:rsid w:val="1D060EC2"/>
    <w:rsid w:val="1D88A939"/>
    <w:rsid w:val="1E3918FF"/>
    <w:rsid w:val="1F34D8FF"/>
    <w:rsid w:val="1F3921D1"/>
    <w:rsid w:val="1FAC49D2"/>
    <w:rsid w:val="20229DFC"/>
    <w:rsid w:val="209FC659"/>
    <w:rsid w:val="21E78F10"/>
    <w:rsid w:val="22CBC570"/>
    <w:rsid w:val="24267367"/>
    <w:rsid w:val="252174F9"/>
    <w:rsid w:val="2593078C"/>
    <w:rsid w:val="26CFF898"/>
    <w:rsid w:val="26F9FF00"/>
    <w:rsid w:val="271D3B87"/>
    <w:rsid w:val="284C3104"/>
    <w:rsid w:val="28CA57C3"/>
    <w:rsid w:val="28D6B4A0"/>
    <w:rsid w:val="28E25939"/>
    <w:rsid w:val="29733DB2"/>
    <w:rsid w:val="29B69ECE"/>
    <w:rsid w:val="2B53FBA7"/>
    <w:rsid w:val="2CB4A4F7"/>
    <w:rsid w:val="2E39D2C8"/>
    <w:rsid w:val="2E5A146D"/>
    <w:rsid w:val="2EE3467A"/>
    <w:rsid w:val="2F5DE9F5"/>
    <w:rsid w:val="2F6987F7"/>
    <w:rsid w:val="3041AC5B"/>
    <w:rsid w:val="311B835F"/>
    <w:rsid w:val="3161B3E4"/>
    <w:rsid w:val="31A9E55B"/>
    <w:rsid w:val="3247C6F1"/>
    <w:rsid w:val="3248CFFE"/>
    <w:rsid w:val="324901F6"/>
    <w:rsid w:val="336C4869"/>
    <w:rsid w:val="33B68E92"/>
    <w:rsid w:val="34A764C7"/>
    <w:rsid w:val="34DEB2C7"/>
    <w:rsid w:val="3502B04B"/>
    <w:rsid w:val="355B37A2"/>
    <w:rsid w:val="35A15358"/>
    <w:rsid w:val="35A3AA84"/>
    <w:rsid w:val="365C62A5"/>
    <w:rsid w:val="36AF28E6"/>
    <w:rsid w:val="38105F97"/>
    <w:rsid w:val="381B4B14"/>
    <w:rsid w:val="38F721A0"/>
    <w:rsid w:val="3B462527"/>
    <w:rsid w:val="3C055907"/>
    <w:rsid w:val="3C06A030"/>
    <w:rsid w:val="3C94264B"/>
    <w:rsid w:val="3CA32EF0"/>
    <w:rsid w:val="3CB796E5"/>
    <w:rsid w:val="3CCC7444"/>
    <w:rsid w:val="3D39505D"/>
    <w:rsid w:val="3FB4740B"/>
    <w:rsid w:val="3FF558C5"/>
    <w:rsid w:val="3FFEE0DB"/>
    <w:rsid w:val="402F8C01"/>
    <w:rsid w:val="40609339"/>
    <w:rsid w:val="406CDCCB"/>
    <w:rsid w:val="41BCBBC6"/>
    <w:rsid w:val="41F80C65"/>
    <w:rsid w:val="422345DC"/>
    <w:rsid w:val="42BF2137"/>
    <w:rsid w:val="42F6B281"/>
    <w:rsid w:val="42F6B281"/>
    <w:rsid w:val="43326055"/>
    <w:rsid w:val="4513B18F"/>
    <w:rsid w:val="4536AFF6"/>
    <w:rsid w:val="4659AB48"/>
    <w:rsid w:val="46A7A51C"/>
    <w:rsid w:val="47E0FEA1"/>
    <w:rsid w:val="47EA61C3"/>
    <w:rsid w:val="48309807"/>
    <w:rsid w:val="486D57FE"/>
    <w:rsid w:val="490F9940"/>
    <w:rsid w:val="49A18F72"/>
    <w:rsid w:val="49B6F501"/>
    <w:rsid w:val="4A93BA51"/>
    <w:rsid w:val="4AECCC3B"/>
    <w:rsid w:val="4B3A22F2"/>
    <w:rsid w:val="4C312448"/>
    <w:rsid w:val="4C42B7FB"/>
    <w:rsid w:val="4D042D94"/>
    <w:rsid w:val="4D341870"/>
    <w:rsid w:val="4D973D01"/>
    <w:rsid w:val="4DE5569F"/>
    <w:rsid w:val="4E1AC235"/>
    <w:rsid w:val="4E4B8C8F"/>
    <w:rsid w:val="4FCBC465"/>
    <w:rsid w:val="4FDEC8A3"/>
    <w:rsid w:val="50204B25"/>
    <w:rsid w:val="50D41D62"/>
    <w:rsid w:val="50FA62A3"/>
    <w:rsid w:val="51EC256E"/>
    <w:rsid w:val="520EC78A"/>
    <w:rsid w:val="52CDE864"/>
    <w:rsid w:val="52EA7443"/>
    <w:rsid w:val="5301C07F"/>
    <w:rsid w:val="53F7B985"/>
    <w:rsid w:val="549ADDF0"/>
    <w:rsid w:val="549E2CB5"/>
    <w:rsid w:val="57610DFB"/>
    <w:rsid w:val="57B575AC"/>
    <w:rsid w:val="5840174E"/>
    <w:rsid w:val="58FE0923"/>
    <w:rsid w:val="59B6F038"/>
    <w:rsid w:val="5B47D1E7"/>
    <w:rsid w:val="5B50A5E3"/>
    <w:rsid w:val="5B560222"/>
    <w:rsid w:val="5B769F21"/>
    <w:rsid w:val="5BC13816"/>
    <w:rsid w:val="5BE1A1EF"/>
    <w:rsid w:val="5C875536"/>
    <w:rsid w:val="5C966F5B"/>
    <w:rsid w:val="5CBD4834"/>
    <w:rsid w:val="5E436117"/>
    <w:rsid w:val="5EE149F7"/>
    <w:rsid w:val="5F95780D"/>
    <w:rsid w:val="61132AF9"/>
    <w:rsid w:val="61A1507D"/>
    <w:rsid w:val="622BBB75"/>
    <w:rsid w:val="624143E5"/>
    <w:rsid w:val="628D61CF"/>
    <w:rsid w:val="63397421"/>
    <w:rsid w:val="6374A3D5"/>
    <w:rsid w:val="64E44B4E"/>
    <w:rsid w:val="65A60457"/>
    <w:rsid w:val="668F70A8"/>
    <w:rsid w:val="66DF611D"/>
    <w:rsid w:val="681B49CF"/>
    <w:rsid w:val="685EFD31"/>
    <w:rsid w:val="6876AC11"/>
    <w:rsid w:val="68EE9C98"/>
    <w:rsid w:val="69E361E4"/>
    <w:rsid w:val="6A851CA8"/>
    <w:rsid w:val="6A90E9BF"/>
    <w:rsid w:val="6ACEA428"/>
    <w:rsid w:val="6B740D07"/>
    <w:rsid w:val="6BA5862D"/>
    <w:rsid w:val="6C5CC554"/>
    <w:rsid w:val="6CD4AB79"/>
    <w:rsid w:val="6DE29ED8"/>
    <w:rsid w:val="6EB539DA"/>
    <w:rsid w:val="6F6ACDA4"/>
    <w:rsid w:val="6F9BC257"/>
    <w:rsid w:val="6FFB67FA"/>
    <w:rsid w:val="7027045B"/>
    <w:rsid w:val="713A264C"/>
    <w:rsid w:val="721DB282"/>
    <w:rsid w:val="73513F3C"/>
    <w:rsid w:val="73EBD3B7"/>
    <w:rsid w:val="74007FAD"/>
    <w:rsid w:val="741E7A67"/>
    <w:rsid w:val="746CDDC1"/>
    <w:rsid w:val="7471B1B0"/>
    <w:rsid w:val="747B1388"/>
    <w:rsid w:val="748F3BBB"/>
    <w:rsid w:val="7493594A"/>
    <w:rsid w:val="74B312E8"/>
    <w:rsid w:val="750A807A"/>
    <w:rsid w:val="752AE769"/>
    <w:rsid w:val="76A3BC78"/>
    <w:rsid w:val="799FC40A"/>
    <w:rsid w:val="79E2AF65"/>
    <w:rsid w:val="7B7AE4F4"/>
    <w:rsid w:val="7C124A16"/>
    <w:rsid w:val="7C44FB69"/>
    <w:rsid w:val="7CEEF695"/>
    <w:rsid w:val="7E8905B6"/>
    <w:rsid w:val="7ED3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DE2A"/>
  <w15:chartTrackingRefBased/>
  <w15:docId w15:val="{5FE12BFD-8667-45E7-BD64-438CBD9BC3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B560222"/>
    <w:rPr>
      <w:color w:val="467886"/>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kesavanIT/NAANMUDHALVAN" TargetMode="External" Id="Rbfc5a394486a464f" /><Relationship Type="http://schemas.openxmlformats.org/officeDocument/2006/relationships/image" Target="/media/image.png" Id="R1d099481528e4e57" /><Relationship Type="http://schemas.openxmlformats.org/officeDocument/2006/relationships/hyperlink" Target="https://www.kaggle.com/datasets/blastchar/telco-customer-churn" TargetMode="External" Id="R436dd087529242a5" /><Relationship Type="http://schemas.openxmlformats.org/officeDocument/2006/relationships/image" Target="/media/image2.png" Id="Re02111a22a2a42b3" /><Relationship Type="http://schemas.openxmlformats.org/officeDocument/2006/relationships/image" Target="/media/image3.png" Id="Rb173e3b0592b4d13" /><Relationship Type="http://schemas.openxmlformats.org/officeDocument/2006/relationships/image" Target="/media/image4.png" Id="Rd192ae8c49644b1e" /><Relationship Type="http://schemas.openxmlformats.org/officeDocument/2006/relationships/image" Target="/media/image5.png" Id="R721ce6ad52194081" /><Relationship Type="http://schemas.openxmlformats.org/officeDocument/2006/relationships/image" Target="/media/image6.png" Id="R1e51e1dd0d1a4fa7" /><Relationship Type="http://schemas.openxmlformats.org/officeDocument/2006/relationships/image" Target="/media/image7.png" Id="R189300a4c36a4bd2" /><Relationship Type="http://schemas.openxmlformats.org/officeDocument/2006/relationships/image" Target="/media/image8.png" Id="Rb72df2ec09264189" /><Relationship Type="http://schemas.openxmlformats.org/officeDocument/2006/relationships/image" Target="/media/image9.png" Id="R2d33c2caba1b4ce3" /><Relationship Type="http://schemas.openxmlformats.org/officeDocument/2006/relationships/numbering" Target="numbering.xml" Id="R5d603444d6e84d5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2025-05-13T16:19:38.6938253Z</dcterms:created>
  <dcterms:modified xsi:type="dcterms:W3CDTF">2025-05-13T20:37:59.2570254Z</dcterms:modified>
  <dc:creator>srikesava srikesava</dc:creator>
  <lastModifiedBy>Guest User</lastModifiedBy>
</coreProperties>
</file>