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21"/>
        <w:gridCol w:w="1521"/>
        <w:gridCol w:w="1521"/>
        <w:gridCol w:w="1521"/>
        <w:gridCol w:w="1691"/>
      </w:tblGrid>
      <w:tr w:rsidR="00DD35E7" w:rsidRPr="00DD35E7" w:rsidTr="00AD3257">
        <w:tc>
          <w:tcPr>
            <w:tcW w:w="1464" w:type="dxa"/>
          </w:tcPr>
          <w:p w:rsidR="002B0FB0" w:rsidRPr="00DD35E7" w:rsidRDefault="002B0FB0" w:rsidP="00235B62"/>
        </w:tc>
        <w:tc>
          <w:tcPr>
            <w:tcW w:w="1526" w:type="dxa"/>
          </w:tcPr>
          <w:p w:rsidR="002B0FB0" w:rsidRPr="00235B62" w:rsidRDefault="002B0FB0" w:rsidP="00235B62">
            <w:pPr>
              <w:rPr>
                <w:b/>
              </w:rPr>
            </w:pPr>
            <w:r w:rsidRPr="00235B62">
              <w:rPr>
                <w:b/>
              </w:rPr>
              <w:t>Google</w:t>
            </w:r>
          </w:p>
        </w:tc>
        <w:tc>
          <w:tcPr>
            <w:tcW w:w="1526" w:type="dxa"/>
          </w:tcPr>
          <w:p w:rsidR="002B0FB0" w:rsidRPr="00235B62" w:rsidRDefault="002B0FB0" w:rsidP="00235B62">
            <w:pPr>
              <w:rPr>
                <w:b/>
              </w:rPr>
            </w:pPr>
            <w:r w:rsidRPr="00235B62">
              <w:rPr>
                <w:b/>
              </w:rPr>
              <w:t>ADP</w:t>
            </w:r>
          </w:p>
        </w:tc>
        <w:tc>
          <w:tcPr>
            <w:tcW w:w="1526" w:type="dxa"/>
          </w:tcPr>
          <w:p w:rsidR="002B0FB0" w:rsidRPr="00235B62" w:rsidRDefault="002B0FB0" w:rsidP="00235B62">
            <w:pPr>
              <w:rPr>
                <w:b/>
              </w:rPr>
            </w:pPr>
            <w:r w:rsidRPr="00235B62">
              <w:rPr>
                <w:b/>
              </w:rPr>
              <w:t>Oracle</w:t>
            </w:r>
          </w:p>
        </w:tc>
        <w:tc>
          <w:tcPr>
            <w:tcW w:w="1526" w:type="dxa"/>
          </w:tcPr>
          <w:p w:rsidR="002B0FB0" w:rsidRPr="00235B62" w:rsidRDefault="002B0FB0" w:rsidP="00235B62">
            <w:pPr>
              <w:rPr>
                <w:b/>
              </w:rPr>
            </w:pPr>
            <w:proofErr w:type="spellStart"/>
            <w:r w:rsidRPr="00235B62">
              <w:rPr>
                <w:b/>
              </w:rPr>
              <w:t>Expensify’s</w:t>
            </w:r>
            <w:proofErr w:type="spellEnd"/>
          </w:p>
        </w:tc>
        <w:tc>
          <w:tcPr>
            <w:tcW w:w="1782" w:type="dxa"/>
          </w:tcPr>
          <w:p w:rsidR="002B0FB0" w:rsidRPr="00235B62" w:rsidRDefault="002B0FB0" w:rsidP="00235B62">
            <w:pPr>
              <w:rPr>
                <w:b/>
              </w:rPr>
            </w:pPr>
            <w:r w:rsidRPr="00235B62">
              <w:rPr>
                <w:b/>
              </w:rPr>
              <w:t>Available on</w:t>
            </w:r>
          </w:p>
        </w:tc>
      </w:tr>
      <w:tr w:rsidR="00DD35E7" w:rsidRPr="00DD35E7" w:rsidTr="00AD3257">
        <w:tc>
          <w:tcPr>
            <w:tcW w:w="1464" w:type="dxa"/>
          </w:tcPr>
          <w:p w:rsidR="002B0FB0" w:rsidRPr="00DD35E7" w:rsidRDefault="002B0FB0" w:rsidP="00235B62">
            <w:r w:rsidRPr="00DD35E7">
              <w:t>Name of Service Organization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Google LLC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Automatic Data Processing, Inc.’s (ADP)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 xml:space="preserve">Oracle America, </w:t>
            </w:r>
            <w:proofErr w:type="spellStart"/>
            <w:r w:rsidRPr="00DD35E7">
              <w:t>Inc</w:t>
            </w:r>
            <w:proofErr w:type="spellEnd"/>
          </w:p>
        </w:tc>
        <w:tc>
          <w:tcPr>
            <w:tcW w:w="1526" w:type="dxa"/>
          </w:tcPr>
          <w:p w:rsidR="002B0FB0" w:rsidRPr="00DD35E7" w:rsidRDefault="002B0FB0" w:rsidP="00235B62">
            <w:proofErr w:type="spellStart"/>
            <w:r w:rsidRPr="00DD35E7">
              <w:t>Expensify’s</w:t>
            </w:r>
            <w:proofErr w:type="spellEnd"/>
          </w:p>
        </w:tc>
        <w:tc>
          <w:tcPr>
            <w:tcW w:w="1782" w:type="dxa"/>
          </w:tcPr>
          <w:p w:rsidR="002B0FB0" w:rsidRPr="00DD35E7" w:rsidRDefault="002B0FB0" w:rsidP="00235B62">
            <w:r w:rsidRPr="00DD35E7">
              <w:rPr>
                <w:bCs/>
              </w:rPr>
              <w:t>INDEPENDENT SERVICE AUDITOR’S REPORT</w:t>
            </w:r>
          </w:p>
        </w:tc>
      </w:tr>
      <w:tr w:rsidR="00DD35E7" w:rsidRPr="00DD35E7" w:rsidTr="00AD3257">
        <w:tc>
          <w:tcPr>
            <w:tcW w:w="1464" w:type="dxa"/>
          </w:tcPr>
          <w:p w:rsidR="002B0FB0" w:rsidRPr="00DD35E7" w:rsidRDefault="002B0FB0" w:rsidP="00235B62">
            <w:pPr>
              <w:rPr>
                <w:bCs/>
              </w:rPr>
            </w:pPr>
            <w:r w:rsidRPr="00DD35E7">
              <w:t>Services Covered by the Service Organization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Not able to select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Wage Garnishment Processing Services and Garnishment Services System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NetSuite Software-as-a-Service (SaaS)</w:t>
            </w:r>
          </w:p>
        </w:tc>
        <w:tc>
          <w:tcPr>
            <w:tcW w:w="1526" w:type="dxa"/>
          </w:tcPr>
          <w:p w:rsidR="002B0FB0" w:rsidRPr="00DD35E7" w:rsidRDefault="002B0FB0" w:rsidP="00235B62">
            <w:proofErr w:type="spellStart"/>
            <w:r w:rsidRPr="00DD35E7">
              <w:t>Expensify’s</w:t>
            </w:r>
            <w:proofErr w:type="spellEnd"/>
            <w:r w:rsidRPr="00DD35E7">
              <w:t xml:space="preserve"> Expense Reporting System</w:t>
            </w:r>
          </w:p>
        </w:tc>
        <w:tc>
          <w:tcPr>
            <w:tcW w:w="1782" w:type="dxa"/>
          </w:tcPr>
          <w:p w:rsidR="002B0FB0" w:rsidRPr="00DD35E7" w:rsidRDefault="002B0FB0" w:rsidP="00235B62">
            <w:r w:rsidRPr="00DD35E7">
              <w:rPr>
                <w:bCs/>
              </w:rPr>
              <w:t>INDEPENDENT SERVICE AUDITOR’S REPORT</w:t>
            </w:r>
          </w:p>
        </w:tc>
      </w:tr>
      <w:tr w:rsidR="00DD35E7" w:rsidRPr="00DD35E7" w:rsidTr="00AD3257">
        <w:tc>
          <w:tcPr>
            <w:tcW w:w="1464" w:type="dxa"/>
          </w:tcPr>
          <w:p w:rsidR="002B0FB0" w:rsidRPr="00DD35E7" w:rsidRDefault="002B0FB0" w:rsidP="00235B62">
            <w:pPr>
              <w:rPr>
                <w:bCs/>
              </w:rPr>
            </w:pPr>
            <w:r w:rsidRPr="00DD35E7">
              <w:t>Period Covered by the SOC report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1 December 2019 to 30 November 2020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1 December 2019 to 30 November 2020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1 December 2019 to 30 November 2020</w:t>
            </w:r>
          </w:p>
        </w:tc>
        <w:tc>
          <w:tcPr>
            <w:tcW w:w="1526" w:type="dxa"/>
          </w:tcPr>
          <w:p w:rsidR="002B0FB0" w:rsidRPr="00DD35E7" w:rsidRDefault="002B0FB0" w:rsidP="00235B62">
            <w:r w:rsidRPr="00DD35E7">
              <w:t>1 December 2019 to 30 November 2020</w:t>
            </w:r>
          </w:p>
        </w:tc>
        <w:tc>
          <w:tcPr>
            <w:tcW w:w="1782" w:type="dxa"/>
          </w:tcPr>
          <w:p w:rsidR="002B0FB0" w:rsidRPr="00DD35E7" w:rsidRDefault="002B0FB0" w:rsidP="00235B62">
            <w:r w:rsidRPr="00DD35E7">
              <w:rPr>
                <w:bCs/>
              </w:rPr>
              <w:t>INDEPENDENT SERVICE AUDITOR’S REPORT</w:t>
            </w:r>
          </w:p>
        </w:tc>
      </w:tr>
      <w:tr w:rsidR="00DD35E7" w:rsidRPr="00DD35E7" w:rsidTr="00AD3257">
        <w:tc>
          <w:tcPr>
            <w:tcW w:w="1464" w:type="dxa"/>
          </w:tcPr>
          <w:p w:rsidR="002B0FB0" w:rsidRPr="00DD35E7" w:rsidRDefault="002B0FB0" w:rsidP="00235B62">
            <w:pPr>
              <w:rPr>
                <w:smallCaps/>
              </w:rPr>
            </w:pPr>
            <w:r w:rsidRPr="00DD35E7">
              <w:t>Does the SOC report cover the entire period under audit?</w:t>
            </w:r>
          </w:p>
          <w:p w:rsidR="002B0FB0" w:rsidRPr="00DD35E7" w:rsidRDefault="002B0FB0" w:rsidP="00235B62">
            <w:pPr>
              <w:rPr>
                <w:bCs/>
              </w:rPr>
            </w:pPr>
            <w:r w:rsidRPr="00DD35E7">
              <w:t>If no, document additional procedures performed in the Period Covered by SOC 1 Type 2 Report Precedes Entity’s Period End (AU-C 402.17c or AS 2601.16).</w:t>
            </w:r>
          </w:p>
        </w:tc>
        <w:tc>
          <w:tcPr>
            <w:tcW w:w="1526" w:type="dxa"/>
          </w:tcPr>
          <w:p w:rsidR="002B0FB0" w:rsidRPr="00DD35E7" w:rsidRDefault="002B0FB0" w:rsidP="00235B62"/>
        </w:tc>
        <w:tc>
          <w:tcPr>
            <w:tcW w:w="1526" w:type="dxa"/>
          </w:tcPr>
          <w:p w:rsidR="002B0FB0" w:rsidRPr="00DD35E7" w:rsidRDefault="002B0FB0" w:rsidP="00235B62"/>
        </w:tc>
        <w:tc>
          <w:tcPr>
            <w:tcW w:w="1526" w:type="dxa"/>
          </w:tcPr>
          <w:p w:rsidR="002B0FB0" w:rsidRPr="00DD35E7" w:rsidRDefault="002B0FB0" w:rsidP="00235B62"/>
        </w:tc>
        <w:tc>
          <w:tcPr>
            <w:tcW w:w="1526" w:type="dxa"/>
          </w:tcPr>
          <w:p w:rsidR="002B0FB0" w:rsidRPr="00DD35E7" w:rsidRDefault="002B0FB0" w:rsidP="00235B62"/>
        </w:tc>
        <w:tc>
          <w:tcPr>
            <w:tcW w:w="1782" w:type="dxa"/>
          </w:tcPr>
          <w:p w:rsidR="005A5FE2" w:rsidRPr="00DD35E7" w:rsidRDefault="005A5FE2" w:rsidP="00235B62">
            <w:pPr>
              <w:rPr>
                <w:iCs/>
                <w:color w:val="0000FF"/>
              </w:rPr>
            </w:pPr>
            <w:r w:rsidRPr="00DD35E7">
              <w:rPr>
                <w:iCs/>
                <w:color w:val="0000FF"/>
              </w:rPr>
              <w:t>IF THE REPORT COVERED IS NOT A CALENDAR YEAR (12/31/20xx) THEN NO</w:t>
            </w:r>
          </w:p>
          <w:p w:rsidR="002B0FB0" w:rsidRPr="00DD35E7" w:rsidRDefault="005A5FE2" w:rsidP="00235B62">
            <w:pPr>
              <w:rPr>
                <w:iCs/>
                <w:color w:val="0000FF"/>
              </w:rPr>
            </w:pPr>
            <w:r w:rsidRPr="00DD35E7">
              <w:rPr>
                <w:iCs/>
                <w:color w:val="0000FF"/>
              </w:rPr>
              <w:t>IF 12/31/20xx THEN YES</w:t>
            </w:r>
          </w:p>
          <w:p w:rsidR="005A5FE2" w:rsidRPr="00DD35E7" w:rsidRDefault="005A5FE2" w:rsidP="00235B62">
            <w:pPr>
              <w:rPr>
                <w:iCs/>
                <w:color w:val="0000FF"/>
              </w:rPr>
            </w:pPr>
          </w:p>
          <w:p w:rsidR="005A5FE2" w:rsidRPr="00DD35E7" w:rsidRDefault="005A5FE2" w:rsidP="00235B62">
            <w:r w:rsidRPr="00DD35E7">
              <w:rPr>
                <w:iCs/>
                <w:color w:val="0000FF"/>
              </w:rPr>
              <w:t>(condition)</w:t>
            </w:r>
          </w:p>
        </w:tc>
      </w:tr>
      <w:tr w:rsidR="00DD35E7" w:rsidRPr="00DD35E7" w:rsidTr="00AD3257">
        <w:tc>
          <w:tcPr>
            <w:tcW w:w="1464" w:type="dxa"/>
          </w:tcPr>
          <w:p w:rsidR="002B0FB0" w:rsidRPr="00DD35E7" w:rsidRDefault="002B0FB0" w:rsidP="00235B62">
            <w:pPr>
              <w:rPr>
                <w:bCs/>
              </w:rPr>
            </w:pPr>
            <w:r w:rsidRPr="00DD35E7">
              <w:t>SOC Report Type</w:t>
            </w:r>
          </w:p>
        </w:tc>
        <w:tc>
          <w:tcPr>
            <w:tcW w:w="1526" w:type="dxa"/>
          </w:tcPr>
          <w:p w:rsidR="002B0FB0" w:rsidRPr="00DD35E7" w:rsidRDefault="004421CE" w:rsidP="00235B62">
            <w:r w:rsidRPr="00DD35E7">
              <w:t>1</w:t>
            </w:r>
          </w:p>
        </w:tc>
        <w:tc>
          <w:tcPr>
            <w:tcW w:w="1526" w:type="dxa"/>
          </w:tcPr>
          <w:p w:rsidR="002B0FB0" w:rsidRPr="00DD35E7" w:rsidRDefault="005305D4" w:rsidP="00235B62">
            <w:proofErr w:type="spellStart"/>
            <w:r w:rsidRPr="00DD35E7">
              <w:t>Soc</w:t>
            </w:r>
            <w:proofErr w:type="spellEnd"/>
            <w:r w:rsidRPr="00DD35E7">
              <w:t xml:space="preserve"> report</w:t>
            </w:r>
          </w:p>
        </w:tc>
        <w:tc>
          <w:tcPr>
            <w:tcW w:w="1526" w:type="dxa"/>
          </w:tcPr>
          <w:p w:rsidR="002B0FB0" w:rsidRPr="00DD35E7" w:rsidRDefault="004421CE" w:rsidP="00235B62">
            <w:r w:rsidRPr="00DD35E7">
              <w:t>15</w:t>
            </w:r>
          </w:p>
        </w:tc>
        <w:tc>
          <w:tcPr>
            <w:tcW w:w="1526" w:type="dxa"/>
          </w:tcPr>
          <w:p w:rsidR="002B0FB0" w:rsidRPr="00DD35E7" w:rsidRDefault="004421CE" w:rsidP="00235B62">
            <w:r w:rsidRPr="00DD35E7">
              <w:t>24</w:t>
            </w:r>
          </w:p>
        </w:tc>
        <w:tc>
          <w:tcPr>
            <w:tcW w:w="1782" w:type="dxa"/>
          </w:tcPr>
          <w:p w:rsidR="002B0FB0" w:rsidRPr="00DD35E7" w:rsidRDefault="004421CE" w:rsidP="00235B62">
            <w:r w:rsidRPr="00DD35E7">
              <w:t>Different</w:t>
            </w:r>
          </w:p>
        </w:tc>
      </w:tr>
      <w:tr w:rsidR="00DD35E7" w:rsidRPr="00DD35E7" w:rsidTr="00AD3257">
        <w:tc>
          <w:tcPr>
            <w:tcW w:w="1464" w:type="dxa"/>
          </w:tcPr>
          <w:p w:rsidR="002B0FB0" w:rsidRPr="00DD35E7" w:rsidRDefault="002B0FB0" w:rsidP="00235B62">
            <w:pPr>
              <w:rPr>
                <w:bCs/>
              </w:rPr>
            </w:pPr>
            <w:r w:rsidRPr="00DD35E7">
              <w:t>Name of Service Auditor</w:t>
            </w:r>
          </w:p>
        </w:tc>
        <w:tc>
          <w:tcPr>
            <w:tcW w:w="1526" w:type="dxa"/>
          </w:tcPr>
          <w:p w:rsidR="002B0FB0" w:rsidRPr="00DD35E7" w:rsidRDefault="00AD3257" w:rsidP="00235B62">
            <w:r w:rsidRPr="00DD35E7">
              <w:t>3</w:t>
            </w:r>
          </w:p>
        </w:tc>
        <w:tc>
          <w:tcPr>
            <w:tcW w:w="1526" w:type="dxa"/>
          </w:tcPr>
          <w:p w:rsidR="002B0FB0" w:rsidRPr="00DD35E7" w:rsidRDefault="00AD3257" w:rsidP="00235B62">
            <w:r w:rsidRPr="00DD35E7">
              <w:rPr>
                <w:bCs/>
              </w:rPr>
              <w:t>INDEPENDENT SERVICE AUDITOR’S REPORT</w:t>
            </w:r>
          </w:p>
        </w:tc>
        <w:tc>
          <w:tcPr>
            <w:tcW w:w="1526" w:type="dxa"/>
          </w:tcPr>
          <w:p w:rsidR="002B0FB0" w:rsidRPr="00DD35E7" w:rsidRDefault="00AD3257" w:rsidP="00235B62">
            <w:r w:rsidRPr="00DD35E7">
              <w:t>Scope of testing</w:t>
            </w:r>
          </w:p>
        </w:tc>
        <w:tc>
          <w:tcPr>
            <w:tcW w:w="1526" w:type="dxa"/>
          </w:tcPr>
          <w:p w:rsidR="002B0FB0" w:rsidRPr="00DD35E7" w:rsidRDefault="00AD3257" w:rsidP="00235B62">
            <w:r w:rsidRPr="00DD35E7">
              <w:t xml:space="preserve">1 moss </w:t>
            </w:r>
            <w:proofErr w:type="spellStart"/>
            <w:r w:rsidRPr="00DD35E7">
              <w:t>adams</w:t>
            </w:r>
            <w:proofErr w:type="spellEnd"/>
          </w:p>
        </w:tc>
        <w:tc>
          <w:tcPr>
            <w:tcW w:w="1782" w:type="dxa"/>
          </w:tcPr>
          <w:p w:rsidR="002B0FB0" w:rsidRPr="00DD35E7" w:rsidRDefault="002B0FB0" w:rsidP="00235B62"/>
        </w:tc>
      </w:tr>
      <w:tr w:rsidR="00DD35E7" w:rsidRPr="00DD35E7" w:rsidTr="00AD3257">
        <w:tc>
          <w:tcPr>
            <w:tcW w:w="1464" w:type="dxa"/>
          </w:tcPr>
          <w:p w:rsidR="002B0FB0" w:rsidRPr="00DD35E7" w:rsidRDefault="002B0FB0" w:rsidP="00235B62">
            <w:r w:rsidRPr="00DD35E7">
              <w:t>Date of Report</w:t>
            </w:r>
          </w:p>
        </w:tc>
        <w:tc>
          <w:tcPr>
            <w:tcW w:w="1526" w:type="dxa"/>
          </w:tcPr>
          <w:p w:rsidR="002B0FB0" w:rsidRPr="00DD35E7" w:rsidRDefault="00AD3257" w:rsidP="00235B62">
            <w:r w:rsidRPr="00DD35E7">
              <w:t>7</w:t>
            </w:r>
            <w:r w:rsidRPr="00DD35E7">
              <w:rPr>
                <w:bCs/>
              </w:rPr>
              <w:t xml:space="preserve"> </w:t>
            </w:r>
            <w:r w:rsidRPr="00DD35E7">
              <w:rPr>
                <w:bCs/>
              </w:rPr>
              <w:t>INDEPENDENT SERVICE</w:t>
            </w:r>
          </w:p>
        </w:tc>
        <w:tc>
          <w:tcPr>
            <w:tcW w:w="1526" w:type="dxa"/>
          </w:tcPr>
          <w:p w:rsidR="002B0FB0" w:rsidRPr="00DD35E7" w:rsidRDefault="00AD3257" w:rsidP="00235B62">
            <w:r w:rsidRPr="00DD35E7">
              <w:t xml:space="preserve">6. </w:t>
            </w:r>
            <w:r w:rsidRPr="00DD35E7">
              <w:rPr>
                <w:bCs/>
              </w:rPr>
              <w:t>INDEPENDENT SERVICE AUDITOR’S REPORT</w:t>
            </w:r>
          </w:p>
        </w:tc>
        <w:tc>
          <w:tcPr>
            <w:tcW w:w="1526" w:type="dxa"/>
          </w:tcPr>
          <w:p w:rsidR="002B0FB0" w:rsidRPr="00DD35E7" w:rsidRDefault="00AD3257" w:rsidP="00235B62">
            <w:r w:rsidRPr="00DD35E7">
              <w:rPr>
                <w:bCs/>
              </w:rPr>
              <w:t xml:space="preserve">7. </w:t>
            </w:r>
            <w:r w:rsidRPr="00DD35E7">
              <w:rPr>
                <w:bCs/>
              </w:rPr>
              <w:t>INDEPENDENT SERVICE AUDITOR’S REPORT</w:t>
            </w:r>
          </w:p>
        </w:tc>
        <w:tc>
          <w:tcPr>
            <w:tcW w:w="1526" w:type="dxa"/>
          </w:tcPr>
          <w:p w:rsidR="002B0FB0" w:rsidRPr="00DD35E7" w:rsidRDefault="00AD3257" w:rsidP="00235B62">
            <w:r w:rsidRPr="00DD35E7">
              <w:rPr>
                <w:bCs/>
              </w:rPr>
              <w:t xml:space="preserve">5 </w:t>
            </w:r>
            <w:r w:rsidRPr="00DD35E7">
              <w:rPr>
                <w:bCs/>
              </w:rPr>
              <w:t>INDEPENDENT SERVICE AUDITOR’S REPORT</w:t>
            </w:r>
          </w:p>
        </w:tc>
        <w:tc>
          <w:tcPr>
            <w:tcW w:w="1782" w:type="dxa"/>
          </w:tcPr>
          <w:p w:rsidR="002B0FB0" w:rsidRPr="00DD35E7" w:rsidRDefault="002B0FB0" w:rsidP="00235B62"/>
        </w:tc>
      </w:tr>
      <w:tr w:rsidR="00DD35E7" w:rsidRPr="00DD35E7" w:rsidTr="00AD3257">
        <w:tc>
          <w:tcPr>
            <w:tcW w:w="1464" w:type="dxa"/>
          </w:tcPr>
          <w:p w:rsidR="00AD3257" w:rsidRPr="00DD35E7" w:rsidRDefault="00AD3257" w:rsidP="00235B62">
            <w:r w:rsidRPr="00DD35E7">
              <w:lastRenderedPageBreak/>
              <w:t>What is the opinion type?</w:t>
            </w:r>
          </w:p>
          <w:p w:rsidR="00AD3257" w:rsidRPr="00DD35E7" w:rsidRDefault="00AD3257" w:rsidP="00235B62">
            <w:pPr>
              <w:rPr>
                <w:bCs/>
              </w:rPr>
            </w:pPr>
            <w:r w:rsidRPr="00DD35E7">
              <w:t>If the opinion is modified, document the nature of the modifications below and document the implications on the appropriate form (e.g., Form 3300, Significant Accounts and Risk Assessment).</w:t>
            </w:r>
          </w:p>
        </w:tc>
        <w:tc>
          <w:tcPr>
            <w:tcW w:w="1526" w:type="dxa"/>
          </w:tcPr>
          <w:p w:rsidR="00AD3257" w:rsidRPr="00DD35E7" w:rsidRDefault="00AD3257" w:rsidP="00235B62">
            <w:r w:rsidRPr="00DD35E7">
              <w:rPr>
                <w:bCs/>
              </w:rPr>
              <w:t>INDEPENDENT SERVICE AUDITOR’S REPORT</w:t>
            </w:r>
          </w:p>
        </w:tc>
        <w:tc>
          <w:tcPr>
            <w:tcW w:w="1526" w:type="dxa"/>
          </w:tcPr>
          <w:p w:rsidR="00AD3257" w:rsidRPr="00DD35E7" w:rsidRDefault="00AD3257" w:rsidP="00235B62">
            <w:r w:rsidRPr="00DD35E7">
              <w:rPr>
                <w:bCs/>
              </w:rPr>
              <w:t>INDEPENDENT SERVICE AUDITOR’S REPORT</w:t>
            </w:r>
          </w:p>
        </w:tc>
        <w:tc>
          <w:tcPr>
            <w:tcW w:w="1526" w:type="dxa"/>
          </w:tcPr>
          <w:p w:rsidR="00AD3257" w:rsidRPr="00DD35E7" w:rsidRDefault="00AD3257" w:rsidP="00235B62">
            <w:r w:rsidRPr="00DD35E7">
              <w:rPr>
                <w:bCs/>
              </w:rPr>
              <w:t>INDEPENDENT SERVICE AUDITOR’S REPORT</w:t>
            </w:r>
          </w:p>
        </w:tc>
        <w:tc>
          <w:tcPr>
            <w:tcW w:w="1526" w:type="dxa"/>
          </w:tcPr>
          <w:p w:rsidR="00AD3257" w:rsidRPr="00DD35E7" w:rsidRDefault="00AD3257" w:rsidP="00235B62">
            <w:r w:rsidRPr="00DD35E7">
              <w:rPr>
                <w:bCs/>
              </w:rPr>
              <w:t>INDEPENDENT SERVICE AUDITOR’S REPORT</w:t>
            </w:r>
          </w:p>
        </w:tc>
        <w:tc>
          <w:tcPr>
            <w:tcW w:w="1782" w:type="dxa"/>
          </w:tcPr>
          <w:p w:rsidR="00AD3257" w:rsidRPr="00DD35E7" w:rsidRDefault="00AD3257" w:rsidP="00235B62"/>
        </w:tc>
      </w:tr>
      <w:tr w:rsidR="00DD35E7" w:rsidRPr="00DD35E7" w:rsidTr="00AD3257">
        <w:tc>
          <w:tcPr>
            <w:tcW w:w="1464" w:type="dxa"/>
          </w:tcPr>
          <w:p w:rsidR="00AD3257" w:rsidRPr="00DD35E7" w:rsidRDefault="00AD3257" w:rsidP="00235B62">
            <w:r w:rsidRPr="00DD35E7">
              <w:t>Standards under which the Report was issued (AU-C 402.13b or AS 2601.22)</w:t>
            </w:r>
          </w:p>
        </w:tc>
        <w:tc>
          <w:tcPr>
            <w:tcW w:w="1526" w:type="dxa"/>
          </w:tcPr>
          <w:p w:rsidR="00AD3257" w:rsidRPr="00DD35E7" w:rsidRDefault="00C0670B" w:rsidP="00235B62">
            <w:r w:rsidRPr="00DD35E7">
              <w:t>8</w:t>
            </w:r>
          </w:p>
        </w:tc>
        <w:tc>
          <w:tcPr>
            <w:tcW w:w="1526" w:type="dxa"/>
          </w:tcPr>
          <w:p w:rsidR="00AD3257" w:rsidRPr="00DD35E7" w:rsidRDefault="00C0670B" w:rsidP="00235B62">
            <w:r w:rsidRPr="00DD35E7">
              <w:t>Scope of the report</w:t>
            </w:r>
          </w:p>
        </w:tc>
        <w:tc>
          <w:tcPr>
            <w:tcW w:w="1526" w:type="dxa"/>
          </w:tcPr>
          <w:p w:rsidR="00AD3257" w:rsidRPr="00DD35E7" w:rsidRDefault="00C0670B" w:rsidP="00235B62">
            <w:r w:rsidRPr="00DD35E7">
              <w:t>Page 1</w:t>
            </w:r>
          </w:p>
        </w:tc>
        <w:tc>
          <w:tcPr>
            <w:tcW w:w="1526" w:type="dxa"/>
          </w:tcPr>
          <w:p w:rsidR="00AD3257" w:rsidRPr="00DD35E7" w:rsidRDefault="00765CC4" w:rsidP="00235B62">
            <w:r w:rsidRPr="00DD35E7">
              <w:t>Nee</w:t>
            </w:r>
            <w:bookmarkStart w:id="0" w:name="_GoBack"/>
            <w:bookmarkEnd w:id="0"/>
            <w:r w:rsidRPr="00DD35E7">
              <w:t>d memo</w:t>
            </w:r>
          </w:p>
        </w:tc>
        <w:tc>
          <w:tcPr>
            <w:tcW w:w="1782" w:type="dxa"/>
          </w:tcPr>
          <w:p w:rsidR="00AD3257" w:rsidRPr="00DD35E7" w:rsidRDefault="00AD3257" w:rsidP="00235B62"/>
        </w:tc>
      </w:tr>
      <w:tr w:rsidR="00DD35E7" w:rsidRPr="00DD35E7" w:rsidTr="00AD3257">
        <w:tc>
          <w:tcPr>
            <w:tcW w:w="1464" w:type="dxa"/>
          </w:tcPr>
          <w:p w:rsidR="00AD3257" w:rsidRPr="00DD35E7" w:rsidRDefault="00AD3257" w:rsidP="00235B62">
            <w:pPr>
              <w:rPr>
                <w:bCs/>
              </w:rPr>
            </w:pPr>
            <w:r w:rsidRPr="00DD35E7">
              <w:t>Locations covered (if applicable)</w:t>
            </w:r>
          </w:p>
        </w:tc>
        <w:tc>
          <w:tcPr>
            <w:tcW w:w="1526" w:type="dxa"/>
          </w:tcPr>
          <w:p w:rsidR="00AD3257" w:rsidRPr="00DD35E7" w:rsidRDefault="00AD3257" w:rsidP="00235B62"/>
        </w:tc>
        <w:tc>
          <w:tcPr>
            <w:tcW w:w="1526" w:type="dxa"/>
          </w:tcPr>
          <w:p w:rsidR="00AD3257" w:rsidRPr="00DD35E7" w:rsidRDefault="00AD3257" w:rsidP="00235B62"/>
        </w:tc>
        <w:tc>
          <w:tcPr>
            <w:tcW w:w="1526" w:type="dxa"/>
          </w:tcPr>
          <w:p w:rsidR="00AD3257" w:rsidRPr="00DD35E7" w:rsidRDefault="00AD3257" w:rsidP="00235B62"/>
        </w:tc>
        <w:tc>
          <w:tcPr>
            <w:tcW w:w="1526" w:type="dxa"/>
          </w:tcPr>
          <w:p w:rsidR="00AD3257" w:rsidRPr="00DD35E7" w:rsidRDefault="00AD3257" w:rsidP="00235B62"/>
        </w:tc>
        <w:tc>
          <w:tcPr>
            <w:tcW w:w="1782" w:type="dxa"/>
          </w:tcPr>
          <w:p w:rsidR="00AD3257" w:rsidRPr="00DD35E7" w:rsidRDefault="00AD3257" w:rsidP="00235B62"/>
        </w:tc>
      </w:tr>
      <w:tr w:rsidR="00DD35E7" w:rsidRPr="00DD35E7" w:rsidTr="00AD3257">
        <w:tc>
          <w:tcPr>
            <w:tcW w:w="1464" w:type="dxa"/>
          </w:tcPr>
          <w:p w:rsidR="00AD3257" w:rsidRPr="00DD35E7" w:rsidRDefault="00AD3257" w:rsidP="00235B62">
            <w:r w:rsidRPr="00DD35E7">
              <w:t>Was the service auditor’s report prepared by a CPA firm with whom the user auditor is familiar?</w:t>
            </w:r>
          </w:p>
          <w:p w:rsidR="00AD3257" w:rsidRPr="00DD35E7" w:rsidRDefault="00AD3257" w:rsidP="00235B62">
            <w:pPr>
              <w:rPr>
                <w:bCs/>
              </w:rPr>
            </w:pPr>
            <w:r w:rsidRPr="00DD35E7">
              <w:t xml:space="preserve">If No, document procedures performed to evaluate the service auditor’s professional competence and independence from the </w:t>
            </w:r>
            <w:r w:rsidRPr="00DD35E7">
              <w:lastRenderedPageBreak/>
              <w:t>service organization below (AU-C 402.13a or AS 2601.18).</w:t>
            </w:r>
          </w:p>
        </w:tc>
        <w:tc>
          <w:tcPr>
            <w:tcW w:w="1526" w:type="dxa"/>
          </w:tcPr>
          <w:p w:rsidR="00AD3257" w:rsidRPr="00DD35E7" w:rsidRDefault="00AD3257" w:rsidP="00235B62"/>
        </w:tc>
        <w:tc>
          <w:tcPr>
            <w:tcW w:w="1526" w:type="dxa"/>
          </w:tcPr>
          <w:p w:rsidR="00AD3257" w:rsidRPr="00DD35E7" w:rsidRDefault="00AD3257" w:rsidP="00235B62"/>
        </w:tc>
        <w:tc>
          <w:tcPr>
            <w:tcW w:w="1526" w:type="dxa"/>
          </w:tcPr>
          <w:p w:rsidR="00AD3257" w:rsidRPr="00DD35E7" w:rsidRDefault="00AD3257" w:rsidP="00235B62"/>
        </w:tc>
        <w:tc>
          <w:tcPr>
            <w:tcW w:w="1526" w:type="dxa"/>
          </w:tcPr>
          <w:p w:rsidR="00AD3257" w:rsidRPr="00DD35E7" w:rsidRDefault="00AD3257" w:rsidP="00235B62"/>
        </w:tc>
        <w:tc>
          <w:tcPr>
            <w:tcW w:w="1782" w:type="dxa"/>
          </w:tcPr>
          <w:p w:rsidR="00AD3257" w:rsidRPr="00DD35E7" w:rsidRDefault="00AD3257" w:rsidP="00235B62"/>
        </w:tc>
      </w:tr>
      <w:tr w:rsidR="00DD35E7" w:rsidRPr="00DD35E7" w:rsidTr="00AD3257">
        <w:tc>
          <w:tcPr>
            <w:tcW w:w="1464" w:type="dxa"/>
          </w:tcPr>
          <w:p w:rsidR="00AD3257" w:rsidRPr="00DD35E7" w:rsidRDefault="00AD3257" w:rsidP="00235B62">
            <w:pPr>
              <w:rPr>
                <w:smallCaps/>
              </w:rPr>
            </w:pPr>
            <w:r w:rsidRPr="00DD35E7">
              <w:lastRenderedPageBreak/>
              <w:t>Are there any subservice organizations carved out of the report?</w:t>
            </w:r>
          </w:p>
        </w:tc>
        <w:tc>
          <w:tcPr>
            <w:tcW w:w="1526" w:type="dxa"/>
          </w:tcPr>
          <w:p w:rsidR="00AD3257" w:rsidRPr="00DD35E7" w:rsidRDefault="00AD3257" w:rsidP="00235B62">
            <w:pPr>
              <w:rPr>
                <w:smallCaps/>
              </w:rPr>
            </w:pPr>
          </w:p>
        </w:tc>
        <w:tc>
          <w:tcPr>
            <w:tcW w:w="1526" w:type="dxa"/>
          </w:tcPr>
          <w:p w:rsidR="00AD3257" w:rsidRPr="00DD35E7" w:rsidRDefault="00AD3257" w:rsidP="00235B62">
            <w:pPr>
              <w:rPr>
                <w:smallCaps/>
              </w:rPr>
            </w:pPr>
          </w:p>
        </w:tc>
        <w:tc>
          <w:tcPr>
            <w:tcW w:w="1526" w:type="dxa"/>
          </w:tcPr>
          <w:p w:rsidR="00AD3257" w:rsidRPr="00DD35E7" w:rsidRDefault="00AD3257" w:rsidP="00235B62">
            <w:pPr>
              <w:rPr>
                <w:smallCaps/>
              </w:rPr>
            </w:pPr>
          </w:p>
        </w:tc>
        <w:tc>
          <w:tcPr>
            <w:tcW w:w="1526" w:type="dxa"/>
          </w:tcPr>
          <w:p w:rsidR="00AD3257" w:rsidRPr="00DD35E7" w:rsidRDefault="00AD3257" w:rsidP="00235B62">
            <w:pPr>
              <w:rPr>
                <w:smallCaps/>
              </w:rPr>
            </w:pPr>
          </w:p>
        </w:tc>
        <w:tc>
          <w:tcPr>
            <w:tcW w:w="1782" w:type="dxa"/>
          </w:tcPr>
          <w:p w:rsidR="00AD3257" w:rsidRPr="00DD35E7" w:rsidRDefault="00AD3257" w:rsidP="00235B62">
            <w:pPr>
              <w:rPr>
                <w:smallCaps/>
              </w:rPr>
            </w:pPr>
          </w:p>
        </w:tc>
      </w:tr>
      <w:tr w:rsidR="00541A97" w:rsidRPr="00DD35E7" w:rsidTr="00AD3257">
        <w:tc>
          <w:tcPr>
            <w:tcW w:w="1464" w:type="dxa"/>
          </w:tcPr>
          <w:p w:rsidR="00541A97" w:rsidRPr="00DD35E7" w:rsidRDefault="00541A97" w:rsidP="00235B62">
            <w:r w:rsidRPr="00DD35E7">
              <w:t>Name of Subservice Organization</w:t>
            </w:r>
          </w:p>
        </w:tc>
        <w:tc>
          <w:tcPr>
            <w:tcW w:w="1526" w:type="dxa"/>
          </w:tcPr>
          <w:p w:rsidR="00541A97" w:rsidRPr="00DD35E7" w:rsidRDefault="00541A97" w:rsidP="00235B62">
            <w:pPr>
              <w:rPr>
                <w:smallCaps/>
              </w:rPr>
            </w:pPr>
            <w:r w:rsidRPr="00DD35E7">
              <w:rPr>
                <w:smallCaps/>
              </w:rPr>
              <w:t>memo</w:t>
            </w:r>
          </w:p>
        </w:tc>
        <w:tc>
          <w:tcPr>
            <w:tcW w:w="1526" w:type="dxa"/>
          </w:tcPr>
          <w:p w:rsidR="00541A97" w:rsidRPr="00DD35E7" w:rsidRDefault="00DD35E7" w:rsidP="00235B62">
            <w:pPr>
              <w:rPr>
                <w:smallCaps/>
              </w:rPr>
            </w:pPr>
            <w:r w:rsidRPr="00DD35E7">
              <w:rPr>
                <w:smallCaps/>
              </w:rPr>
              <w:t>subservice organization</w:t>
            </w:r>
          </w:p>
        </w:tc>
        <w:tc>
          <w:tcPr>
            <w:tcW w:w="1526" w:type="dxa"/>
          </w:tcPr>
          <w:p w:rsidR="00541A97" w:rsidRPr="00DD35E7" w:rsidRDefault="00541A97" w:rsidP="00235B62">
            <w:pPr>
              <w:rPr>
                <w:smallCaps/>
              </w:rPr>
            </w:pPr>
            <w:r w:rsidRPr="00DD35E7">
              <w:rPr>
                <w:smallCaps/>
              </w:rPr>
              <w:t>15 memo subservice organization</w:t>
            </w:r>
          </w:p>
        </w:tc>
        <w:tc>
          <w:tcPr>
            <w:tcW w:w="1526" w:type="dxa"/>
          </w:tcPr>
          <w:p w:rsidR="00541A97" w:rsidRPr="00DD35E7" w:rsidRDefault="00DD35E7" w:rsidP="00235B62">
            <w:pPr>
              <w:rPr>
                <w:smallCaps/>
              </w:rPr>
            </w:pPr>
            <w:r w:rsidRPr="00DD35E7">
              <w:rPr>
                <w:smallCaps/>
              </w:rPr>
              <w:t>memo</w:t>
            </w:r>
          </w:p>
        </w:tc>
        <w:tc>
          <w:tcPr>
            <w:tcW w:w="1782" w:type="dxa"/>
          </w:tcPr>
          <w:p w:rsidR="00541A97" w:rsidRPr="00DD35E7" w:rsidRDefault="00541A97" w:rsidP="00235B62">
            <w:pPr>
              <w:rPr>
                <w:smallCaps/>
              </w:rPr>
            </w:pPr>
          </w:p>
        </w:tc>
      </w:tr>
      <w:tr w:rsidR="00DD35E7" w:rsidRPr="00DD35E7" w:rsidTr="00AD3257">
        <w:tc>
          <w:tcPr>
            <w:tcW w:w="1464" w:type="dxa"/>
          </w:tcPr>
          <w:p w:rsidR="00DD35E7" w:rsidRPr="00DD35E7" w:rsidRDefault="00DD35E7" w:rsidP="00235B62">
            <w:r w:rsidRPr="00DD35E7">
              <w:t xml:space="preserve">List the page reference to </w:t>
            </w:r>
            <w:r w:rsidRPr="00DD35E7">
              <w:rPr>
                <w:u w:val="single"/>
              </w:rPr>
              <w:t>all</w:t>
            </w:r>
            <w:r w:rsidRPr="00DD35E7">
              <w:t xml:space="preserve"> user controls within the SOC 1 report.</w:t>
            </w:r>
          </w:p>
        </w:tc>
        <w:tc>
          <w:tcPr>
            <w:tcW w:w="1526" w:type="dxa"/>
          </w:tcPr>
          <w:p w:rsidR="00DD35E7" w:rsidRPr="00DD35E7" w:rsidRDefault="00DD35E7" w:rsidP="00235B62">
            <w:pPr>
              <w:rPr>
                <w:smallCaps/>
              </w:rPr>
            </w:pPr>
            <w:proofErr w:type="spellStart"/>
            <w:r w:rsidRPr="00DD35E7">
              <w:t>poc</w:t>
            </w:r>
            <w:proofErr w:type="spellEnd"/>
          </w:p>
        </w:tc>
        <w:tc>
          <w:tcPr>
            <w:tcW w:w="1526" w:type="dxa"/>
          </w:tcPr>
          <w:p w:rsidR="00DD35E7" w:rsidRPr="00DD35E7" w:rsidRDefault="00DD35E7" w:rsidP="00235B62">
            <w:pPr>
              <w:rPr>
                <w:smallCaps/>
              </w:rPr>
            </w:pPr>
            <w:proofErr w:type="spellStart"/>
            <w:r w:rsidRPr="00DD35E7">
              <w:rPr>
                <w:smallCaps/>
              </w:rPr>
              <w:t>poc</w:t>
            </w:r>
            <w:proofErr w:type="spellEnd"/>
          </w:p>
        </w:tc>
        <w:tc>
          <w:tcPr>
            <w:tcW w:w="1526" w:type="dxa"/>
          </w:tcPr>
          <w:p w:rsidR="00DD35E7" w:rsidRPr="00DD35E7" w:rsidRDefault="00DD35E7" w:rsidP="00235B62">
            <w:pPr>
              <w:rPr>
                <w:smallCaps/>
              </w:rPr>
            </w:pPr>
            <w:proofErr w:type="spellStart"/>
            <w:r w:rsidRPr="00DD35E7">
              <w:rPr>
                <w:smallCaps/>
              </w:rPr>
              <w:t>poc</w:t>
            </w:r>
            <w:proofErr w:type="spellEnd"/>
          </w:p>
        </w:tc>
        <w:tc>
          <w:tcPr>
            <w:tcW w:w="1526" w:type="dxa"/>
          </w:tcPr>
          <w:p w:rsidR="00DD35E7" w:rsidRPr="00DD35E7" w:rsidRDefault="00DD35E7" w:rsidP="00235B62">
            <w:pPr>
              <w:rPr>
                <w:smallCaps/>
              </w:rPr>
            </w:pPr>
            <w:proofErr w:type="spellStart"/>
            <w:r w:rsidRPr="00DD35E7">
              <w:rPr>
                <w:smallCaps/>
              </w:rPr>
              <w:t>poc</w:t>
            </w:r>
            <w:proofErr w:type="spellEnd"/>
          </w:p>
        </w:tc>
        <w:tc>
          <w:tcPr>
            <w:tcW w:w="1782" w:type="dxa"/>
          </w:tcPr>
          <w:p w:rsidR="00DD35E7" w:rsidRPr="00DD35E7" w:rsidRDefault="00DD35E7" w:rsidP="00235B62">
            <w:pPr>
              <w:rPr>
                <w:smallCaps/>
              </w:rPr>
            </w:pPr>
          </w:p>
        </w:tc>
      </w:tr>
      <w:tr w:rsidR="00DD35E7" w:rsidRPr="00DD35E7" w:rsidTr="00AD3257">
        <w:tc>
          <w:tcPr>
            <w:tcW w:w="1464" w:type="dxa"/>
          </w:tcPr>
          <w:p w:rsidR="00DD35E7" w:rsidRPr="00DD35E7" w:rsidRDefault="00DD35E7" w:rsidP="00235B62">
            <w:r w:rsidRPr="00DD35E7">
              <w:t xml:space="preserve">See pages 65-66 for complimentary user entity controls - </w:t>
            </w:r>
            <w:r w:rsidRPr="00DD35E7">
              <w:rPr>
                <w:bCs/>
                <w:color w:val="FF0000"/>
              </w:rPr>
              <w:t>Pull from Bot</w:t>
            </w:r>
          </w:p>
        </w:tc>
        <w:tc>
          <w:tcPr>
            <w:tcW w:w="1526" w:type="dxa"/>
          </w:tcPr>
          <w:p w:rsidR="00DD35E7" w:rsidRPr="00DD35E7" w:rsidRDefault="00DD35E7" w:rsidP="00235B62">
            <w:proofErr w:type="spellStart"/>
            <w:r w:rsidRPr="00DD35E7">
              <w:t>poc</w:t>
            </w:r>
            <w:proofErr w:type="spellEnd"/>
          </w:p>
        </w:tc>
        <w:tc>
          <w:tcPr>
            <w:tcW w:w="1526" w:type="dxa"/>
          </w:tcPr>
          <w:p w:rsidR="00DD35E7" w:rsidRPr="00DD35E7" w:rsidRDefault="00DD35E7" w:rsidP="00235B62">
            <w:pPr>
              <w:rPr>
                <w:smallCaps/>
              </w:rPr>
            </w:pPr>
            <w:proofErr w:type="spellStart"/>
            <w:r w:rsidRPr="00DD35E7">
              <w:rPr>
                <w:smallCaps/>
              </w:rPr>
              <w:t>poc</w:t>
            </w:r>
            <w:proofErr w:type="spellEnd"/>
          </w:p>
        </w:tc>
        <w:tc>
          <w:tcPr>
            <w:tcW w:w="1526" w:type="dxa"/>
          </w:tcPr>
          <w:p w:rsidR="00DD35E7" w:rsidRPr="00DD35E7" w:rsidRDefault="00DD35E7" w:rsidP="00235B62">
            <w:pPr>
              <w:rPr>
                <w:smallCaps/>
              </w:rPr>
            </w:pPr>
            <w:proofErr w:type="spellStart"/>
            <w:r w:rsidRPr="00DD35E7">
              <w:rPr>
                <w:smallCaps/>
              </w:rPr>
              <w:t>poc</w:t>
            </w:r>
            <w:proofErr w:type="spellEnd"/>
          </w:p>
        </w:tc>
        <w:tc>
          <w:tcPr>
            <w:tcW w:w="1526" w:type="dxa"/>
          </w:tcPr>
          <w:p w:rsidR="00DD35E7" w:rsidRPr="00DD35E7" w:rsidRDefault="00DD35E7" w:rsidP="00235B62">
            <w:pPr>
              <w:rPr>
                <w:smallCaps/>
              </w:rPr>
            </w:pPr>
            <w:proofErr w:type="spellStart"/>
            <w:r w:rsidRPr="00DD35E7">
              <w:rPr>
                <w:smallCaps/>
              </w:rPr>
              <w:t>poc</w:t>
            </w:r>
            <w:proofErr w:type="spellEnd"/>
          </w:p>
        </w:tc>
        <w:tc>
          <w:tcPr>
            <w:tcW w:w="1782" w:type="dxa"/>
          </w:tcPr>
          <w:p w:rsidR="00DD35E7" w:rsidRPr="00DD35E7" w:rsidRDefault="00DD35E7" w:rsidP="00235B62">
            <w:pPr>
              <w:rPr>
                <w:smallCaps/>
              </w:rPr>
            </w:pPr>
          </w:p>
        </w:tc>
      </w:tr>
    </w:tbl>
    <w:p w:rsidR="0032293B" w:rsidRDefault="0032293B" w:rsidP="00235B62"/>
    <w:sectPr w:rsidR="0032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C0"/>
    <w:rsid w:val="00235B62"/>
    <w:rsid w:val="002B0FB0"/>
    <w:rsid w:val="0032293B"/>
    <w:rsid w:val="004421CE"/>
    <w:rsid w:val="004B66C0"/>
    <w:rsid w:val="00516D4F"/>
    <w:rsid w:val="005305D4"/>
    <w:rsid w:val="00541A97"/>
    <w:rsid w:val="005A5FE2"/>
    <w:rsid w:val="00765CC4"/>
    <w:rsid w:val="00AD3257"/>
    <w:rsid w:val="00B027B5"/>
    <w:rsid w:val="00C038B4"/>
    <w:rsid w:val="00C0670B"/>
    <w:rsid w:val="00DD35E7"/>
    <w:rsid w:val="00DF6B75"/>
    <w:rsid w:val="00E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198D9-F73F-4F83-ACCC-F4EF7FB7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SMBody">
    <w:name w:val="RSM Body"/>
    <w:basedOn w:val="Normal"/>
    <w:qFormat/>
    <w:rsid w:val="00DF6B7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 Murugesan</dc:creator>
  <cp:keywords/>
  <dc:description/>
  <cp:lastModifiedBy>Boopathi Murugesan</cp:lastModifiedBy>
  <cp:revision>2</cp:revision>
  <dcterms:created xsi:type="dcterms:W3CDTF">2021-12-13T10:35:00Z</dcterms:created>
  <dcterms:modified xsi:type="dcterms:W3CDTF">2021-12-13T10:35:00Z</dcterms:modified>
</cp:coreProperties>
</file>