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240"/>
          <w:szCs w:val="240"/>
        </w:rPr>
        <w:t xml:space="preserve"/>
      </w:r>
    </w:p>
    <w:p>
      <w:r>
        <w:rPr>
          <w:sz w:val="240"/>
          <w:szCs w:val="240"/>
        </w:rPr>
        <w:t xml:space="preserve"/>
      </w:r>
    </w:p>
    <w:p>
      <w:r>
        <w:rPr>
          <w:sz w:val="240"/>
          <w:szCs w:val="240"/>
        </w:rPr>
        <w:t xml:space="preserve"/>
      </w:r>
    </w:p>
    <w:p>
      <w:pPr>
        <w:pBdr>
          <w:bottom w:val="single" w:color="F7941D" w:sz="12"/>
        </w:pBdr>
        <w:spacing w:after="400" w:before="0"/>
        <w:jc w:val="center"/>
      </w:pPr>
      <w:r>
        <w:rPr>
          <w:sz w:val="4"/>
          <w:szCs w:val="4"/>
        </w:rP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0F1F5C"/>
          <w:sz w:val="72"/>
          <w:szCs w:val="72"/>
        </w:rPr>
        <w:t xml:space="preserve">BOOST!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0F1F5C"/>
          <w:sz w:val="72"/>
          <w:szCs w:val="72"/>
        </w:rPr>
        <w:t xml:space="preserve">My WorkForce Suite</w:t>
      </w:r>
    </w:p>
    <w:p>
      <w:r>
        <w:rPr>
          <w:sz w:val="120"/>
          <w:szCs w:val="120"/>
        </w:rP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F7941D"/>
          <w:sz w:val="28"/>
          <w:szCs w:val="28"/>
        </w:rPr>
        <w:t xml:space="preserve">━━━━━━━━━━━━━━━━━━━━━━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F7941D"/>
          <w:sz w:val="36"/>
          <w:szCs w:val="36"/>
        </w:rPr>
        <w:t xml:space="preserve">Component Library &amp; Design System</w:t>
      </w:r>
    </w:p>
    <w:p>
      <w:r>
        <w:rPr>
          <w:sz w:val="120"/>
          <w:szCs w:val="120"/>
        </w:rP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For Lovable Development Team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Version 1.0  |  June 2026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CONFIDENTIAL</w:t>
      </w:r>
    </w:p>
    <w:p>
      <w:r>
        <w:rPr>
          <w:sz w:val="240"/>
          <w:szCs w:val="240"/>
        </w:rPr>
        <w:t xml:space="preserve"/>
      </w:r>
    </w:p>
    <w:p>
      <w:pPr>
        <w:spacing w:after="200" w:before="200"/>
        <w:jc w:val="center"/>
      </w:pPr>
      <w:r>
        <w:rPr>
          <w:rFonts w:ascii="Arial" w:cs="Arial" w:eastAsia="Arial" w:hAnsi="Arial"/>
          <w:b/>
          <w:bCs/>
          <w:color w:val="0F1F5C"/>
          <w:sz w:val="24"/>
          <w:szCs w:val="24"/>
        </w:rPr>
        <w:t xml:space="preserve">Boost Strategy Group</w:t>
      </w:r>
    </w:p>
    <w:p>
      <w:pPr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This document provides every specification required to implement the BOOST! UI in Tailwind CSS + shadcn/ui without further design input.</w:t>
      </w:r>
    </w:p>
    <w:p>
      <w:r>
        <w:rPr>
          <w:sz w:val="240"/>
          <w:szCs w:val="240"/>
        </w:rPr>
        <w:t xml:space="preserve"/>
      </w:r>
    </w:p>
    <w:p>
      <w:pPr>
        <w:pBdr>
          <w:top w:val="single" w:color="F7941D" w:sz="12"/>
        </w:pBdr>
        <w:spacing w:after="0" w:before="200"/>
        <w:jc w:val="center"/>
      </w:pPr>
      <w:r>
        <w:rPr>
          <w:sz w:val="4"/>
          <w:szCs w:val="4"/>
        </w:rPr>
        <w:t xml:space="preserve"/>
      </w:r>
    </w:p>
    <w:p>
      <w:r>
        <w:br w:type="page"/>
      </w:r>
    </w:p>
    <w:p>
      <w:pPr>
        <w:spacing w:after="200" w:before="0"/>
      </w:pPr>
      <w:r>
        <w:rPr>
          <w:rFonts w:ascii="Arial" w:cs="Arial" w:eastAsia="Arial" w:hAnsi="Arial"/>
          <w:b/>
          <w:bCs/>
          <w:color w:val="0F1F5C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  <w:spacing w:after="200" w:before="400"/>
      </w:pPr>
      <w:r>
        <w:rPr>
          <w:rFonts w:ascii="Arial" w:cs="Arial" w:eastAsia="Arial" w:hAnsi="Arial"/>
          <w:b/>
          <w:bCs/>
          <w:color w:val="0F1F5C"/>
          <w:sz w:val="36"/>
          <w:szCs w:val="36"/>
        </w:rPr>
        <w:t xml:space="preserve">Section 1: Design System Foundations</w:t>
      </w:r>
    </w:p>
    <w:p>
      <w:pPr>
        <w:spacing w:after="80" w:before="60"/>
      </w:pPr>
      <w:r>
        <w:rPr>
          <w:rFonts w:ascii="Arial" w:cs="Arial" w:eastAsia="Arial" w:hAnsi="Arial"/>
          <w:color w:val="0F1F5C"/>
          <w:sz w:val="22"/>
          <w:szCs w:val="22"/>
        </w:rPr>
        <w:t xml:space="preserve">These foundational tokens govern every visual decision in the BOOST! platform. All implementation must reference these tokens — never hardcode raw hex values in component CSS.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F1F5C"/>
          <w:sz w:val="28"/>
          <w:szCs w:val="28"/>
        </w:rPr>
        <w:t xml:space="preserve">1.1  Color System</w:t>
      </w:r>
    </w:p>
    <w:p>
      <w:pPr>
        <w:spacing w:after="80" w:before="60"/>
      </w:pPr>
      <w:r>
        <w:rPr>
          <w:rFonts w:ascii="Arial" w:cs="Arial" w:eastAsia="Arial" w:hAnsi="Arial"/>
          <w:color w:val="0F1F5C"/>
          <w:sz w:val="22"/>
          <w:szCs w:val="22"/>
        </w:rPr>
        <w:t xml:space="preserve">The BOOST! color system is built on five brand primaries and a semantic layer for states. All text-on-color combinations are WCAG AA compliant (4.5:1 minimum contrast ratio for body text).</w:t>
      </w:r>
    </w:p>
    <w:p>
      <w:r>
        <w:rPr>
          <w:sz w:val="60"/>
          <w:szCs w:val="6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200"/>
        <w:gridCol w:w="4480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F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 Name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F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F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Tailwind Class</w:t>
            </w:r>
          </w:p>
        </w:tc>
        <w:tc>
          <w:tcPr>
            <w:tcW w:type="dxa" w:w="4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F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color-primary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#F7941D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(custom)</w:t>
            </w:r>
          </w:p>
        </w:tc>
        <w:tc>
          <w:tcPr>
            <w:tcW w:type="dxa" w:w="4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CTA buttons, active states, Roles module accent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color-accent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#E8437A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(custom)</w:t>
            </w:r>
          </w:p>
        </w:tc>
        <w:tc>
          <w:tcPr>
            <w:tcW w:type="dxa" w:w="4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Badges, Perform module, progress bars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color-purple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#9B1FBF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(custom)</w:t>
            </w:r>
          </w:p>
        </w:tc>
        <w:tc>
          <w:tcPr>
            <w:tcW w:type="dxa" w:w="4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AI features, Pulse module, premium tags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color-navy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#0F1F5C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(custom)</w:t>
            </w:r>
          </w:p>
        </w:tc>
        <w:tc>
          <w:tcPr>
            <w:tcW w:type="dxa" w:w="4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Text, nav, headers, Learn module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color-bg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#FFFFFF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bg-white</w:t>
            </w:r>
          </w:p>
        </w:tc>
        <w:tc>
          <w:tcPr>
            <w:tcW w:type="dxa" w:w="4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Page backgrounds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color-surface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#F9F9F9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bg-gray-50</w:t>
            </w:r>
          </w:p>
        </w:tc>
        <w:tc>
          <w:tcPr>
            <w:tcW w:type="dxa" w:w="4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Card backgrounds, sidebar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color-border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#E5E7EB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border-gray-200</w:t>
            </w:r>
          </w:p>
        </w:tc>
        <w:tc>
          <w:tcPr>
            <w:tcW w:type="dxa" w:w="4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Dividers, card borders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color-text-primary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#0F1F5C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(custom)</w:t>
            </w:r>
          </w:p>
        </w:tc>
        <w:tc>
          <w:tcPr>
            <w:tcW w:type="dxa" w:w="4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All headings and body text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color-text-secondary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#6B7280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text-gray-500</w:t>
            </w:r>
          </w:p>
        </w:tc>
        <w:tc>
          <w:tcPr>
            <w:tcW w:type="dxa" w:w="4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Subtext, captions, labels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color-success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#22C55E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text-green-500</w:t>
            </w:r>
          </w:p>
        </w:tc>
        <w:tc>
          <w:tcPr>
            <w:tcW w:type="dxa" w:w="4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Success states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color-warning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#F59E0B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text-amber-400</w:t>
            </w:r>
          </w:p>
        </w:tc>
        <w:tc>
          <w:tcPr>
            <w:tcW w:type="dxa" w:w="4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Warning states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color-error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#EF4444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text-red-500</w:t>
            </w:r>
          </w:p>
        </w:tc>
        <w:tc>
          <w:tcPr>
            <w:tcW w:type="dxa" w:w="4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Error states</w:t>
            </w:r>
          </w:p>
        </w:tc>
      </w:tr>
    </w:tbl>
    <w:p>
      <w:r>
        <w:rPr>
          <w:sz w:val="120"/>
          <w:szCs w:val="120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F7941D"/>
          <w:sz w:val="24"/>
          <w:szCs w:val="24"/>
        </w:rPr>
        <w:t xml:space="preserve">Color Usage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F5C"/>
          <w:sz w:val="22"/>
          <w:szCs w:val="22"/>
        </w:rPr>
        <w:t xml:space="preserve">Use color-primary (#F7941D) exclusively for primary CTAs, active navigation states, and the Roles module accent. Never use it for decorative elements.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F5C"/>
          <w:sz w:val="22"/>
          <w:szCs w:val="22"/>
        </w:rPr>
        <w:t xml:space="preserve">Use color-purple (#9B1FBF) only for AI-generated content indicators, the Pulse module accent, and premium feature gating.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F5C"/>
          <w:sz w:val="22"/>
          <w:szCs w:val="22"/>
        </w:rPr>
        <w:t xml:space="preserve">Use color-navy (#0F1F5C) for all body text, headings, table headers, and structural navigation elements.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F5C"/>
          <w:sz w:val="22"/>
          <w:szCs w:val="22"/>
        </w:rPr>
        <w:t xml:space="preserve">Semantic colors (success/warning/error) must always be accompanied by an icon or label — never rely on color alone.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F5C"/>
          <w:sz w:val="22"/>
          <w:szCs w:val="22"/>
        </w:rPr>
        <w:t xml:space="preserve">color-surface (#F9F9F9) is the only permitted card/sidebar background; do not use additional grays.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F1F5C"/>
          <w:sz w:val="28"/>
          <w:szCs w:val="28"/>
        </w:rPr>
        <w:t xml:space="preserve">1.2  Typography Scale</w:t>
      </w:r>
    </w:p>
    <w:p>
      <w:pPr>
        <w:spacing w:after="80" w:before="60"/>
      </w:pPr>
      <w:r>
        <w:rPr>
          <w:rFonts w:ascii="Arial" w:cs="Arial" w:eastAsia="Arial" w:hAnsi="Arial"/>
          <w:color w:val="0F1F5C"/>
          <w:sz w:val="22"/>
          <w:szCs w:val="22"/>
        </w:rPr>
        <w:t xml:space="preserve">BOOST! uses Fraunces for display and headings (editorial character), Inter for all UI text (legibility at small sizes), and JetBrains Mono for code/technical content. In Word and Word-rendered contexts, Arial substitutes for Fraunces/Inter.</w:t>
      </w:r>
    </w:p>
    <w:p>
      <w:r>
        <w:rPr>
          <w:sz w:val="60"/>
          <w:szCs w:val="6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000"/>
        <w:gridCol w:w="1100"/>
        <w:gridCol w:w="1200"/>
        <w:gridCol w:w="3580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F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Style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F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F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F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F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 Height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F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Display / H1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Arial (Fraunces)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Bold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36px / 2.25rem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1.2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Page display headings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H2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Arial (Fraunces)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SemiBold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28px / 1.75rem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1.3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Section headings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H3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Arial (Fraunces)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SemiBold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22px / 1.375rem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1.35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Sub-section headings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H4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Arial (Inter)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SemiBold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18px / 1.125rem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1.4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Component headings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Body Large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Arial (Inter)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Regular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16px / 1rem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1.6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Featured body copy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Body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Arial (Inter)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Regular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14px / 0.875rem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1.5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Default body text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Caption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Arial (Inter)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Regular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12px / 0.75rem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1.4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Annotations, timestamps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Label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Arial (Inter)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13px / 0.8125rem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1.4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Form labels, nav items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Code / Mono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Courier New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Regular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13px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1.5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Code snippets, IDs, tokens</w:t>
            </w:r>
          </w:p>
        </w:tc>
      </w:tr>
    </w:tbl>
    <w:p>
      <w:r>
        <w:rPr>
          <w:sz w:val="120"/>
          <w:szCs w:val="120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F7941D"/>
          <w:sz w:val="24"/>
          <w:szCs w:val="24"/>
        </w:rPr>
        <w:t xml:space="preserve">Loading Fonts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F5C"/>
          <w:sz w:val="22"/>
          <w:szCs w:val="22"/>
        </w:rPr>
        <w:t xml:space="preserve">Fraunces: https://fonts.google.com/specimen/Fraunces (Variable font, use Bold/SemiBold axes)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F5C"/>
          <w:sz w:val="22"/>
          <w:szCs w:val="22"/>
        </w:rPr>
        <w:t xml:space="preserve">Inter: https://fonts.google.com/specimen/Inter (Variable font, wght 400–600)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F5C"/>
          <w:sz w:val="22"/>
          <w:szCs w:val="22"/>
        </w:rPr>
        <w:t xml:space="preserve">JetBrains Mono: https://fonts.google.com/specimen/JetBrains+Mono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F1F5C"/>
          <w:sz w:val="28"/>
          <w:szCs w:val="28"/>
        </w:rPr>
        <w:t xml:space="preserve">1.3  Spacing System (8px Base Grid)</w:t>
      </w:r>
    </w:p>
    <w:p>
      <w:pPr>
        <w:spacing w:after="80" w:before="60"/>
      </w:pPr>
      <w:r>
        <w:rPr>
          <w:rFonts w:ascii="Arial" w:cs="Arial" w:eastAsia="Arial" w:hAnsi="Arial"/>
          <w:color w:val="0F1F5C"/>
          <w:sz w:val="22"/>
          <w:szCs w:val="22"/>
        </w:rPr>
        <w:t xml:space="preserve">All spacing is derived from an 8px base unit. Use only these tokens — no arbitrary values. The system aligns naturally with Tailwind's default spacing scale where applicable.</w:t>
      </w:r>
    </w:p>
    <w:p>
      <w:r>
        <w:rPr>
          <w:sz w:val="60"/>
          <w:szCs w:val="6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400"/>
        <w:gridCol w:w="5480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F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F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px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F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rem</w:t>
            </w:r>
          </w:p>
        </w:tc>
        <w:tc>
          <w:tcPr>
            <w:tcW w:type="dxa" w:w="5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F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spacing-1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4px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0.25rem</w:t>
            </w:r>
          </w:p>
        </w:tc>
        <w:tc>
          <w:tcPr>
            <w:tcW w:type="dxa" w:w="5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Tight inline spacing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spacing-2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8px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0.5rem</w:t>
            </w:r>
          </w:p>
        </w:tc>
        <w:tc>
          <w:tcPr>
            <w:tcW w:type="dxa" w:w="5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Component internal padding (tight)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spacing-3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12px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0.75rem</w:t>
            </w:r>
          </w:p>
        </w:tc>
        <w:tc>
          <w:tcPr>
            <w:tcW w:type="dxa" w:w="5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Small gaps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spacing-4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16px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1rem</w:t>
            </w:r>
          </w:p>
        </w:tc>
        <w:tc>
          <w:tcPr>
            <w:tcW w:type="dxa" w:w="5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Standard component padding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spacing-6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24px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1.5rem</w:t>
            </w:r>
          </w:p>
        </w:tc>
        <w:tc>
          <w:tcPr>
            <w:tcW w:type="dxa" w:w="5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Card padding, section gaps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spacing-8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32px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2rem</w:t>
            </w:r>
          </w:p>
        </w:tc>
        <w:tc>
          <w:tcPr>
            <w:tcW w:type="dxa" w:w="5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Large section spacing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spacing-12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48px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3rem</w:t>
            </w:r>
          </w:p>
        </w:tc>
        <w:tc>
          <w:tcPr>
            <w:tcW w:type="dxa" w:w="5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Section headers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spacing-16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64px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4rem</w:t>
            </w:r>
          </w:p>
        </w:tc>
        <w:tc>
          <w:tcPr>
            <w:tcW w:type="dxa" w:w="5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Page section dividers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F1F5C"/>
          <w:sz w:val="28"/>
          <w:szCs w:val="28"/>
        </w:rPr>
        <w:t xml:space="preserve">1.4  Border Radius</w:t>
      </w:r>
    </w:p>
    <w:p>
      <w:pPr>
        <w:spacing w:after="80" w:before="60"/>
      </w:pPr>
      <w:r>
        <w:rPr>
          <w:rFonts w:ascii="Arial" w:cs="Arial" w:eastAsia="Arial" w:hAnsi="Arial"/>
          <w:color w:val="0F1F5C"/>
          <w:sz w:val="22"/>
          <w:szCs w:val="22"/>
        </w:rPr>
        <w:t xml:space="preserve">Border radius tokens define the visual personality of each component tier. Interactive elements (buttons, inputs) use radius-md; containers (cards) use radius-lg or radius-xl; full circles reserved for avatars and pill badges only.</w:t>
      </w:r>
    </w:p>
    <w:p>
      <w:r>
        <w:rPr>
          <w:sz w:val="60"/>
          <w:szCs w:val="6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200"/>
        <w:gridCol w:w="4480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F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F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px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F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Tailwind</w:t>
            </w:r>
          </w:p>
        </w:tc>
        <w:tc>
          <w:tcPr>
            <w:tcW w:type="dxa" w:w="4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F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radius-sm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4px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rounded</w:t>
            </w:r>
          </w:p>
        </w:tc>
        <w:tc>
          <w:tcPr>
            <w:tcW w:type="dxa" w:w="4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Badges, tags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radius-md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8px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rounded-lg</w:t>
            </w:r>
          </w:p>
        </w:tc>
        <w:tc>
          <w:tcPr>
            <w:tcW w:type="dxa" w:w="4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Inputs, buttons (default)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radius-lg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12px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rounded-xl</w:t>
            </w:r>
          </w:p>
        </w:tc>
        <w:tc>
          <w:tcPr>
            <w:tcW w:type="dxa" w:w="4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Cards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radius-xl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16px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rounded-2xl</w:t>
            </w:r>
          </w:p>
        </w:tc>
        <w:tc>
          <w:tcPr>
            <w:tcW w:type="dxa" w:w="4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Module tiles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radius-full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9999px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rounded-full</w:t>
            </w:r>
          </w:p>
        </w:tc>
        <w:tc>
          <w:tcPr>
            <w:tcW w:type="dxa" w:w="4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Avatars, pill badges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F1F5C"/>
          <w:sz w:val="28"/>
          <w:szCs w:val="28"/>
        </w:rPr>
        <w:t xml:space="preserve">1.5  Box Shadows</w:t>
      </w:r>
    </w:p>
    <w:p>
      <w:pPr>
        <w:spacing w:after="80" w:before="60"/>
      </w:pPr>
      <w:r>
        <w:rPr>
          <w:rFonts w:ascii="Arial" w:cs="Arial" w:eastAsia="Arial" w:hAnsi="Arial"/>
          <w:color w:val="0F1F5C"/>
          <w:sz w:val="22"/>
          <w:szCs w:val="22"/>
        </w:rPr>
        <w:t xml:space="preserve">Shadows communicate elevation and focus. Use sparingly — only one shadow level should be active on any given element at a time. The focus shadow (shadow-focus) is orange-tinted to reinforce the primary brand color during keyboard navigation.</w:t>
      </w:r>
    </w:p>
    <w:p>
      <w:r>
        <w:rPr>
          <w:sz w:val="60"/>
          <w:szCs w:val="6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800"/>
        <w:gridCol w:w="3480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F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4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F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CSS Value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F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shadow-sm</w:t>
            </w:r>
          </w:p>
        </w:tc>
        <w:tc>
          <w:tcPr>
            <w:tcW w:type="dxa" w:w="4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0 1px 2px rgba(0,0,0,0.05)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Subtle card lift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shadow-md</w:t>
            </w:r>
          </w:p>
        </w:tc>
        <w:tc>
          <w:tcPr>
            <w:tcW w:type="dxa" w:w="4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0 4px 6px rgba(0,0,0,0.07)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Cards, dropdowns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shadow-lg</w:t>
            </w:r>
          </w:p>
        </w:tc>
        <w:tc>
          <w:tcPr>
            <w:tcW w:type="dxa" w:w="4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0 10px 15px rgba(0,0,0,0.10)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Modals, popovers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shadow-focus</w:t>
            </w:r>
          </w:p>
        </w:tc>
        <w:tc>
          <w:tcPr>
            <w:tcW w:type="dxa" w:w="4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0 0 0 3px rgba(247,148,29,0.3)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Focus ring (orange)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F1F5C"/>
          <w:sz w:val="28"/>
          <w:szCs w:val="28"/>
        </w:rPr>
        <w:t xml:space="preserve">1.6  Brand Gradient Divider</w:t>
      </w:r>
    </w:p>
    <w:p>
      <w:pPr>
        <w:spacing w:after="80" w:before="60"/>
      </w:pPr>
      <w:r>
        <w:rPr>
          <w:rFonts w:ascii="Arial" w:cs="Arial" w:eastAsia="Arial" w:hAnsi="Arial"/>
          <w:color w:val="0F1F5C"/>
          <w:sz w:val="22"/>
          <w:szCs w:val="22"/>
        </w:rPr>
        <w:t xml:space="preserve">The three-stop gradient (purple → pink → orange) is the BOOST! brand signature. It appears as a 3px horizontal rule and serves as the visual "brand moment" in the layout.</w:t>
      </w:r>
    </w:p>
    <w:p>
      <w:r>
        <w:rPr>
          <w:sz w:val="60"/>
          <w:szCs w:val="60"/>
        </w:rPr>
        <w:t xml:space="preserve"/>
      </w:r>
    </w:p>
    <w:p>
      <w:pPr>
        <w:pBdr>
          <w:top w:val="single" w:color="E5E7EB" w:sz="1"/>
          <w:left w:val="single" w:color="E5E7EB" w:sz="1"/>
          <w:right w:val="single" w:color="E5E7EB" w:sz="1"/>
        </w:pBdr>
        <w:shd w:fill="F3F4F6" w:val="clear"/>
        <w:spacing w:after="0" w:before="6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/* Brand Gradient Divider */</w:t>
      </w:r>
    </w:p>
    <w:p>
      <w:pPr>
        <w:pBdr>
          <w:left w:val="single" w:color="E5E7EB" w:sz="1"/>
          <w:right w:val="single" w:color="E5E7EB" w:sz="1"/>
        </w:pBd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.brand-divider {</w:t>
      </w:r>
    </w:p>
    <w:p>
      <w:pPr>
        <w:pBdr>
          <w:left w:val="single" w:color="E5E7EB" w:sz="1"/>
          <w:right w:val="single" w:color="E5E7EB" w:sz="1"/>
        </w:pBd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background: linear-gradient(to right, #5B2D8E, #E8437A, #F7941D);</w:t>
      </w:r>
    </w:p>
    <w:p>
      <w:pPr>
        <w:pBdr>
          <w:left w:val="single" w:color="E5E7EB" w:sz="1"/>
          <w:right w:val="single" w:color="E5E7EB" w:sz="1"/>
        </w:pBd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height: 3px;</w:t>
      </w:r>
    </w:p>
    <w:p>
      <w:pPr>
        <w:pBdr>
          <w:left w:val="single" w:color="E5E7EB" w:sz="1"/>
          <w:right w:val="single" w:color="E5E7EB" w:sz="1"/>
        </w:pBd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border-radius: 2px;</w:t>
      </w:r>
    </w:p>
    <w:p>
      <w:pPr>
        <w:pBdr>
          <w:left w:val="single" w:color="E5E7EB" w:sz="1"/>
          <w:right w:val="single" w:color="E5E7EB" w:sz="1"/>
        </w:pBd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width: 100%;</w:t>
      </w:r>
    </w:p>
    <w:p>
      <w:pPr>
        <w:pBdr>
          <w:bottom w:val="single" w:color="E5E7EB" w:sz="1"/>
          <w:left w:val="single" w:color="E5E7EB" w:sz="1"/>
          <w:right w:val="single" w:color="E5E7EB" w:sz="1"/>
        </w:pBdr>
        <w:shd w:fill="F3F4F6" w:val="clear"/>
        <w:spacing w:after="6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}</w:t>
      </w:r>
    </w:p>
    <w:p>
      <w:r>
        <w:rPr>
          <w:sz w:val="80"/>
          <w:szCs w:val="80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F7941D"/>
          <w:sz w:val="24"/>
          <w:szCs w:val="24"/>
        </w:rPr>
        <w:t xml:space="preserve">Where to Use the Gradient Divider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F5C"/>
          <w:sz w:val="22"/>
          <w:szCs w:val="22"/>
        </w:rPr>
        <w:t xml:space="preserve">Between the page header and main content area on every primary 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F5C"/>
          <w:sz w:val="22"/>
          <w:szCs w:val="22"/>
        </w:rPr>
        <w:t xml:space="preserve">Between major section breaks within a single-page view (e.g., separating KPI row from data table)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F5C"/>
          <w:sz w:val="22"/>
          <w:szCs w:val="22"/>
        </w:rPr>
        <w:t xml:space="preserve">As a card category separator in the module launchpad</w:t>
      </w:r>
    </w:p>
    <w:p>
      <w:pPr>
        <w:spacing w:after="80" w:before="60"/>
      </w:pPr>
      <w:r>
        <w:rPr>
          <w:rFonts w:ascii="Arial" w:cs="Arial" w:eastAsia="Arial" w:hAnsi="Arial"/>
          <w:color w:val="EF4444"/>
          <w:sz w:val="22"/>
          <w:szCs w:val="22"/>
        </w:rPr>
        <w:t xml:space="preserve">Do NOT use the gradient as a button background, text color, or decorative pattern. It is structural, not decorative.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F1F5C"/>
          <w:sz w:val="28"/>
          <w:szCs w:val="28"/>
        </w:rPr>
        <w:t xml:space="preserve">1.7  Icon Library</w:t>
      </w:r>
    </w:p>
    <w:p>
      <w:pPr>
        <w:spacing w:after="80" w:before="60"/>
      </w:pPr>
      <w:r>
        <w:rPr>
          <w:rFonts w:ascii="Arial" w:cs="Arial" w:eastAsia="Arial" w:hAnsi="Arial"/>
          <w:color w:val="0F1F5C"/>
          <w:sz w:val="22"/>
          <w:szCs w:val="22"/>
        </w:rPr>
        <w:t xml:space="preserve">BOOST! uses Lucide React exclusively (already part of the shadcn/ui ecosystem). All icons render at 16px (inline), 20px (nav/list), or 24px (dashboard/hero) sizes. Never use custom SVGs unless a Lucide equivalent does not exist.</w:t>
      </w:r>
    </w:p>
    <w:p>
      <w:r>
        <w:rPr>
          <w:sz w:val="60"/>
          <w:szCs w:val="6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488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F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 / Context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F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Lucide Icon</w:t>
            </w:r>
          </w:p>
        </w:tc>
        <w:tc>
          <w:tcPr>
            <w:tcW w:type="dxa" w:w="4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F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Boost!Roles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Users or Building2</w:t>
            </w:r>
          </w:p>
        </w:tc>
        <w:tc>
          <w:tcPr>
            <w:tcW w:type="dxa" w:w="4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Workforce structure module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Boost!Perform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Target</w:t>
            </w:r>
          </w:p>
        </w:tc>
        <w:tc>
          <w:tcPr>
            <w:tcW w:type="dxa" w:w="4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Performance management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Boost!Pulse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Activity or Heart</w:t>
            </w:r>
          </w:p>
        </w:tc>
        <w:tc>
          <w:tcPr>
            <w:tcW w:type="dxa" w:w="4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Engagement surveys module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Boost!Learn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GraduationCap</w:t>
            </w:r>
          </w:p>
        </w:tc>
        <w:tc>
          <w:tcPr>
            <w:tcW w:type="dxa" w:w="4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Learning management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AI / BOOST! Agent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Sparkles</w:t>
            </w:r>
          </w:p>
        </w:tc>
        <w:tc>
          <w:tcPr>
            <w:tcW w:type="dxa" w:w="4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All AI-powered features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Shield</w:t>
            </w:r>
          </w:p>
        </w:tc>
        <w:tc>
          <w:tcPr>
            <w:tcW w:type="dxa" w:w="4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Platform administration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Settings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Settings2</w:t>
            </w:r>
          </w:p>
        </w:tc>
        <w:tc>
          <w:tcPr>
            <w:tcW w:type="dxa" w:w="4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Configuration pages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Analytics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BarChart3</w:t>
            </w:r>
          </w:p>
        </w:tc>
        <w:tc>
          <w:tcPr>
            <w:tcW w:type="dxa" w:w="4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Data and reporting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Certificate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Award</w:t>
            </w:r>
          </w:p>
        </w:tc>
        <w:tc>
          <w:tcPr>
            <w:tcW w:type="dxa" w:w="4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Credentials and achievements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Badge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Badge</w:t>
            </w:r>
          </w:p>
        </w:tc>
        <w:tc>
          <w:tcPr>
            <w:tcW w:type="dxa" w:w="4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Digital badges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Upload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Upload</w:t>
            </w:r>
          </w:p>
        </w:tc>
        <w:tc>
          <w:tcPr>
            <w:tcW w:type="dxa" w:w="4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File upload triggers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CSV Import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FileSpreadsheet</w:t>
            </w:r>
          </w:p>
        </w:tc>
        <w:tc>
          <w:tcPr>
            <w:tcW w:type="dxa" w:w="4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Bulk data import</w:t>
            </w:r>
          </w:p>
        </w:tc>
      </w:tr>
    </w:tbl>
    <w:p>
      <w:r>
        <w:rPr>
          <w:sz w:val="120"/>
          <w:szCs w:val="120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F7941D"/>
          <w:sz w:val="24"/>
          <w:szCs w:val="24"/>
        </w:rPr>
        <w:t xml:space="preserve">Icon Usage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F5C"/>
          <w:sz w:val="22"/>
          <w:szCs w:val="22"/>
        </w:rPr>
        <w:t xml:space="preserve">Always pair icons with text labels in navigation (exception: collapsed sidebar icon-only mode)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F5C"/>
          <w:sz w:val="22"/>
          <w:szCs w:val="22"/>
        </w:rPr>
        <w:t xml:space="preserve">Icon color must match the text color of the surrounding context — never use a contrasting color for decoration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F5C"/>
          <w:sz w:val="22"/>
          <w:szCs w:val="22"/>
        </w:rPr>
        <w:t xml:space="preserve">The Sparkles icon is reserved exclusively for AI features. Never use it for non-AI content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F5C"/>
          <w:sz w:val="22"/>
          <w:szCs w:val="22"/>
        </w:rPr>
        <w:t xml:space="preserve">Size icons consistently within a view: 16px in tables/forms, 20px in nav, 24px in dashboard headers</w:t>
      </w:r>
    </w:p>
    <w:p>
      <w:pPr>
        <w:pStyle w:val="Heading1"/>
        <w:pageBreakBefore/>
        <w:spacing w:after="200" w:before="400"/>
      </w:pPr>
      <w:r>
        <w:rPr>
          <w:rFonts w:ascii="Arial" w:cs="Arial" w:eastAsia="Arial" w:hAnsi="Arial"/>
          <w:b/>
          <w:bCs/>
          <w:color w:val="0F1F5C"/>
          <w:sz w:val="36"/>
          <w:szCs w:val="36"/>
        </w:rPr>
        <w:t xml:space="preserve">Section 2: Component Library</w:t>
      </w:r>
    </w:p>
    <w:p>
      <w:pPr>
        <w:spacing w:after="80" w:before="60"/>
      </w:pPr>
      <w:r>
        <w:rPr>
          <w:rFonts w:ascii="Arial" w:cs="Arial" w:eastAsia="Arial" w:hAnsi="Arial"/>
          <w:color w:val="0F1F5C"/>
          <w:sz w:val="22"/>
          <w:szCs w:val="22"/>
        </w:rPr>
        <w:t xml:space="preserve">Every component below is specified to the level of precision required for shadcn/ui + Tailwind CSS implementation. Variants, states, and accessibility requirements are non-negotiable.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F1F5C"/>
          <w:sz w:val="28"/>
          <w:szCs w:val="28"/>
        </w:rPr>
        <w:t xml:space="preserve">2.1  Buttons</w:t>
      </w:r>
    </w:p>
    <w:p>
      <w:pPr>
        <w:spacing w:after="80" w:before="60"/>
      </w:pPr>
      <w:r>
        <w:rPr>
          <w:rFonts w:ascii="Arial" w:cs="Arial" w:eastAsia="Arial" w:hAnsi="Arial"/>
          <w:color w:val="0F1F5C"/>
          <w:sz w:val="22"/>
          <w:szCs w:val="22"/>
        </w:rPr>
        <w:t xml:space="preserve">All buttons use Inter SemiBold. All interactive states must be implemented (hover, active, disabled, focus). Minimum touch target: 44px × 44px (WCAG 2.5.5).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F7941D"/>
          <w:sz w:val="24"/>
          <w:szCs w:val="24"/>
        </w:rPr>
        <w:t xml:space="preserve">Primary Button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580"/>
      </w:tblGrid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F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F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Background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#F7941D (color-primary)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Text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White (#FFFFFF), Inter SemiBold, 14px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Border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Padding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10px 20px (py-2.5 px-5)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Border Radius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8px (rounded-lg)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Hover State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Background #E0831A — 150ms ease transition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Active State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Background #C97418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Disabled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50% opacity (opacity-50), cursor-not-allowed, pointer-events-none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Focus Ring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0 0 0 3px rgba(247,148,29,0.3) — shadow-focus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Icon Support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Lucide icon left or right of label, 16px, gap-2 (8px gap)</w:t>
            </w:r>
          </w:p>
        </w:tc>
      </w:tr>
    </w:tbl>
    <w:p>
      <w:r>
        <w:rPr>
          <w:sz w:val="80"/>
          <w:szCs w:val="80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1F5C"/>
          <w:sz w:val="20"/>
          <w:szCs w:val="20"/>
        </w:rPr>
        <w:t xml:space="preserve">Tailwind Classes</w:t>
      </w:r>
    </w:p>
    <w:p>
      <w:pPr>
        <w:pBdr>
          <w:top w:val="single" w:color="E5E7EB" w:sz="1"/>
          <w:left w:val="single" w:color="E5E7EB" w:sz="1"/>
          <w:right w:val="single" w:color="E5E7EB" w:sz="1"/>
        </w:pBdr>
        <w:shd w:fill="F3F4F6" w:val="clear"/>
        <w:spacing w:after="0" w:before="6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className="bg-[#F7941D] text-white font-semibold text-sm px-5 py-2.5 rounded-lg</w:t>
      </w:r>
    </w:p>
    <w:p>
      <w:pPr>
        <w:pBdr>
          <w:left w:val="single" w:color="E5E7EB" w:sz="1"/>
          <w:right w:val="single" w:color="E5E7EB" w:sz="1"/>
        </w:pBd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       hover:bg-[#E0831A] active:bg-[#C97418] transition-colors duration-150</w:t>
      </w:r>
    </w:p>
    <w:p>
      <w:pPr>
        <w:pBdr>
          <w:left w:val="single" w:color="E5E7EB" w:sz="1"/>
          <w:right w:val="single" w:color="E5E7EB" w:sz="1"/>
        </w:pBd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       disabled:opacity-50 disabled:cursor-not-allowed</w:t>
      </w:r>
    </w:p>
    <w:p>
      <w:pPr>
        <w:pBdr>
          <w:bottom w:val="single" w:color="E5E7EB" w:sz="1"/>
          <w:left w:val="single" w:color="E5E7EB" w:sz="1"/>
          <w:right w:val="single" w:color="E5E7EB" w:sz="1"/>
        </w:pBdr>
        <w:shd w:fill="F3F4F6" w:val="clear"/>
        <w:spacing w:after="6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       focus-visible:outline-none focus-visible:ring-2 focus-visible:ring-[#F7941D]/30"</w:t>
      </w:r>
    </w:p>
    <w:p>
      <w:r>
        <w:rPr>
          <w:sz w:val="80"/>
          <w:szCs w:val="80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1F5C"/>
          <w:sz w:val="20"/>
          <w:szCs w:val="20"/>
        </w:rPr>
        <w:t xml:space="preserve">Usage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F5C"/>
          <w:sz w:val="22"/>
          <w:szCs w:val="22"/>
        </w:rPr>
        <w:t xml:space="preserve">USE FOR: Save, Enroll, Submit, Generate, Publish — primary user 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F5C"/>
          <w:sz w:val="22"/>
          <w:szCs w:val="22"/>
        </w:rPr>
        <w:t xml:space="preserve">DO NOT USE FOR: Destructive actions (use Destructive Button), cancel/back actions (use Secondary Button)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F5C"/>
          <w:sz w:val="22"/>
          <w:szCs w:val="22"/>
        </w:rPr>
        <w:t xml:space="preserve">Maximum one Primary Button per visible viewport section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F7941D"/>
          <w:sz w:val="24"/>
          <w:szCs w:val="24"/>
        </w:rPr>
        <w:t xml:space="preserve">Secondary Button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580"/>
      </w:tblGrid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F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F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Background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Transparent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Border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1.5px solid #0F1F5C (color-navy)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Text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#0F1F5C, Inter SemiBold, 14px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Padding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10px 20px (py-2.5 px-5)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Border Radius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8px (rounded-lg)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Hover State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Background rgba(15,31,92,0.05) — bg-navy/5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Active State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Background rgba(15,31,92,0.10)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Disabled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50% opacity, cursor-not-allowed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Focus Ring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Same as Primary (orange ring)</w:t>
            </w:r>
          </w:p>
        </w:tc>
      </w:tr>
    </w:tbl>
    <w:p>
      <w:r>
        <w:rPr>
          <w:sz w:val="80"/>
          <w:szCs w:val="80"/>
        </w:rPr>
        <w:t xml:space="preserve"/>
      </w:r>
    </w:p>
    <w:p>
      <w:pPr>
        <w:pBdr>
          <w:top w:val="single" w:color="E5E7EB" w:sz="1"/>
          <w:left w:val="single" w:color="E5E7EB" w:sz="1"/>
          <w:right w:val="single" w:color="E5E7EB" w:sz="1"/>
        </w:pBdr>
        <w:shd w:fill="F3F4F6" w:val="clear"/>
        <w:spacing w:after="0" w:before="6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className="bg-transparent border border-[#0F1F5C] border-[1.5px] text-[#0F1F5C]</w:t>
      </w:r>
    </w:p>
    <w:p>
      <w:pPr>
        <w:pBdr>
          <w:left w:val="single" w:color="E5E7EB" w:sz="1"/>
          <w:right w:val="single" w:color="E5E7EB" w:sz="1"/>
        </w:pBd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       font-semibold text-sm px-5 py-2.5 rounded-lg</w:t>
      </w:r>
    </w:p>
    <w:p>
      <w:pPr>
        <w:pBdr>
          <w:left w:val="single" w:color="E5E7EB" w:sz="1"/>
          <w:right w:val="single" w:color="E5E7EB" w:sz="1"/>
        </w:pBd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       hover:bg-[#0F1F5C]/5 active:bg-[#0F1F5C]/10 transition-colors duration-150</w:t>
      </w:r>
    </w:p>
    <w:p>
      <w:pPr>
        <w:pBdr>
          <w:bottom w:val="single" w:color="E5E7EB" w:sz="1"/>
          <w:left w:val="single" w:color="E5E7EB" w:sz="1"/>
          <w:right w:val="single" w:color="E5E7EB" w:sz="1"/>
        </w:pBdr>
        <w:shd w:fill="F3F4F6" w:val="clear"/>
        <w:spacing w:after="6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       disabled:opacity-50 disabled:cursor-not-allowed"</w:t>
      </w:r>
    </w:p>
    <w:p>
      <w:r>
        <w:rPr>
          <w:sz w:val="80"/>
          <w:szCs w:val="80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1F5C"/>
          <w:sz w:val="20"/>
          <w:szCs w:val="20"/>
        </w:rPr>
        <w:t xml:space="preserve">Usage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F5C"/>
          <w:sz w:val="22"/>
          <w:szCs w:val="22"/>
        </w:rPr>
        <w:t xml:space="preserve">USE FOR: Cancel, Back, Preview, Export — secondary or reversible 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F5C"/>
          <w:sz w:val="22"/>
          <w:szCs w:val="22"/>
        </w:rPr>
        <w:t xml:space="preserve">Pair with a Primary Button in dialog footers (Secondary left, Primary right)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F7941D"/>
          <w:sz w:val="24"/>
          <w:szCs w:val="24"/>
        </w:rPr>
        <w:t xml:space="preserve">Destructive Button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580"/>
      </w:tblGrid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F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F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Background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#EF4444 (color-error)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Text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White, Inter SemiBold, 14px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Hover State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#DC2626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Active State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#B91C1C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Required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Always show a confirmation dialog before executing destructive action</w:t>
            </w:r>
          </w:p>
        </w:tc>
      </w:tr>
    </w:tbl>
    <w:p>
      <w:r>
        <w:rPr>
          <w:sz w:val="80"/>
          <w:szCs w:val="80"/>
        </w:rPr>
        <w:t xml:space="preserve"/>
      </w:r>
    </w:p>
    <w:p>
      <w:pPr>
        <w:pBdr>
          <w:top w:val="single" w:color="E5E7EB" w:sz="1"/>
          <w:left w:val="single" w:color="E5E7EB" w:sz="1"/>
          <w:right w:val="single" w:color="E5E7EB" w:sz="1"/>
        </w:pBdr>
        <w:shd w:fill="F3F4F6" w:val="clear"/>
        <w:spacing w:after="0" w:before="6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className="bg-[#EF4444] text-white font-semibold text-sm px-5 py-2.5 rounded-lg</w:t>
      </w:r>
    </w:p>
    <w:p>
      <w:pPr>
        <w:pBdr>
          <w:left w:val="single" w:color="E5E7EB" w:sz="1"/>
          <w:right w:val="single" w:color="E5E7EB" w:sz="1"/>
        </w:pBd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       hover:bg-[#DC2626] active:bg-[#B91C1C] transition-colors duration-150</w:t>
      </w:r>
    </w:p>
    <w:p>
      <w:pPr>
        <w:pBdr>
          <w:bottom w:val="single" w:color="E5E7EB" w:sz="1"/>
          <w:left w:val="single" w:color="E5E7EB" w:sz="1"/>
          <w:right w:val="single" w:color="E5E7EB" w:sz="1"/>
        </w:pBdr>
        <w:shd w:fill="F3F4F6" w:val="clear"/>
        <w:spacing w:after="6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       disabled:opacity-50 disabled:cursor-not-allowed"</w:t>
      </w:r>
    </w:p>
    <w:p>
      <w:r>
        <w:rPr>
          <w:sz w:val="80"/>
          <w:szCs w:val="80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1F5C"/>
          <w:sz w:val="20"/>
          <w:szCs w:val="20"/>
        </w:rPr>
        <w:t xml:space="preserve">Usage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F5C"/>
          <w:sz w:val="22"/>
          <w:szCs w:val="22"/>
        </w:rPr>
        <w:t xml:space="preserve">USE FOR: Delete Employee, Remove Course, Archive Survey, Reset Password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F5C"/>
          <w:sz w:val="22"/>
          <w:szCs w:val="22"/>
        </w:rPr>
        <w:t xml:space="preserve">ALWAYS followed by a Confirmation Dialog — never execute immediately on click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F7941D"/>
          <w:sz w:val="24"/>
          <w:szCs w:val="24"/>
        </w:rPr>
        <w:t xml:space="preserve">Ghost Button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580"/>
      </w:tblGrid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F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F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Background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Transparent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Border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Text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#0F1F5C, Inter SemiBold, 14px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Hover State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bg-gray-100 (#F3F4F6)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Active State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bg-gray-200 (#E5E7EB)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Padding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6px 12px (py-1.5 px-3)</w:t>
            </w:r>
          </w:p>
        </w:tc>
      </w:tr>
    </w:tbl>
    <w:p>
      <w:r>
        <w:rPr>
          <w:sz w:val="80"/>
          <w:szCs w:val="80"/>
        </w:rPr>
        <w:t xml:space="preserve"/>
      </w:r>
    </w:p>
    <w:p>
      <w:pPr>
        <w:pBdr>
          <w:top w:val="single" w:color="E5E7EB" w:sz="1"/>
          <w:left w:val="single" w:color="E5E7EB" w:sz="1"/>
          <w:right w:val="single" w:color="E5E7EB" w:sz="1"/>
        </w:pBdr>
        <w:shd w:fill="F3F4F6" w:val="clear"/>
        <w:spacing w:after="0" w:before="6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className="bg-transparent text-[#0F1F5C] font-semibold text-sm px-3 py-1.5 rounded-lg</w:t>
      </w:r>
    </w:p>
    <w:p>
      <w:pPr>
        <w:pBdr>
          <w:bottom w:val="single" w:color="E5E7EB" w:sz="1"/>
          <w:left w:val="single" w:color="E5E7EB" w:sz="1"/>
          <w:right w:val="single" w:color="E5E7EB" w:sz="1"/>
        </w:pBdr>
        <w:shd w:fill="F3F4F6" w:val="clear"/>
        <w:spacing w:after="6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       hover:bg-gray-100 active:bg-gray-200 transition-colors duration-150"</w:t>
      </w:r>
    </w:p>
    <w:p>
      <w:r>
        <w:rPr>
          <w:sz w:val="80"/>
          <w:szCs w:val="80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1F5C"/>
          <w:sz w:val="20"/>
          <w:szCs w:val="20"/>
        </w:rPr>
        <w:t xml:space="preserve">Usage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F5C"/>
          <w:sz w:val="22"/>
          <w:szCs w:val="22"/>
        </w:rPr>
        <w:t xml:space="preserve">USE FOR: Tertiary actions in tables (Edit, View, Copy inline controls)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F5C"/>
          <w:sz w:val="22"/>
          <w:szCs w:val="22"/>
        </w:rPr>
        <w:t xml:space="preserve">DO NOT USE as the only action on a page — always appears alongside Primary or Secondary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F7941D"/>
          <w:sz w:val="24"/>
          <w:szCs w:val="24"/>
        </w:rPr>
        <w:t xml:space="preserve">AI Button (Special)</w:t>
      </w:r>
    </w:p>
    <w:p>
      <w:pPr>
        <w:spacing w:after="80" w:before="60"/>
      </w:pPr>
      <w:r>
        <w:rPr>
          <w:rFonts w:ascii="Arial" w:cs="Arial" w:eastAsia="Arial" w:hAnsi="Arial"/>
          <w:color w:val="0F1F5C"/>
          <w:sz w:val="22"/>
          <w:szCs w:val="22"/>
        </w:rPr>
        <w:t xml:space="preserve">Reserved exclusively for AI-powered features. The gradient background and Sparkles icon serve as a universal signal that this action invokes AI processing.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580"/>
      </w:tblGrid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F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F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Background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linear-gradient(135deg, #9B1FBF, #E8437A)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Text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White, Inter SemiBold, 14px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Icon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Sparkles (Lucide), 16px, always on LEFT — mandatory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Hover State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Brightness 110%, slight scale(1.02)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Active State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Brightness 90%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Padding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10px 20px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Border Radius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8px (rounded-lg)</w:t>
            </w:r>
          </w:p>
        </w:tc>
      </w:tr>
    </w:tbl>
    <w:p>
      <w:r>
        <w:rPr>
          <w:sz w:val="80"/>
          <w:szCs w:val="80"/>
        </w:rPr>
        <w:t xml:space="preserve"/>
      </w:r>
    </w:p>
    <w:p>
      <w:pPr>
        <w:pBdr>
          <w:top w:val="single" w:color="E5E7EB" w:sz="1"/>
          <w:left w:val="single" w:color="E5E7EB" w:sz="1"/>
          <w:right w:val="single" w:color="E5E7EB" w:sz="1"/>
        </w:pBdr>
        <w:shd w:fill="F3F4F6" w:val="clear"/>
        <w:spacing w:after="0" w:before="6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className="bg-gradient-to-br from-[#9B1FBF] to-[#E8437A] text-white font-semibold</w:t>
      </w:r>
    </w:p>
    <w:p>
      <w:pPr>
        <w:pBdr>
          <w:left w:val="single" w:color="E5E7EB" w:sz="1"/>
          <w:right w:val="single" w:color="E5E7EB" w:sz="1"/>
        </w:pBd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       text-sm px-5 py-2.5 rounded-lg flex items-center gap-2</w:t>
      </w:r>
    </w:p>
    <w:p>
      <w:pPr>
        <w:pBdr>
          <w:left w:val="single" w:color="E5E7EB" w:sz="1"/>
          <w:right w:val="single" w:color="E5E7EB" w:sz="1"/>
        </w:pBd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       hover:brightness-110 hover:scale-[1.02] active:brightness-90</w:t>
      </w:r>
    </w:p>
    <w:p>
      <w:pPr>
        <w:pBdr>
          <w:bottom w:val="single" w:color="E5E7EB" w:sz="1"/>
          <w:left w:val="single" w:color="E5E7EB" w:sz="1"/>
          <w:right w:val="single" w:color="E5E7EB" w:sz="1"/>
        </w:pBdr>
        <w:shd w:fill="F3F4F6" w:val="clear"/>
        <w:spacing w:after="6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       transition-all duration-150"</w:t>
      </w:r>
    </w:p>
    <w:p>
      <w:r>
        <w:rPr>
          <w:sz w:val="80"/>
          <w:szCs w:val="80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1F5C"/>
          <w:sz w:val="20"/>
          <w:szCs w:val="20"/>
        </w:rPr>
        <w:t xml:space="preserve">Usage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F5C"/>
          <w:sz w:val="22"/>
          <w:szCs w:val="22"/>
        </w:rPr>
        <w:t xml:space="preserve">USE FOR: AI Generate, AI Draft Action Plan, AI Summarize, BOOST! Agent trigger buttons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F5C"/>
          <w:sz w:val="22"/>
          <w:szCs w:val="22"/>
        </w:rPr>
        <w:t xml:space="preserve">NEVER use for non-AI actions — this button signals AI involvement to users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F7941D"/>
          <w:sz w:val="24"/>
          <w:szCs w:val="24"/>
        </w:rPr>
        <w:t xml:space="preserve">Icon Button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580"/>
      </w:tblGrid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F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F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Dimensions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36px × 36px (sm) or 40px × 40px (md)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Border Radius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8px (rounded-lg)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Variants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Ghost (default) or Outlined (border #E5E7EB)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Icon Size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16px (sm) or 20px (md)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Hover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Ghost: bg-gray-100 | Outlined: bg-gray-50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Must have aria-label describing the action (e.g. aria-label="Edit course")</w:t>
            </w:r>
          </w:p>
        </w:tc>
      </w:tr>
    </w:tbl>
    <w:p>
      <w:r>
        <w:rPr>
          <w:sz w:val="80"/>
          <w:szCs w:val="80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1F5C"/>
          <w:sz w:val="20"/>
          <w:szCs w:val="20"/>
        </w:rPr>
        <w:t xml:space="preserve">Usage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F5C"/>
          <w:sz w:val="22"/>
          <w:szCs w:val="22"/>
        </w:rPr>
        <w:t xml:space="preserve">USE FOR: Edit, Delete, Copy, Download actions in table rows and inline controls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F5C"/>
          <w:sz w:val="22"/>
          <w:szCs w:val="22"/>
        </w:rPr>
        <w:t xml:space="preserve">Always include a visible Tooltip on hover for icon-only buttons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F1F5C"/>
          <w:sz w:val="28"/>
          <w:szCs w:val="28"/>
        </w:rPr>
        <w:t xml:space="preserve">2.2  Form Inputs</w:t>
      </w:r>
    </w:p>
    <w:p>
      <w:pPr>
        <w:spacing w:after="80" w:before="60"/>
      </w:pPr>
      <w:r>
        <w:rPr>
          <w:rFonts w:ascii="Arial" w:cs="Arial" w:eastAsia="Arial" w:hAnsi="Arial"/>
          <w:color w:val="0F1F5C"/>
          <w:sz w:val="22"/>
          <w:szCs w:val="22"/>
        </w:rPr>
        <w:t xml:space="preserve">All form inputs share a common visual language: 40px height, 8px border radius, navy text, orange focus ring. Labels sit above inputs; helper text and error messages sit below. Never place labels inside the input (placeholder is not a label).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F7941D"/>
          <w:sz w:val="24"/>
          <w:szCs w:val="24"/>
        </w:rPr>
        <w:t xml:space="preserve">Text Input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580"/>
      </w:tblGrid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F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F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Height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40px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Border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1.5px solid #E5E7EB (color-border)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Border Radius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8px (rounded-lg)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Padding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10px 12px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Font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Inter Regular 14px, color #0F1F5C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Placeholder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#9CA3AF (text-gray-400)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Focus State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Border #F7941D, shadow-focus (orange ring)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Error State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Border #EF4444, error message below in #EF4444, 12px Inter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Disabled State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bg-gray-50, opacity-50, cursor-not-allowed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Label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Above input, Inter Medium 13px, #0F1F5C, mb-1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Helper Text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Below input, Inter Regular 12px, #6B7280, mt-1</w:t>
            </w:r>
          </w:p>
        </w:tc>
      </w:tr>
    </w:tbl>
    <w:p>
      <w:r>
        <w:rPr>
          <w:sz w:val="80"/>
          <w:szCs w:val="80"/>
        </w:rPr>
        <w:t xml:space="preserve"/>
      </w:r>
    </w:p>
    <w:p>
      <w:pPr>
        <w:pBdr>
          <w:top w:val="single" w:color="E5E7EB" w:sz="1"/>
          <w:left w:val="single" w:color="E5E7EB" w:sz="1"/>
          <w:right w:val="single" w:color="E5E7EB" w:sz="1"/>
        </w:pBdr>
        <w:shd w:fill="F3F4F6" w:val="clear"/>
        <w:spacing w:after="0" w:before="6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// Input element</w:t>
      </w:r>
    </w:p>
    <w:p>
      <w:pPr>
        <w:pBdr>
          <w:left w:val="single" w:color="E5E7EB" w:sz="1"/>
          <w:right w:val="single" w:color="E5E7EB" w:sz="1"/>
        </w:pBd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className="w-full h-10 px-3 py-2.5 border border-[1.5px] border-[#E5E7EB] rounded-lg</w:t>
      </w:r>
    </w:p>
    <w:p>
      <w:pPr>
        <w:pBdr>
          <w:left w:val="single" w:color="E5E7EB" w:sz="1"/>
          <w:right w:val="single" w:color="E5E7EB" w:sz="1"/>
        </w:pBd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       text-[#0F1F5C] text-sm font-normal placeholder:text-gray-400</w:t>
      </w:r>
    </w:p>
    <w:p>
      <w:pPr>
        <w:pBdr>
          <w:left w:val="single" w:color="E5E7EB" w:sz="1"/>
          <w:right w:val="single" w:color="E5E7EB" w:sz="1"/>
        </w:pBd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       focus:outline-none focus:border-[#F7941D] focus:ring-2 focus:ring-[#F7941D]/30</w:t>
      </w:r>
    </w:p>
    <w:p>
      <w:pPr>
        <w:pBdr>
          <w:left w:val="single" w:color="E5E7EB" w:sz="1"/>
          <w:right w:val="single" w:color="E5E7EB" w:sz="1"/>
        </w:pBd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       disabled:bg-gray-50 disabled:opacity-50 disabled:cursor-not-allowed</w:t>
      </w:r>
    </w:p>
    <w:p>
      <w:pPr>
        <w:pBdr>
          <w:bottom w:val="single" w:color="E5E7EB" w:sz="1"/>
          <w:left w:val="single" w:color="E5E7EB" w:sz="1"/>
          <w:right w:val="single" w:color="E5E7EB" w:sz="1"/>
        </w:pBdr>
        <w:shd w:fill="F3F4F6" w:val="clear"/>
        <w:spacing w:after="6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       aria-invalid:border-[#EF4444] aria-invalid:ring-[#EF4444]/30"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F7941D"/>
          <w:sz w:val="24"/>
          <w:szCs w:val="24"/>
        </w:rPr>
        <w:t xml:space="preserve">Textarea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580"/>
      </w:tblGrid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F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F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Min Height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100px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Resize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Vertical only (resize-y)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All other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Identical to Text Input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Rows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Default rows=4, adjustable per context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F7941D"/>
          <w:sz w:val="24"/>
          <w:szCs w:val="24"/>
        </w:rPr>
        <w:t xml:space="preserve">Select / Dropdown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580"/>
      </w:tblGrid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F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F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Height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40px (same as text input)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Border/Focus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Identical to Text Input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Chevron Icon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ChevronDown (Lucide), right-aligned, #6B7280, 16px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Options Panel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bg-white, shadow-lg, rounded-lg (12px), max-height 240px, overflow-y-auto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Option Item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Height 36px, px-3, hover: bg-[#FEF9F0], selected: text-[#F7941D] font-semibold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z-index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50 — always above cards, below modals (z-100)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F7941D"/>
          <w:sz w:val="24"/>
          <w:szCs w:val="24"/>
        </w:rPr>
        <w:t xml:space="preserve">Checkbox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580"/>
      </w:tblGrid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F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F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Dimensions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16px × 16px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Border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1.5px solid #E5E7EB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Border Radius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4px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Unchecked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bg-white, border #E5E7EB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Checked State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bg-[#F7941D], border #F7941D, white checkmark SVG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Indeterminate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bg-[#F7941D], white dash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Label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Inter Regular 14px, #0F1F5C, gap-2 from checkbox (flex items-center gap-2)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role="checkbox", aria-checked, keyboard: Space to toggle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F7941D"/>
          <w:sz w:val="24"/>
          <w:szCs w:val="24"/>
        </w:rPr>
        <w:t xml:space="preserve">Toggle Switch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580"/>
      </w:tblGrid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F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F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Dimensions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44px width × 24px height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Border Radius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12px (rounded-full)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Off State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Track: bg #E5E7EB | Knob: white circle 20px, translateX(2px)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On State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Track: bg #F7941D | Knob: white, translateX(22px)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Transition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200ms ease-in-out on transform and background-color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role="switch", aria-checked, keyboard: Space to toggle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Label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Appears to the right of the toggle, Inter Regular 14px</w:t>
            </w:r>
          </w:p>
        </w:tc>
      </w:tr>
    </w:tbl>
    <w:p>
      <w:r>
        <w:rPr>
          <w:sz w:val="80"/>
          <w:szCs w:val="80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1F5C"/>
          <w:sz w:val="20"/>
          <w:szCs w:val="20"/>
        </w:rPr>
        <w:t xml:space="preserve">Usage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F5C"/>
          <w:sz w:val="22"/>
          <w:szCs w:val="22"/>
        </w:rPr>
        <w:t xml:space="preserve">USE FOR: Module enable/disable in Tenant Admin, feature toggles in Settings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F5C"/>
          <w:sz w:val="22"/>
          <w:szCs w:val="22"/>
        </w:rPr>
        <w:t xml:space="preserve">Always label the toggle — never use without a descriptive label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F7941D"/>
          <w:sz w:val="24"/>
          <w:szCs w:val="24"/>
        </w:rPr>
        <w:t xml:space="preserve">Radio Group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580"/>
      </w:tblGrid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F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F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Indicator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16px circle, border 1.5px #E5E7EB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Selected State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Outer ring: #F7941D border | Inner dot: #F7941D fill (8px)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Layout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Stacked vertically, gap-3 between options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Label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Inter Regular 14px, #0F1F5C, gap-2 from radio indicator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role="radiogroup" on container, role="radio" on each option, arrow keys to navigate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0F1F5C"/>
          <w:sz w:val="20"/>
          <w:szCs w:val="20"/>
        </w:rPr>
        <w:t xml:space="preserve">Usage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F5C"/>
          <w:sz w:val="22"/>
          <w:szCs w:val="22"/>
        </w:rPr>
        <w:t xml:space="preserve">USE FOR: Survey question answer choices (single-select MCQ), review cycle rating selections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F5C"/>
          <w:sz w:val="22"/>
          <w:szCs w:val="22"/>
        </w:rPr>
        <w:t xml:space="preserve">DO NOT USE for yes/no binary choices — use Toggle Switch instead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F7941D"/>
          <w:sz w:val="24"/>
          <w:szCs w:val="24"/>
        </w:rPr>
        <w:t xml:space="preserve">Likert Scale</w:t>
      </w:r>
    </w:p>
    <w:p>
      <w:pPr>
        <w:spacing w:after="80" w:before="60"/>
      </w:pPr>
      <w:r>
        <w:rPr>
          <w:rFonts w:ascii="Arial" w:cs="Arial" w:eastAsia="Arial" w:hAnsi="Arial"/>
          <w:color w:val="0F1F5C"/>
          <w:sz w:val="22"/>
          <w:szCs w:val="22"/>
        </w:rPr>
        <w:t xml:space="preserve">Exclusive to Boost!Pulse survey-taking. Renders 5 equal-width pill buttons in a horizontal row.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580"/>
      </w:tblGrid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F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F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Layout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5 pill buttons, evenly spaced, full container width (flex justify-between)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Pill Dimensions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flex-1, height 44px, border-radius 9999px (rounded-full)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Unselected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Border 1.5px #E5E7EB, bg white, text #6B7280, Inter Regular 14px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Selected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Border 1.5px #F7941D, bg #FEF0DC (light orange), text #0F1F5C, Inter SemiBold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Labels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Below each pill: "Strongly Disagree | Disagree | Neutral | Agree | Strongly Agree"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Label Font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Inter Regular 11px, #6B7280, text-center, mt-1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Mobile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Wrap to 2 rows if viewport &lt; 480px; pills reduce to 40px height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role="radiogroup", aria-label=question text, each pill role="radio"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0F1F5C"/>
          <w:sz w:val="20"/>
          <w:szCs w:val="20"/>
        </w:rPr>
        <w:t xml:space="preserve">Usage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F5C"/>
          <w:sz w:val="22"/>
          <w:szCs w:val="22"/>
        </w:rPr>
        <w:t xml:space="preserve">EXCLUSIVE TO: Boost!Pulse survey rendering — no other context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F5C"/>
          <w:sz w:val="22"/>
          <w:szCs w:val="22"/>
        </w:rPr>
        <w:t xml:space="preserve">Always display all 5 options — never truncate or hide choices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F7941D"/>
          <w:sz w:val="24"/>
          <w:szCs w:val="24"/>
        </w:rPr>
        <w:t xml:space="preserve">Star Rating (1–5)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580"/>
      </w:tblGrid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F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F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Stars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5 Star icons (Lucide), 24px each, gap-1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Filled Star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fill="#F7941D" stroke="#F7941D"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Unfilled Star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fill="transparent" stroke="#E5E7EB"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Hover Behavior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Fill all stars up to and including the hovered position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Transition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100ms fill transition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role="radiogroup", aria-label="Rating", each star has aria-label="N stars"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0F1F5C"/>
          <w:sz w:val="20"/>
          <w:szCs w:val="20"/>
        </w:rPr>
        <w:t xml:space="preserve">Usage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F5C"/>
          <w:sz w:val="22"/>
          <w:szCs w:val="22"/>
        </w:rPr>
        <w:t xml:space="preserve">USE IN: Performance review competency rating fields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F5C"/>
          <w:sz w:val="22"/>
          <w:szCs w:val="22"/>
        </w:rPr>
        <w:t xml:space="preserve">Optionally display numeric value alongside stars (e.g., "4 / 5")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F7941D"/>
          <w:sz w:val="24"/>
          <w:szCs w:val="24"/>
        </w:rPr>
        <w:t xml:space="preserve">File Upload / Dropzone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580"/>
      </w:tblGrid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F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F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Border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Dashed, 2px, #E5E7EB, border-radius 12px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Min Height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120px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Default State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Upload icon (24px, #6B7280) + "Drop file here or click to browse" (Inter 14px, gray)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Drag Hover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Border #F7941D, bg #FEF9F0, icon turns orange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Accepted File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File name (Inter SemiBold 14px) + file size (Inter 12px, gray) + X remove icon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Accepted Border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Border solid 1.5px #22C55E, bg white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Error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Border #EF4444 + error message below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Accepted Types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Display accepted types below dropzone in gray caption text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Keyboard-focusable, Space/Enter opens file picker, aria-label descriptive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F1F5C"/>
          <w:sz w:val="28"/>
          <w:szCs w:val="28"/>
        </w:rPr>
        <w:t xml:space="preserve">2.3  Cards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F7941D"/>
          <w:sz w:val="24"/>
          <w:szCs w:val="24"/>
        </w:rPr>
        <w:t xml:space="preserve">Standard Card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580"/>
      </w:tblGrid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F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F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Background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#FFFFFF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Border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1px solid #E5E7EB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Border Radius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12px (rounded-xl)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Shadow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shadow-md: 0 4px 6px rgba(0,0,0,0.07)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Padding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24px (spacing-6)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Usage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General content containers, form sections, detail panels</w:t>
            </w:r>
          </w:p>
        </w:tc>
      </w:tr>
    </w:tbl>
    <w:p>
      <w:r>
        <w:rPr>
          <w:sz w:val="80"/>
          <w:szCs w:val="80"/>
        </w:rPr>
        <w:t xml:space="preserve"/>
      </w:r>
    </w:p>
    <w:p>
      <w:pPr>
        <w:pBdr>
          <w:top w:val="single" w:color="E5E7EB" w:sz="1"/>
          <w:left w:val="single" w:color="E5E7EB" w:sz="1"/>
          <w:right w:val="single" w:color="E5E7EB" w:sz="1"/>
        </w:pBdr>
        <w:shd w:fill="F3F4F6" w:val="clear"/>
        <w:spacing w:after="60" w:before="6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className="bg-white border border-[#E5E7EB] rounded-xl shadow-md p-6"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F7941D"/>
          <w:sz w:val="24"/>
          <w:szCs w:val="24"/>
        </w:rPr>
        <w:t xml:space="preserve">Module Tile (Launchpad)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580"/>
      </w:tblGrid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F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F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Background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#FFFFFF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Border Radius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16px (rounded-2xl)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Shadow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shadow-md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Accent Bar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4px tall, full width, top of card, color = module brand color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Padding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24px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Icon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32px, module color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Title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Fraunces Bold 20px (Arial Bold in Office), color-navy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Inter Regular 14px (Arial 14px), #6B7280, 2-line clamp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CTA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Primary Button "Open" — bottom of card body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Disabled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grayscale(100%) filter, "Coming Soon" badge top-right (bg-gray-100, text-gray-500)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Hover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shadow-lg, transform: translateY(-2px), transition 200ms ease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F7941D"/>
          <w:sz w:val="24"/>
          <w:szCs w:val="24"/>
        </w:rPr>
        <w:t xml:space="preserve">Course Card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580"/>
      </w:tblGrid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F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F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Background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#FFFFFF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Border Radius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12px (rounded-xl)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Shadow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shadow-md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Thumbnail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Top image, height 160px, object-cover, border-radius top corners only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Body Padding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16px (spacing-4)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Title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Fraunces SemiBold 16px, #0F1F5C, 2-line text clamp (line-clamp-2)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Meta Row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Instructor name + duration (Inter 12px, gray) + CEU badge if applicable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Format Badge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Self-Paced: gray | Live: blue | Hybrid: purple — pill shape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Progress Bar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If enrolled: full-width, 6px height, #F7941D fill — shows enrollment progress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CTA Button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Full-width button at bottom: "Enroll" (Primary) or "Continue" (Secondary)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F7941D"/>
          <w:sz w:val="24"/>
          <w:szCs w:val="24"/>
        </w:rPr>
        <w:t xml:space="preserve">Stat / KPI Card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580"/>
      </w:tblGrid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F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F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Background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#FFFFFF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Border Radius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12px (rounded-xl)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Shadow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shadow-sm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Padding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20px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Icon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24px, module color — top left or top center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Label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Inter Medium 12px, uppercase, #6B7280, letter-spacing 0.05em, mt-2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Value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Fraunces Bold 36px (Arial Bold 36px), #0F1F5C, leading-none, mt-1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Trend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Green ↑ arrow + "X% vs last period" (Inter 12px) OR sparkline chart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F7941D"/>
          <w:sz w:val="24"/>
          <w:szCs w:val="24"/>
        </w:rPr>
        <w:t xml:space="preserve">Dashboard Tile (Wide)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580"/>
      </w:tblGrid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F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F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Background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#FFFFFF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Border Radius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12px (rounded-xl)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Shadow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shadow-md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Padding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24px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Title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Fraunces SemiBold 18px, #0F1F5C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Content Area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Variable — chart, list, or table below the title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Min Height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200px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Usage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Section dashboards, analytics panels, activity feeds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F7941D"/>
          <w:sz w:val="24"/>
          <w:szCs w:val="24"/>
        </w:rPr>
        <w:t xml:space="preserve">Alert / Callout Card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580"/>
      </w:tblGrid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F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F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Border Radius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8px (rounded-lg)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Padding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16px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Left Border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4px solid — color matches variant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Info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Border #3B82F6, bg #EFF6FF (blue-50)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Success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Border #22C55E, bg #F0FDF4 (green-50)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Warning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Border #F59E0B, bg #FFFBEB (amber-50)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Error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Border #EF4444, bg #FEF2F2 (red-50)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AI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Border #9B1FBF, bg #FAF5FF (purple-50) + Sparkles icon left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Icon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Variant-colored, 20px, vertically centered with first line of text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Title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Inter SemiBold 14px, variant text color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Body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Inter Regular 14px, #6B7280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F1F5C"/>
          <w:sz w:val="28"/>
          <w:szCs w:val="28"/>
        </w:rPr>
        <w:t xml:space="preserve">2.4  Navigation Components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F7941D"/>
          <w:sz w:val="24"/>
          <w:szCs w:val="24"/>
        </w:rPr>
        <w:t xml:space="preserve">Sidebar Navigation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580"/>
      </w:tblGrid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F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F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Width (Desktop)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256px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Width (Collapsed)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64px (icon-only mode)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Background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#FFFFFF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Right Border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1px solid #E5E7EB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Top Area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BOOST! wordmark logo + tenant name (Inter SemiBold 14px)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Nav Item Height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40px, padding 0 16px, border-radius 8px (inset)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Nav Item Layout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icon (20px) + label (Inter Medium 14px), gap-3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Default State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text #0F1F5C, icon #6B7280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Active State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bg #FEF0DC, text #F7941D, icon #F7941D, left border 3px solid #F7941D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Hover State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bg-gray-50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Section Dividers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1px #E5E7EB line + section label (Inter Medium 11px, uppercase, #6B7280)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Bottom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User avatar (32px) + display name (Inter SemiBold 13px) + role badge + logout button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Collapse Trigger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ChevronLeft icon button at top-right of sidebar</w:t>
            </w:r>
          </w:p>
        </w:tc>
      </w:tr>
    </w:tbl>
    <w:p>
      <w:r>
        <w:rPr>
          <w:sz w:val="80"/>
          <w:szCs w:val="80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1F5C"/>
          <w:sz w:val="20"/>
          <w:szCs w:val="20"/>
        </w:rPr>
        <w:t xml:space="preserve">Module Color Assignments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F5C"/>
          <w:sz w:val="22"/>
          <w:szCs w:val="22"/>
        </w:rPr>
        <w:t xml:space="preserve">Boost!Roles: #0F1F5C (Navy)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F5C"/>
          <w:sz w:val="22"/>
          <w:szCs w:val="22"/>
        </w:rPr>
        <w:t xml:space="preserve">Boost!Perform: #E8437A (Pink/Coral)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F5C"/>
          <w:sz w:val="22"/>
          <w:szCs w:val="22"/>
        </w:rPr>
        <w:t xml:space="preserve">Boost!Pulse: #9B1FBF (Purple)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F5C"/>
          <w:sz w:val="22"/>
          <w:szCs w:val="22"/>
        </w:rPr>
        <w:t xml:space="preserve">Boost!Learn: #F7941D (Orange)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F7941D"/>
          <w:sz w:val="24"/>
          <w:szCs w:val="24"/>
        </w:rPr>
        <w:t xml:space="preserve">Top Header Bar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580"/>
      </w:tblGrid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F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F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Height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64px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Background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#FFFFFF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Bottom Border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1px solid #E5E7EB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Padding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0 24px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Left Content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Page title (Fraunces SemiBold 22px, #0F1F5C)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Right Content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Breadcrumb trail + Bell icon (notifications) + User avatar menu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Mobile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Hamburger menu (Menu icon) left + BOOST! logo center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F7941D"/>
          <w:sz w:val="24"/>
          <w:szCs w:val="24"/>
        </w:rPr>
        <w:t xml:space="preserve">Breadcrumb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580"/>
      </w:tblGrid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F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F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Font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Inter Regular 14px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Inactive Links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#6B7280, underline on hover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Separator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ChevronRight icon, 14px, #9CA3AF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Current Page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#0F1F5C (navy), no link, no underline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Max Items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Collapse middle items with "..." if path depth &gt; 4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F7941D"/>
          <w:sz w:val="24"/>
          <w:szCs w:val="24"/>
        </w:rPr>
        <w:t xml:space="preserve">Tab Navigation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580"/>
      </w:tblGrid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F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F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Container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Horizontal tab bar, border-bottom 1px #E5E7EB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Tab Item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Inter Medium 14px, padding 12px 16px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Default State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Text #6B7280, no border-bottom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Active State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Text #F7941D, border-bottom 2px solid #F7941D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Hover State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Text #0F1F5C, bg-gray-50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Count Badge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Optional: small pill badge right of tab label showing item count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Usage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Section-level navigation within a page (not page-level nav)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F7941D"/>
          <w:sz w:val="24"/>
          <w:szCs w:val="24"/>
        </w:rPr>
        <w:t xml:space="preserve">Stepper (Wizard)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580"/>
      </w:tblGrid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F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F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Layout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Horizontal, evenly spaced, full width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Step Circle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32px diameter, Inter SemiBold 14px number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Completed Step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bg #F7941D, white checkmark icon (Check, 16px)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Active Step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bg #0F1F5C, white number, ring: 2px solid #0F1F5C offset 2px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Upcoming Step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bg white, border 1.5px #E5E7EB, text #6B7280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Connecting Line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Height 2px, flex-1 between circles. Completed: #F7941D | Upcoming: #E5E7EB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Step Label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Inter Regular 12px, #6B7280 (upcoming) / #0F1F5C (active/complete), below circle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Usage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Multi-step flows: Course Builder, Survey Builder, Employee Import Wizard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F1F5C"/>
          <w:sz w:val="28"/>
          <w:szCs w:val="28"/>
        </w:rPr>
        <w:t xml:space="preserve">2.5  Data Display Components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F7941D"/>
          <w:sz w:val="24"/>
          <w:szCs w:val="24"/>
        </w:rPr>
        <w:t xml:space="preserve">Data Table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580"/>
      </w:tblGrid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F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F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Container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Full-width, bg-white, border-radius 12px, shadow-sm, overflow hidden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Header Row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bg #0F1F5C, text white, Inter SemiBold 13px, padding 12px 16px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Header Cells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Sortable columns: ChevronUp/Down icon right, cursor-pointer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Body Rows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Alternating bg-white / bg-[#F9F9F9], padding 12px 16px, border-bottom 1px #E5E7EB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Row Hover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bg #FEF9F0 (light orange tint)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Row Selected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bg #FEF0DC, checkbox checked left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Cell Text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Inter Regular 14px, #0F1F5C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Actions Column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Right-aligned, Ghost Icon Buttons (edit/delete/view), min-width 100px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Empty State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Centered illustration + message + CTA (see Section 2.6 Empty States)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Pagination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Bottom bar: rows-per-page selector (10/25/50) + prev/next + "X of Y" count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Search/Filter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Top bar: search input left + filter dropdowns right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Bulk Actions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Appears when rows selected: "X selected" + bulk action buttons</w:t>
            </w:r>
          </w:p>
        </w:tc>
      </w:tr>
    </w:tbl>
    <w:p>
      <w:r>
        <w:rPr>
          <w:sz w:val="80"/>
          <w:szCs w:val="80"/>
        </w:rPr>
        <w:t xml:space="preserve"/>
      </w:r>
    </w:p>
    <w:p>
      <w:pPr>
        <w:pBdr>
          <w:top w:val="single" w:color="E5E7EB" w:sz="1"/>
          <w:left w:val="single" w:color="E5E7EB" w:sz="1"/>
          <w:right w:val="single" w:color="E5E7EB" w:sz="1"/>
        </w:pBdr>
        <w:shd w:fill="F3F4F6" w:val="clear"/>
        <w:spacing w:after="0" w:before="6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// Row hover class applied via onMouseEnter/Leave or Tailwind group-hover</w:t>
      </w:r>
    </w:p>
    <w:p>
      <w:pPr>
        <w:pBdr>
          <w:left w:val="single" w:color="E5E7EB" w:sz="1"/>
          <w:right w:val="single" w:color="E5E7EB" w:sz="1"/>
        </w:pBd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className="group border-b border-[#E5E7EB] odd:bg-white even:bg-[#F9F9F9]</w:t>
      </w:r>
    </w:p>
    <w:p>
      <w:pPr>
        <w:pBdr>
          <w:bottom w:val="single" w:color="E5E7EB" w:sz="1"/>
          <w:left w:val="single" w:color="E5E7EB" w:sz="1"/>
          <w:right w:val="single" w:color="E5E7EB" w:sz="1"/>
        </w:pBdr>
        <w:shd w:fill="F3F4F6" w:val="clear"/>
        <w:spacing w:after="6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       hover:bg-[#FEF9F0] transition-colors duration-100"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F7941D"/>
          <w:sz w:val="24"/>
          <w:szCs w:val="24"/>
        </w:rPr>
        <w:t xml:space="preserve">Progress Bar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580"/>
      </w:tblGrid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F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F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Height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8px (default), 4px (compact), 12px (prominent)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Track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bg #E5E7EB, border-radius 4px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Default Fill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bg #F7941D (in-progress)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Success Fill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bg #22C55E (100% complete)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Error Fill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bg #EF4444 (failed/overdue)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Animation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width: 0 → actual% transition 600ms ease-out on mount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Label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Optional: "X% complete" right-aligned above or below (Inter 12px, gray)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role="progressbar", aria-valuenow, aria-valuemin=0, aria-valuemax=100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F7941D"/>
          <w:sz w:val="24"/>
          <w:szCs w:val="24"/>
        </w:rPr>
        <w:t xml:space="preserve">Progress Ring (Circular)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580"/>
      </w:tblGrid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F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F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Default Size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80px (configurable: 60px, 80px, 120px)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SVG Structure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Two &lt;circle&gt; elements: track + fill, viewBox="0 0 80 80"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Track Stroke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#E5E7EB, stroke-width 8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Fill Stroke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#F7941D, stroke-width 8, animated stroke-dashoffset on mount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Animation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stroke-dashoffset: full-circumference → actual value, 800ms ease-out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Center Text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Percentage value: Fraunces Bold 20px (or Inter Bold), #0F1F5C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Usage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Readiness score, course completion %, overall engagement score in KPI tiles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F7941D"/>
          <w:sz w:val="24"/>
          <w:szCs w:val="24"/>
        </w:rPr>
        <w:t xml:space="preserve">Badge / Tag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580"/>
      </w:tblGrid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F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F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Shape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Pill (border-radius 9999px)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Padding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2px 10px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Font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Inter SemiBold 11px, uppercase, letter-spacing 0.05em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Draft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bg #F3F4F6 (gray-100), text #4B5563 (gray-600)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Active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bg #DCFCE7 (green-100), text #15803D (green-700)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Published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bg #FFEDD5 (orange-100), text #C2410C (orange-700)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Archived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bg #E5E7EB (gray-200), text #6B7280 (gray-500)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Pending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bg #FEF3C7 (amber-100), text #B45309 (amber-700)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Failed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bg #FEE2E2 (red-100), text #B91C1C (red-700)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AI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bg #F3E8FF (purple-100), text #7E22CE (purple-700) + Sparkles icon 12px left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Roles Module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bg #E0E7FF, text #3730A3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Perform Module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bg #FCE7F3, text #9D174D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Pulse Module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bg #F3E8FF, text #6B21A8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Learn Module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bg #FFF7ED, text #C2410C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F7941D"/>
          <w:sz w:val="24"/>
          <w:szCs w:val="24"/>
        </w:rPr>
        <w:t xml:space="preserve">Avatar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580"/>
      </w:tblGrid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F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F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XS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24px — used in table cells, inline mentions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SM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32px — nav bottom, comment threads, org chart nodes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MD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40px — list items, notification senders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LG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48px — profile headers, team member cards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XL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64px — user profile page, org chart expanded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Image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Circular crop (rounded-full), object-cover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Fallback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Initials (first + last name initials), bg #0F1F5C, white Fraunces Bold text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Status Dot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8px circle, absolute bottom-right. Online: #22C55E | Offline: #E5E7EB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Group Avatars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Overlap by -8px, max display 5 then "+N" count pill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F7941D"/>
          <w:sz w:val="24"/>
          <w:szCs w:val="24"/>
        </w:rPr>
        <w:t xml:space="preserve">Metric Tile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580"/>
      </w:tblGrid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F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F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Min Width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140px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Background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#FFFFFF, border-radius 12px, shadow-sm, padding 16px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Icon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20px, module color — top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Value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Fraunces Bold 28px, #0F1F5C, mt-2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Label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Inter Regular 12px, #6B7280, uppercase, letter-spacing 0.05em, mt-1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Trend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Arrow icon (ArrowUp/ArrowDown) + "X%" — green (up) / red (down)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Usage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Analytics dashboards, module summary bars, report header rows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F7941D"/>
          <w:sz w:val="24"/>
          <w:szCs w:val="24"/>
        </w:rPr>
        <w:t xml:space="preserve">Organization Switcher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580"/>
      </w:tblGrid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F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F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Position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Top of sidebar, below logo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Trigger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Current tenant name + ChevronDown, full sidebar width, bg-gray-50, rounded-lg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Dropdown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bg-white, shadow-lg, border-radius 12px, max-height 280px scroll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Option Layout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Tenant logo (24px) + name (Inter SemiBold 14px), padding 10px 16px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Selected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Check icon (orange) right side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Visibility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Only visible when user has access to &gt;1 tenant (Super Admins always see it)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role="combobox", aria-expanded, options role="option"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F1F5C"/>
          <w:sz w:val="28"/>
          <w:szCs w:val="28"/>
        </w:rPr>
        <w:t xml:space="preserve">2.6  Feedback Components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F7941D"/>
          <w:sz w:val="24"/>
          <w:szCs w:val="24"/>
        </w:rPr>
        <w:t xml:space="preserve">Toast Notification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580"/>
      </w:tblGrid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F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F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Position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Fixed, bottom-right of screen, z-index 1000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Max Width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360px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Background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#FFFFFF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Border Radius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12px (rounded-xl)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Shadow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shadow-lg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Auto-dismiss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5 seconds (adjustable, never &lt; 3s)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Success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Left border 4px #22C55E, CheckCircle icon green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Error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Left border 4px #EF4444, XCircle icon red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Warning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Left border 4px #F59E0B, AlertTriangle icon amber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Info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Left border 4px #3B82F6, Info icon blue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Title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Inter SemiBold 14px, #0F1F5C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Body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Inter Regular 13px, #6B7280, optional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Dismiss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X button (Ghost Icon Button, 24px) top-right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Stacking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Multiple toasts stack with 8px gap, newest on top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role="alert", aria-live="polite" for non-critical; "assertive" for errors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F7941D"/>
          <w:sz w:val="24"/>
          <w:szCs w:val="24"/>
        </w:rPr>
        <w:t xml:space="preserve">Modal / Dialog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580"/>
      </w:tblGrid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F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F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Backdrop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bg-black/50, backdrop-blur-sm, z-index 200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Panel SM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max-width 520px, bg-white, border-radius 16px, shadow-lg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Panel MD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max-width 640px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Panel LG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max-width 800px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Header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Title (Fraunces SemiBold 20px, navy) + optional description + X close button (top-right)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Body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Scrollable if content exceeds 70vh, padding 24px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Footer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Padding 16px 24px, border-top 1px #E5E7EB, right-aligned: [Secondary] [Primary]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Open Behavior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Focus trap — keyboard focus constrained to modal; ESC closes; outside click closes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Animation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Fade + scale: opacity 0 → 1, scale 0.95 → 1, 200ms ease-out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role="dialog", aria-modal="true", aria-labelledby pointing to title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F7941D"/>
          <w:sz w:val="24"/>
          <w:szCs w:val="24"/>
        </w:rPr>
        <w:t xml:space="preserve">Confirmation Dialog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580"/>
      </w:tblGrid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F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F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Max Width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400px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Icon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AlertTriangle (Lucide), 48px, #F59E0B (amber) — centered at top of body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Title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Fraunces SemiBold 18px, navy, centered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Body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Inter Regular 14px, gray, centered — describes what will be destroyed/changed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Footer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Cancel (Secondary, full-flex) + Confirm (Destructive, full-flex)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Usage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All destructive actions: Delete, Remove, Archive, Reset, Revoke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F7941D"/>
          <w:sz w:val="24"/>
          <w:szCs w:val="24"/>
        </w:rPr>
        <w:t xml:space="preserve">Tooltip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580"/>
      </w:tblGrid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F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F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Background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#0F1F5C (color-navy)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Text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White, Inter Regular 12px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Max Width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200px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Border Radius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6px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Padding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6px 10px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Arrow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4px triangle pointing toward trigger element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Trigger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hover + focus (keyboard accessible)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Delay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300ms delay before show; 0ms hide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z-index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500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role="tooltip", trigger has aria-describedby pointing to tooltip id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F7941D"/>
          <w:sz w:val="24"/>
          <w:szCs w:val="24"/>
        </w:rPr>
        <w:t xml:space="preserve">Loading States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1F5C"/>
          <w:sz w:val="20"/>
          <w:szCs w:val="20"/>
        </w:rPr>
        <w:t xml:space="preserve">Skeleton Loader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F5C"/>
          <w:sz w:val="22"/>
          <w:szCs w:val="22"/>
        </w:rPr>
        <w:t xml:space="preserve">Animated gray blocks matching the expected content layout (not generic bars)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F5C"/>
          <w:sz w:val="22"/>
          <w:szCs w:val="22"/>
        </w:rPr>
        <w:t xml:space="preserve">Animation: shimmer gradient moving left-to-right, 1.5s infinite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F5C"/>
          <w:sz w:val="22"/>
          <w:szCs w:val="22"/>
        </w:rPr>
        <w:t xml:space="preserve">Colors: #E5E7EB base, #F3F4F6 shimmer highlight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F5C"/>
          <w:sz w:val="22"/>
          <w:szCs w:val="22"/>
        </w:rPr>
        <w:t xml:space="preserve">Border radius matches the real component it is replacing</w:t>
      </w:r>
    </w:p>
    <w:p>
      <w:r>
        <w:rPr>
          <w:sz w:val="60"/>
          <w:szCs w:val="60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1F5C"/>
          <w:sz w:val="20"/>
          <w:szCs w:val="20"/>
        </w:rPr>
        <w:t xml:space="preserve">Spinner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F5C"/>
          <w:sz w:val="22"/>
          <w:szCs w:val="22"/>
        </w:rPr>
        <w:t xml:space="preserve">Sizes: 20px (inline/button) or 32px (section-level)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F5C"/>
          <w:sz w:val="22"/>
          <w:szCs w:val="22"/>
        </w:rPr>
        <w:t xml:space="preserve">Border: 3px, border-color transparent transparent #F7941D #F7941D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F5C"/>
          <w:sz w:val="22"/>
          <w:szCs w:val="22"/>
        </w:rPr>
        <w:t xml:space="preserve">Animation: spin 700ms linear infinite</w:t>
      </w:r>
    </w:p>
    <w:p>
      <w:r>
        <w:rPr>
          <w:sz w:val="60"/>
          <w:szCs w:val="60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1F5C"/>
          <w:sz w:val="20"/>
          <w:szCs w:val="20"/>
        </w:rPr>
        <w:t xml:space="preserve">Full-Page Loader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F5C"/>
          <w:sz w:val="22"/>
          <w:szCs w:val="22"/>
        </w:rPr>
        <w:t xml:space="preserve">Fixed overlay: bg-white/80, backdrop-blur-sm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F5C"/>
          <w:sz w:val="22"/>
          <w:szCs w:val="22"/>
        </w:rPr>
        <w:t xml:space="preserve">Center: BOOST! logo (48px) + 32px spinner + "Loading..." Inter Regular 14px, gray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F5C"/>
          <w:sz w:val="22"/>
          <w:szCs w:val="22"/>
        </w:rPr>
        <w:t xml:space="preserve">Used only for initial app load and page-level navigation</w:t>
      </w:r>
    </w:p>
    <w:p>
      <w:r>
        <w:rPr>
          <w:sz w:val="60"/>
          <w:szCs w:val="60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1F5C"/>
          <w:sz w:val="20"/>
          <w:szCs w:val="20"/>
        </w:rPr>
        <w:t xml:space="preserve">Button Loading State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F5C"/>
          <w:sz w:val="22"/>
          <w:szCs w:val="22"/>
        </w:rPr>
        <w:t xml:space="preserve">Spinner (20px) replaces the button icon (or appears left of text)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F5C"/>
          <w:sz w:val="22"/>
          <w:szCs w:val="22"/>
        </w:rPr>
        <w:t xml:space="preserve">Button remains same width (prevents layout shift)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F5C"/>
          <w:sz w:val="22"/>
          <w:szCs w:val="22"/>
        </w:rPr>
        <w:t xml:space="preserve">Button disabled during loading, cursor-wait</w:t>
      </w:r>
    </w:p>
    <w:p>
      <w:pPr>
        <w:pBdr>
          <w:top w:val="single" w:color="E5E7EB" w:sz="1"/>
          <w:left w:val="single" w:color="E5E7EB" w:sz="1"/>
          <w:right w:val="single" w:color="E5E7EB" w:sz="1"/>
        </w:pBdr>
        <w:shd w:fill="F3F4F6" w:val="clear"/>
        <w:spacing w:after="0" w:before="6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className="... disabled:cursor-wait" disabled={isLoading}</w:t>
      </w:r>
    </w:p>
    <w:p>
      <w:pPr>
        <w:pBdr>
          <w:bottom w:val="single" w:color="E5E7EB" w:sz="1"/>
          <w:left w:val="single" w:color="E5E7EB" w:sz="1"/>
          <w:right w:val="single" w:color="E5E7EB" w:sz="1"/>
        </w:pBdr>
        <w:shd w:fill="F3F4F6" w:val="clear"/>
        <w:spacing w:after="6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// Inner: {isLoading ? &lt;Spinner size={16} /&gt; : &lt;Icon /&gt;} {label}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F7941D"/>
          <w:sz w:val="24"/>
          <w:szCs w:val="24"/>
        </w:rPr>
        <w:t xml:space="preserve">Empty States</w:t>
      </w:r>
    </w:p>
    <w:p>
      <w:pPr>
        <w:spacing w:after="80" w:before="60"/>
      </w:pPr>
      <w:r>
        <w:rPr>
          <w:rFonts w:ascii="Arial" w:cs="Arial" w:eastAsia="Arial" w:hAnsi="Arial"/>
          <w:color w:val="0F1F5C"/>
          <w:sz w:val="22"/>
          <w:szCs w:val="22"/>
        </w:rPr>
        <w:t xml:space="preserve">Empty states communicate that a section has no content yet — they must always include a clear next action when applicable. Avoid vague messages like "No data found".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580"/>
      </w:tblGrid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F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F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Container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Center-aligned, padding 48px, within parent card or full-width section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Illustration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Lucide icon, 60px, #D1D5DB (gray-300) — see per-state icon below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Title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Fraunces SemiBold 18px, #0F1F5C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Inter Regular 14px, #6B7280, max-width 320px, text-center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CTA Button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Primary Button (when action available) or none (read-only waiting states)</w:t>
            </w:r>
          </w:p>
        </w:tc>
      </w:tr>
    </w:tbl>
    <w:p>
      <w:r>
        <w:rPr>
          <w:sz w:val="80"/>
          <w:szCs w:val="8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600"/>
        <w:gridCol w:w="2200"/>
        <w:gridCol w:w="2000"/>
        <w:gridCol w:w="2780"/>
      </w:tblGrid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F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F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Icon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F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F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CTA</w:t>
            </w:r>
          </w:p>
        </w:tc>
        <w:tc>
          <w:tcPr>
            <w:tcW w:type="dxa" w:w="2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F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No Courses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GraduationCap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"No courses yet"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"Browse Catalog"</w:t>
            </w:r>
          </w:p>
        </w:tc>
        <w:tc>
          <w:tcPr>
            <w:tcW w:type="dxa" w:w="2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Learner dashboard with no enrolled courses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No Employees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Users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"No team members yet"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"Import Employees"</w:t>
            </w:r>
          </w:p>
        </w:tc>
        <w:tc>
          <w:tcPr>
            <w:tcW w:type="dxa" w:w="2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Roles module employee list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No Surveys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Activity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"No surveys yet"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"Create Survey"</w:t>
            </w:r>
          </w:p>
        </w:tc>
        <w:tc>
          <w:tcPr>
            <w:tcW w:type="dxa" w:w="2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Pulse module survey list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No Goals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Target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"No goals set"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"Add Goal"</w:t>
            </w:r>
          </w:p>
        </w:tc>
        <w:tc>
          <w:tcPr>
            <w:tcW w:type="dxa" w:w="2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Perform module goals section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No Results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BarChart3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"No results yet"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None (waiting)</w:t>
            </w:r>
          </w:p>
        </w:tc>
        <w:tc>
          <w:tcPr>
            <w:tcW w:type="dxa" w:w="2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Analytics — awaiting data collection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No Notifications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Bell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"You're all caught up"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None</w:t>
            </w:r>
          </w:p>
        </w:tc>
        <w:tc>
          <w:tcPr>
            <w:tcW w:type="dxa" w:w="27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Notification panel when empty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F7941D"/>
          <w:sz w:val="24"/>
          <w:szCs w:val="24"/>
        </w:rPr>
        <w:t xml:space="preserve">Error States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580"/>
      </w:tblGrid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F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F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404 Not Found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"Page not found" — Fraunces SemiBold 24px + description + "Go Back" (Secondary Button)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403 Forbidden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"You don't have access to this" + "Contact your administrator" + support email link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500 Server Error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"Something went wrong" + "Try Again" (Primary) + "Contact Support" (Ghost)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Form Validation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Red border on each invalid field + red message below (Inter 12px). Show ALL errors at once — never one at a time.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Network Error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Toast: Error variant + "Check your connection and try again"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F1F5C"/>
          <w:sz w:val="28"/>
          <w:szCs w:val="28"/>
        </w:rPr>
        <w:t xml:space="preserve">2.7  Special Components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F7941D"/>
          <w:sz w:val="24"/>
          <w:szCs w:val="24"/>
        </w:rPr>
        <w:t xml:space="preserve">BOOST! Agent Chat Panel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580"/>
      </w:tblGrid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F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F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Position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Fixed right-side slide-in panel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Width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380px, full viewport height, z-index 300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Background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#FFFFFF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Left Border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1px solid #E5E7EB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Panel Header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Height 56px, bg gradient(135deg, #9B1FBF, #E8437A), "BOOST! Agent" (white, Inter SemiBold 16px) + Sparkles icon + X close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User Message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Right-aligned, bg #F7941D, white text, border-radius 12px 12px 2px 12px, max-width 280px, padding 10px 14px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Agent Message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Left-aligned, bg white, border 1.5px solid #9B1FBF/30, border-radius 2px 12px 12px 12px, max-width 280px, padding 10px 14px, Inter Regular 14px, #0F1F5C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Agent Name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"BOOST! Agent" label (Inter SemiBold 11px, purple) above each agent message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Action Buttons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Inside agent messages: pill buttons (bg #FEF0DC, border #F7941D, text #F7941D) for confirmable actions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Input Area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Bottom, border-top 1px #E5E7EB, padding 12px, text input (flex-1) + Send button (purple, 40px square)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Typing Indicator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3 animated dots (bouncing, 400ms stagger), #9B1FBF color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Open Animation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Slide in from right: translateX(100%) → translateX(0), 250ms ease-out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F7941D"/>
          <w:sz w:val="24"/>
          <w:szCs w:val="24"/>
        </w:rPr>
        <w:t xml:space="preserve">Assessment Card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580"/>
      </w:tblGrid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F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F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Background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#FFFFFF, border-radius 12px, shadow-md, padding 24px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Header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Question counter (Inter Regular 14px, gray) left + Timer badge (amber pill) right if timed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Timer Badge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bg #FEF3C7, text #B45309, Inter SemiBold 13px, Clock icon 14px, countdown format mm:ss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Question Text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Fraunces SemiBold 18px, #0F1F5C, line-height 1.5, mt-2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Choice Layout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4 radio cards, stacked, gap-3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Choice Card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border 1.5px #E5E7EB, border-radius 8px, padding 12px 16px, flex items-center gap-3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Choice Prefix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Letter circle (A/B/C/D), 24px, border 1px #E5E7EB, Inter SemiBold 12px, gray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Choice Text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Inter Regular 14px, #0F1F5C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Selected Choice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border #F7941D, bg #FEF9F0, prefix circle: bg #F7941D, white letter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Correct (revealed)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border #22C55E, bg #F0FDF4, green Check icon right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Incorrect (revealed)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border #EF4444, bg #FEF2F2, red X icon right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Navigation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Bottom: Back (Ghost) + Next/Submit (Primary), flex justify-between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Result Screen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Progress ring (score %) + Pass (green banner) / Fail (red banner) + score/pass score + Retry or Continue CTA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F7941D"/>
          <w:sz w:val="24"/>
          <w:szCs w:val="24"/>
        </w:rPr>
        <w:t xml:space="preserve">Course Outline Sidebar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580"/>
      </w:tblGrid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F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F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Width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280px, full height, right of content area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Background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#F9F9F9 (surface gray)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Right Border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1px solid #E5E7EB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Module Header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Collapsible, bg #0F1F5C, text white, Inter SemiBold 13px, padding 12px 16px, ChevronDown icon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Lesson Item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padding 8px 16px 8px 32px (indented under module)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Completed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Inter Regular 14px, #0F1F5C + orange Check icon (16px) right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Current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bg #FEF0DC, text #F7941D, Inter SemiBold 14px + orange dot (6px) right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Locked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gray text (#9CA3AF) + Lock icon right, cursor-not-allowed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Inter Regular 14px, #6B7280, no icon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Progress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Module-level progress bar (4px, orange fill) below module header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F7941D"/>
          <w:sz w:val="24"/>
          <w:szCs w:val="24"/>
        </w:rPr>
        <w:t xml:space="preserve">Survey Section Renderer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580"/>
      </w:tblGrid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F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F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Layout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One section at a time (wizard pattern)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Top Bar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"Section X of Y" (Inter Regular 14px, gray) + section progress bar (6px, orange)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Section Title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Fraunces SemiBold 20px, #0F1F5C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Questions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Numbered list (1. 2. 3...) — question text + input component below each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Question Text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Inter SemiBold 15px, #0F1F5C, mb-2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Input Types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Likert Scale | Radio Group (MCQ) | Textarea | Star Rating — per question config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Navigation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Bottom: Previous (Secondary) + Next / Submit (Primary)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Required Marker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Red asterisk (*) after required question text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F7941D"/>
          <w:sz w:val="24"/>
          <w:szCs w:val="24"/>
        </w:rPr>
        <w:t xml:space="preserve">Org Chart Node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580"/>
      </w:tblGrid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F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F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Dimensions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Width 160px, height auto (min 64px)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Background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#FFFFFF, border-radius 8px, shadow-sm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Left Border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4px solid — department color (defined per org structure)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Layout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Avatar (32px) left + Name (Inter SemiBold 13px, navy) + Title (Inter Regular 12px, gray)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Default Border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1px solid #E5E7EB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Active/Selected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shadow-lg, border 2px solid #F7941D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Hover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shadow-md, cursor-pointer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Click Action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Opens side panel with full employee detail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Connectors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SVG bezier curves, stroke #E5E7EB (default) / #F7941D (highlighted path)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F7941D"/>
          <w:sz w:val="24"/>
          <w:szCs w:val="24"/>
        </w:rPr>
        <w:t xml:space="preserve">Credential / Badge Display Card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580"/>
      </w:tblGrid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F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F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Background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#FFFFFF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Border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2px solid #F7941D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Border Radius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12px (rounded-xl)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Shadow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shadow-md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Padding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24px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Certificate Preview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Height 200px, object-contain, centered, border 1px #E5E7EB, rounded-lg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Course Name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Fraunces SemiBold 16px, #0F1F5C, mt-3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Learner + Date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Inter Regular 14px, #6B7280, mt-1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Credential ID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Courier New 12px, #6B7280, bg #F9F9F9, px-2 py-1, rounded, mt-2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Action Row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Download PDF (Primary Orange) | Share LinkedIn (bg #0A66C2, white) | Copy Link (Ghost)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Action Row Layout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flex gap-2, mt-4, all buttons flex-1</w:t>
            </w:r>
          </w:p>
        </w:tc>
      </w:tr>
    </w:tbl>
    <w:p>
      <w:pPr>
        <w:pStyle w:val="Heading1"/>
        <w:pageBreakBefore/>
        <w:spacing w:after="200" w:before="400"/>
      </w:pPr>
      <w:r>
        <w:rPr>
          <w:rFonts w:ascii="Arial" w:cs="Arial" w:eastAsia="Arial" w:hAnsi="Arial"/>
          <w:b/>
          <w:bCs/>
          <w:color w:val="0F1F5C"/>
          <w:sz w:val="36"/>
          <w:szCs w:val="36"/>
        </w:rPr>
        <w:t xml:space="preserve">Section 3: Interaction Patterns</w:t>
      </w:r>
    </w:p>
    <w:p>
      <w:pPr>
        <w:spacing w:after="80" w:before="60"/>
      </w:pPr>
      <w:r>
        <w:rPr>
          <w:rFonts w:ascii="Arial" w:cs="Arial" w:eastAsia="Arial" w:hAnsi="Arial"/>
          <w:color w:val="0F1F5C"/>
          <w:sz w:val="22"/>
          <w:szCs w:val="22"/>
        </w:rPr>
        <w:t xml:space="preserve">These patterns define how components behave in complex interaction scenarios. They must be implemented consistently across all modules.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F1F5C"/>
          <w:sz w:val="28"/>
          <w:szCs w:val="28"/>
        </w:rPr>
        <w:t xml:space="preserve">3.1  Drag and Drop</w:t>
      </w:r>
    </w:p>
    <w:p>
      <w:pPr>
        <w:spacing w:after="80" w:before="60"/>
      </w:pPr>
      <w:r>
        <w:rPr>
          <w:rFonts w:ascii="Arial" w:cs="Arial" w:eastAsia="Arial" w:hAnsi="Arial"/>
          <w:color w:val="0F1F5C"/>
          <w:sz w:val="22"/>
          <w:szCs w:val="22"/>
        </w:rPr>
        <w:t xml:space="preserve">Used in Course Builder (lesson reorder), Survey Builder (question reorder), and Org Chart Builder. Uses @dnd-kit/core and @dnd-kit/sortable (compatible with shadcn/ui).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580"/>
      </w:tblGrid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F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F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Drag Handle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GripVertical icon (Lucide), 16px, #9CA3AF — visible on row/item hover only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Cursor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cursor-grab (handle hover), cursor-grabbing (active drag)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Dragging Item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opacity-70, shadow-lg, border 1.5px dashed #F7941D, bg white, scale(1.02)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Drop Target Zone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Border dashed 2px #F7941D, bg #FEF9F0, rounded-lg, transition 100ms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Invalid Drop Zone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Border dashed 2px #E5E7EB, bg #F9F9F9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Reorder Animation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200ms layout transition via @dnd-kit/sortable CSS transforms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Touch Support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Must work with touch events on mobile (TabletView used in course builder)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Cancel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ESC key cancels drag, item returns to original position with animation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F1F5C"/>
          <w:sz w:val="28"/>
          <w:szCs w:val="28"/>
        </w:rPr>
        <w:t xml:space="preserve">3.2  Inline Editing</w:t>
      </w:r>
    </w:p>
    <w:p>
      <w:pPr>
        <w:spacing w:after="80" w:before="60"/>
      </w:pPr>
      <w:r>
        <w:rPr>
          <w:rFonts w:ascii="Arial" w:cs="Arial" w:eastAsia="Arial" w:hAnsi="Arial"/>
          <w:color w:val="0F1F5C"/>
          <w:sz w:val="22"/>
          <w:szCs w:val="22"/>
        </w:rPr>
        <w:t xml:space="preserve">Used for course titles, goal names, and Job Description section headers. Minimizes navigation friction by allowing quick edits in context.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580"/>
      </w:tblGrid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F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F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Trigger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Click on the text element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Hover Indicator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Dashed border appears around editable text, Pencil icon (12px, gray) appears to right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Edit State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Text converts to an inline &lt;input&gt; or &lt;textarea&gt; with focus ring (shadow-focus)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Cursor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cursor-text on editable text element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Save Action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Enter key (single-line) or blur (single + multi-line) → save and return to display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Cancel Action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Escape key → discard changes, revert to original text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Empty Guard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If field is required, prevent save of empty string; shake animation + red border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aria-label="Edit [field name]", role="textbox" in edit state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F1F5C"/>
          <w:sz w:val="28"/>
          <w:szCs w:val="28"/>
        </w:rPr>
        <w:t xml:space="preserve">3.3  Infinite Scroll vs. Pagination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580"/>
      </w:tblGrid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F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F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Tables (&gt;20 rows)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Pagination — 10/25/50 rows per page selector, explicit page navigation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Content Feeds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Infinite scroll — Course Vault items, Notification list, Activity feed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Search Results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Pagination — predictable result location by page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Infinite Scroll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Load next page when user scrolls to within 200px of bottom (IntersectionObserver)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Loading More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Spinner + "Loading more..." text at list bottom, 32px height placeholder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End of List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"All items loaded" caption in gray when no more pages exist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Pagination UI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Previous / page numbers (show 5 max, ellipsis for gaps) / Next + "X–Y of Z results"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F1F5C"/>
          <w:sz w:val="28"/>
          <w:szCs w:val="28"/>
        </w:rPr>
        <w:t xml:space="preserve">3.4  Optimistic Updates</w:t>
      </w:r>
    </w:p>
    <w:p>
      <w:pPr>
        <w:spacing w:after="80" w:before="60"/>
      </w:pPr>
      <w:r>
        <w:rPr>
          <w:rFonts w:ascii="Arial" w:cs="Arial" w:eastAsia="Arial" w:hAnsi="Arial"/>
          <w:color w:val="0F1F5C"/>
          <w:sz w:val="22"/>
          <w:szCs w:val="22"/>
        </w:rPr>
        <w:t xml:space="preserve">BOOST! uses optimistic UI updates for high-frequency user actions to eliminate perceived latency. The UI updates immediately; failures trigger a revert + error toast.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580"/>
      </w:tblGrid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F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F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Goal Progress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Update progress bar/ring immediately → sync to DB in background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Lesson Complete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Mark checkmark immediately → confirm via API response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Toggle State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Flip toggle immediately → confirm in background (0ms perceived delay)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On Sync Failure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Revert the optimistic change → show Error toast: "Change could not be saved. Try again."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On Network Loss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Queue update locally (IndexedDB) → replay when connection restored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Loading Indicator</w:t>
            </w:r>
          </w:p>
        </w:tc>
        <w:tc>
          <w:tcPr>
            <w:tcW w:type="dxa" w:w="7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No spinner for optimistic updates — the update IS the feedback. Spinners only for non-optimistic async.</w:t>
            </w:r>
          </w:p>
        </w:tc>
      </w:tr>
    </w:tbl>
    <w:p>
      <w:pPr>
        <w:pStyle w:val="Heading1"/>
        <w:pageBreakBefore/>
        <w:spacing w:after="200" w:before="400"/>
      </w:pPr>
      <w:r>
        <w:rPr>
          <w:rFonts w:ascii="Arial" w:cs="Arial" w:eastAsia="Arial" w:hAnsi="Arial"/>
          <w:b/>
          <w:bCs/>
          <w:color w:val="0F1F5C"/>
          <w:sz w:val="36"/>
          <w:szCs w:val="36"/>
        </w:rPr>
        <w:t xml:space="preserve">Appendix A: Accessibility Requirements</w:t>
      </w:r>
    </w:p>
    <w:p>
      <w:pPr>
        <w:spacing w:after="80" w:before="60"/>
      </w:pPr>
      <w:r>
        <w:rPr>
          <w:rFonts w:ascii="Arial" w:cs="Arial" w:eastAsia="Arial" w:hAnsi="Arial"/>
          <w:color w:val="0F1F5C"/>
          <w:sz w:val="22"/>
          <w:szCs w:val="22"/>
        </w:rPr>
        <w:t xml:space="preserve">All components must meet WCAG 2.1 Level AA. The following are non-negotiable requirements for every shipped component.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F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7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F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Color Contrast</w:t>
            </w:r>
          </w:p>
        </w:tc>
        <w:tc>
          <w:tcPr>
            <w:tcW w:type="dxa" w:w="7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Minimum 4.5:1 for body text, 3:1 for large text (18px+ or 14px bold). Navy (#0F1F5C) on white = 12.6:1 ✓. Orange (#F7941D) on white = 2.9:1 — NEVER use orange as text color on white backgrounds.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Keyboard Navigation</w:t>
            </w:r>
          </w:p>
        </w:tc>
        <w:tc>
          <w:tcPr>
            <w:tcW w:type="dxa" w:w="7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All interactive elements reachable via Tab key. Focus order matches visual order. Custom widgets (dropdowns, modals, sliders) implement ARIA keyboard patterns.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Focus Visibility</w:t>
            </w:r>
          </w:p>
        </w:tc>
        <w:tc>
          <w:tcPr>
            <w:tcW w:type="dxa" w:w="7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All focusable elements show the orange focus ring (shadow-focus). Never use outline: none without a visible alternative.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Screen Reader Labels</w:t>
            </w:r>
          </w:p>
        </w:tc>
        <w:tc>
          <w:tcPr>
            <w:tcW w:type="dxa" w:w="7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All icon-only buttons have aria-label. Form inputs are associated with labels via htmlFor/id. Images have alt text. Decorative images have alt="".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ARIA Roles</w:t>
            </w:r>
          </w:p>
        </w:tc>
        <w:tc>
          <w:tcPr>
            <w:tcW w:type="dxa" w:w="7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Follow ARIA Authoring Practices Guide (APG) patterns for: Dialog, Combobox, Tabs, Listbox, Tree, Menu.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Motion</w:t>
            </w:r>
          </w:p>
        </w:tc>
        <w:tc>
          <w:tcPr>
            <w:tcW w:type="dxa" w:w="7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All animations respect prefers-reduced-motion. Provide instant-state alternatives: transitions set to 0ms.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Touch Targets</w:t>
            </w:r>
          </w:p>
        </w:tc>
        <w:tc>
          <w:tcPr>
            <w:tcW w:type="dxa" w:w="7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Minimum 44×44px touch target for all interactive elements (WCAG 2.5.5).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Error Identification</w:t>
            </w:r>
          </w:p>
        </w:tc>
        <w:tc>
          <w:tcPr>
            <w:tcW w:type="dxa" w:w="7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Form errors must identify the field and describe the error in text — never color alone.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F5C"/>
                <w:sz w:val="20"/>
                <w:szCs w:val="20"/>
              </w:rPr>
              <w:t xml:space="preserve">Language</w:t>
            </w:r>
          </w:p>
        </w:tc>
        <w:tc>
          <w:tcPr>
            <w:tcW w:type="dxa" w:w="7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F5C"/>
                <w:sz w:val="20"/>
                <w:szCs w:val="20"/>
              </w:rPr>
              <w:t xml:space="preserve">HTML lang="en" on root element. Flag language changes within content with lang attribute.</w:t>
            </w:r>
          </w:p>
        </w:tc>
      </w:tr>
    </w:tbl>
    <w:p>
      <w:pPr>
        <w:pStyle w:val="Heading1"/>
        <w:pageBreakBefore/>
        <w:spacing w:after="200" w:before="400"/>
      </w:pPr>
      <w:r>
        <w:rPr>
          <w:rFonts w:ascii="Arial" w:cs="Arial" w:eastAsia="Arial" w:hAnsi="Arial"/>
          <w:b/>
          <w:bCs/>
          <w:color w:val="0F1F5C"/>
          <w:sz w:val="36"/>
          <w:szCs w:val="36"/>
        </w:rPr>
        <w:t xml:space="preserve">Appendix B: Tailwind CSS Configuration</w:t>
      </w:r>
    </w:p>
    <w:p>
      <w:pPr>
        <w:spacing w:after="80" w:before="60"/>
      </w:pPr>
      <w:r>
        <w:rPr>
          <w:rFonts w:ascii="Arial" w:cs="Arial" w:eastAsia="Arial" w:hAnsi="Arial"/>
          <w:color w:val="0F1F5C"/>
          <w:sz w:val="22"/>
          <w:szCs w:val="22"/>
        </w:rPr>
        <w:t xml:space="preserve">Add these custom values to your tailwind.config.ts to make BOOST! tokens available as Tailwind classes throughout the project.</w:t>
      </w:r>
    </w:p>
    <w:p>
      <w:pPr>
        <w:pBdr>
          <w:top w:val="single" w:color="E5E7EB" w:sz="1"/>
          <w:left w:val="single" w:color="E5E7EB" w:sz="1"/>
          <w:right w:val="single" w:color="E5E7EB" w:sz="1"/>
        </w:pBdr>
        <w:shd w:fill="F3F4F6" w:val="clear"/>
        <w:spacing w:after="0" w:before="6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// tailwind.config.ts</w:t>
      </w:r>
    </w:p>
    <w:p>
      <w:pPr>
        <w:pBdr>
          <w:left w:val="single" w:color="E5E7EB" w:sz="1"/>
          <w:right w:val="single" w:color="E5E7EB" w:sz="1"/>
        </w:pBd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import type { Config } from 'tailwindcss'</w:t>
      </w:r>
    </w:p>
    <w:p>
      <w:pPr>
        <w:pBdr>
          <w:left w:val="single" w:color="E5E7EB" w:sz="1"/>
          <w:right w:val="single" w:color="E5E7EB" w:sz="1"/>
        </w:pBd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/>
      </w:r>
    </w:p>
    <w:p>
      <w:pPr>
        <w:pBdr>
          <w:left w:val="single" w:color="E5E7EB" w:sz="1"/>
          <w:right w:val="single" w:color="E5E7EB" w:sz="1"/>
        </w:pBd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export default {</w:t>
      </w:r>
    </w:p>
    <w:p>
      <w:pPr>
        <w:pBdr>
          <w:left w:val="single" w:color="E5E7EB" w:sz="1"/>
          <w:right w:val="single" w:color="E5E7EB" w:sz="1"/>
        </w:pBd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content: ['./src/**/*.{ts,tsx}'],</w:t>
      </w:r>
    </w:p>
    <w:p>
      <w:pPr>
        <w:pBdr>
          <w:left w:val="single" w:color="E5E7EB" w:sz="1"/>
          <w:right w:val="single" w:color="E5E7EB" w:sz="1"/>
        </w:pBd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theme: {</w:t>
      </w:r>
    </w:p>
    <w:p>
      <w:pPr>
        <w:pBdr>
          <w:left w:val="single" w:color="E5E7EB" w:sz="1"/>
          <w:right w:val="single" w:color="E5E7EB" w:sz="1"/>
        </w:pBd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extend: {</w:t>
      </w:r>
    </w:p>
    <w:p>
      <w:pPr>
        <w:pBdr>
          <w:left w:val="single" w:color="E5E7EB" w:sz="1"/>
          <w:right w:val="single" w:color="E5E7EB" w:sz="1"/>
        </w:pBd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  colors: {</w:t>
      </w:r>
    </w:p>
    <w:p>
      <w:pPr>
        <w:pBdr>
          <w:left w:val="single" w:color="E5E7EB" w:sz="1"/>
          <w:right w:val="single" w:color="E5E7EB" w:sz="1"/>
        </w:pBd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    primary:  '#F7941D',</w:t>
      </w:r>
    </w:p>
    <w:p>
      <w:pPr>
        <w:pBdr>
          <w:left w:val="single" w:color="E5E7EB" w:sz="1"/>
          <w:right w:val="single" w:color="E5E7EB" w:sz="1"/>
        </w:pBd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    accent:   '#E8437A',</w:t>
      </w:r>
    </w:p>
    <w:p>
      <w:pPr>
        <w:pBdr>
          <w:left w:val="single" w:color="E5E7EB" w:sz="1"/>
          <w:right w:val="single" w:color="E5E7EB" w:sz="1"/>
        </w:pBd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    purple:   '#9B1FBF',</w:t>
      </w:r>
    </w:p>
    <w:p>
      <w:pPr>
        <w:pBdr>
          <w:left w:val="single" w:color="E5E7EB" w:sz="1"/>
          <w:right w:val="single" w:color="E5E7EB" w:sz="1"/>
        </w:pBd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    navy:     '#0F1F5C',</w:t>
      </w:r>
    </w:p>
    <w:p>
      <w:pPr>
        <w:pBdr>
          <w:left w:val="single" w:color="E5E7EB" w:sz="1"/>
          <w:right w:val="single" w:color="E5E7EB" w:sz="1"/>
        </w:pBd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    surface:  '#F9F9F9',</w:t>
      </w:r>
    </w:p>
    <w:p>
      <w:pPr>
        <w:pBdr>
          <w:left w:val="single" w:color="E5E7EB" w:sz="1"/>
          <w:right w:val="single" w:color="E5E7EB" w:sz="1"/>
        </w:pBd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    'light-orange': '#FEF0DC',</w:t>
      </w:r>
    </w:p>
    <w:p>
      <w:pPr>
        <w:pBdr>
          <w:left w:val="single" w:color="E5E7EB" w:sz="1"/>
          <w:right w:val="single" w:color="E5E7EB" w:sz="1"/>
        </w:pBd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  },</w:t>
      </w:r>
    </w:p>
    <w:p>
      <w:pPr>
        <w:pBdr>
          <w:left w:val="single" w:color="E5E7EB" w:sz="1"/>
          <w:right w:val="single" w:color="E5E7EB" w:sz="1"/>
        </w:pBd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  fontFamily: {</w:t>
      </w:r>
    </w:p>
    <w:p>
      <w:pPr>
        <w:pBdr>
          <w:left w:val="single" w:color="E5E7EB" w:sz="1"/>
          <w:right w:val="single" w:color="E5E7EB" w:sz="1"/>
        </w:pBd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    display: ['Fraunces', 'serif'],</w:t>
      </w:r>
    </w:p>
    <w:p>
      <w:pPr>
        <w:pBdr>
          <w:left w:val="single" w:color="E5E7EB" w:sz="1"/>
          <w:right w:val="single" w:color="E5E7EB" w:sz="1"/>
        </w:pBd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    body:    ['Inter', 'sans-serif'],</w:t>
      </w:r>
    </w:p>
    <w:p>
      <w:pPr>
        <w:pBdr>
          <w:left w:val="single" w:color="E5E7EB" w:sz="1"/>
          <w:right w:val="single" w:color="E5E7EB" w:sz="1"/>
        </w:pBd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    mono:    ['JetBrains Mono', 'monospace'],</w:t>
      </w:r>
    </w:p>
    <w:p>
      <w:pPr>
        <w:pBdr>
          <w:left w:val="single" w:color="E5E7EB" w:sz="1"/>
          <w:right w:val="single" w:color="E5E7EB" w:sz="1"/>
        </w:pBd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  },</w:t>
      </w:r>
    </w:p>
    <w:p>
      <w:pPr>
        <w:pBdr>
          <w:left w:val="single" w:color="E5E7EB" w:sz="1"/>
          <w:right w:val="single" w:color="E5E7EB" w:sz="1"/>
        </w:pBd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  boxShadow: {</w:t>
      </w:r>
    </w:p>
    <w:p>
      <w:pPr>
        <w:pBdr>
          <w:left w:val="single" w:color="E5E7EB" w:sz="1"/>
          <w:right w:val="single" w:color="E5E7EB" w:sz="1"/>
        </w:pBd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    'focus': '0 0 0 3px rgba(247,148,29,0.3)',</w:t>
      </w:r>
    </w:p>
    <w:p>
      <w:pPr>
        <w:pBdr>
          <w:left w:val="single" w:color="E5E7EB" w:sz="1"/>
          <w:right w:val="single" w:color="E5E7EB" w:sz="1"/>
        </w:pBd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  },</w:t>
      </w:r>
    </w:p>
    <w:p>
      <w:pPr>
        <w:pBdr>
          <w:left w:val="single" w:color="E5E7EB" w:sz="1"/>
          <w:right w:val="single" w:color="E5E7EB" w:sz="1"/>
        </w:pBd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  borderRadius: {</w:t>
      </w:r>
    </w:p>
    <w:p>
      <w:pPr>
        <w:pBdr>
          <w:left w:val="single" w:color="E5E7EB" w:sz="1"/>
          <w:right w:val="single" w:color="E5E7EB" w:sz="1"/>
        </w:pBd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    'xl':  '12px',</w:t>
      </w:r>
    </w:p>
    <w:p>
      <w:pPr>
        <w:pBdr>
          <w:left w:val="single" w:color="E5E7EB" w:sz="1"/>
          <w:right w:val="single" w:color="E5E7EB" w:sz="1"/>
        </w:pBd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    '2xl': '16px',</w:t>
      </w:r>
    </w:p>
    <w:p>
      <w:pPr>
        <w:pBdr>
          <w:left w:val="single" w:color="E5E7EB" w:sz="1"/>
          <w:right w:val="single" w:color="E5E7EB" w:sz="1"/>
        </w:pBd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  },</w:t>
      </w:r>
    </w:p>
    <w:p>
      <w:pPr>
        <w:pBdr>
          <w:left w:val="single" w:color="E5E7EB" w:sz="1"/>
          <w:right w:val="single" w:color="E5E7EB" w:sz="1"/>
        </w:pBd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},</w:t>
      </w:r>
    </w:p>
    <w:p>
      <w:pPr>
        <w:pBdr>
          <w:left w:val="single" w:color="E5E7EB" w:sz="1"/>
          <w:right w:val="single" w:color="E5E7EB" w:sz="1"/>
        </w:pBd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},</w:t>
      </w:r>
    </w:p>
    <w:p>
      <w:pPr>
        <w:pBdr>
          <w:left w:val="single" w:color="E5E7EB" w:sz="1"/>
          <w:right w:val="single" w:color="E5E7EB" w:sz="1"/>
        </w:pBdr>
        <w:shd w:fill="F3F4F6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plugins: [require('@tailwindcss/typography'), require('@tailwindcss/line-clamp')],</w:t>
      </w:r>
    </w:p>
    <w:p>
      <w:pPr>
        <w:pBdr>
          <w:bottom w:val="single" w:color="E5E7EB" w:sz="1"/>
          <w:left w:val="single" w:color="E5E7EB" w:sz="1"/>
          <w:right w:val="single" w:color="E5E7EB" w:sz="1"/>
        </w:pBdr>
        <w:shd w:fill="F3F4F6" w:val="clear"/>
        <w:spacing w:after="6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} satisfies Config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7941D" w:sz="1"/>
      </w:pBdr>
      <w:spacing w:before="80"/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BOOST! My WorkForce Suite | Boost Strategy Group | Component Library &amp; Design System v1.0 | June 2026 |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F1F5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0F1F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0F1F5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F7941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2026-06-28T10:52:27.547Z</dcterms:created>
  <dcterms:modified xsi:type="dcterms:W3CDTF">2026-06-28T10:52:27.548Z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