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0F1F5C"/>
          <w:sz w:val="48"/>
          <w:szCs w:val="48"/>
        </w:rPr>
        <w:t xml:space="preserve">BOOST! My WorkForce Suite</w:t>
      </w:r>
    </w:p>
    <w:p>
      <w:pPr>
        <w:spacing w:after="80" w:before="0"/>
        <w:jc w:val="center"/>
      </w:pPr>
      <w:r>
        <w:rPr>
          <w:rFonts w:ascii="Arial" w:cs="Arial" w:eastAsia="Arial" w:hAnsi="Arial"/>
          <w:b w:val="false"/>
          <w:bCs w:val="false"/>
          <w:color w:val="F7941D"/>
          <w:sz w:val="36"/>
          <w:szCs w:val="36"/>
        </w:rPr>
        <w:t xml:space="preserve">UI Specification Additions</w:t>
      </w:r>
    </w:p>
    <w:p>
      <w:pPr>
        <w:spacing w:after="200" w:before="0"/>
        <w:jc w:val="center"/>
      </w:pPr>
      <w:r>
        <w:rPr>
          <w:rFonts w:ascii="Arial" w:cs="Arial" w:eastAsia="Arial" w:hAnsi="Arial"/>
          <w:b/>
          <w:bCs/>
          <w:color w:val="0F1F5C"/>
          <w:sz w:val="28"/>
          <w:szCs w:val="28"/>
        </w:rPr>
        <w:t xml:space="preserve">Version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5B2D8E" w:val="clear"/>
          </w:tcPr>
          <w:p>
            <w:r>
              <w:t xml:space="preserve"> </w:t>
            </w:r>
          </w:p>
        </w:tc>
        <w:tc>
          <w:tcPr>
            <w:tcW w:type="dxa" w:w="3120"/>
            <w:tcBorders>
              <w:top w:val="none" w:color="FFFFFF" w:sz="0"/>
              <w:left w:val="none" w:color="FFFFFF" w:sz="0"/>
              <w:bottom w:val="none" w:color="FFFFFF" w:sz="0"/>
              <w:right w:val="none" w:color="FFFFFF" w:sz="0"/>
            </w:tcBorders>
            <w:shd w:fill="E8437A" w:val="clear"/>
          </w:tcPr>
          <w:p>
            <w:r>
              <w:t xml:space="preserve"> </w:t>
            </w:r>
          </w:p>
        </w:tc>
        <w:tc>
          <w:tcPr>
            <w:tcW w:type="dxa" w:w="3120"/>
            <w:tcBorders>
              <w:top w:val="none" w:color="FFFFFF" w:sz="0"/>
              <w:left w:val="none" w:color="FFFFFF" w:sz="0"/>
              <w:bottom w:val="none" w:color="FFFFFF" w:sz="0"/>
              <w:right w:val="none" w:color="FFFFFF" w:sz="0"/>
            </w:tcBorders>
            <w:shd w:fill="F7941D" w:val="clear"/>
          </w:tcPr>
          <w:p>
            <w:r>
              <w:t xml:space="preserve"> </w:t>
            </w:r>
          </w:p>
        </w:tc>
      </w:tr>
    </w:tbl>
    <w:p>
      <w:pPr>
        <w:spacing w:after="80" w:before="0"/>
      </w:pPr>
      <w:r>
        <w:t xml:space="preserve"/>
      </w:r>
    </w:p>
    <w:p>
      <w:pPr>
        <w:spacing w:after="80" w:before="0"/>
        <w:jc w:val="center"/>
      </w:pPr>
      <w:r>
        <w:rPr>
          <w:rFonts w:ascii="Arial" w:cs="Arial" w:eastAsia="Arial" w:hAnsi="Arial"/>
          <w:color w:val="6B7280"/>
          <w:sz w:val="22"/>
          <w:szCs w:val="22"/>
        </w:rPr>
        <w:t xml:space="preserve">Date: June 28, 2026</w:t>
      </w:r>
    </w:p>
    <w:p>
      <w:pPr>
        <w:spacing w:after="80" w:before="0"/>
        <w:jc w:val="center"/>
      </w:pPr>
      <w:r>
        <w:rPr>
          <w:rFonts w:ascii="Arial" w:cs="Arial" w:eastAsia="Arial" w:hAnsi="Arial"/>
          <w:color w:val="6B7280"/>
          <w:sz w:val="22"/>
          <w:szCs w:val="22"/>
        </w:rPr>
        <w:t xml:space="preserve">Platform: Vercel v0 (React / TypeScript)</w:t>
      </w:r>
    </w:p>
    <w:p>
      <w:pPr>
        <w:spacing w:after="80" w:before="0"/>
        <w:jc w:val="center"/>
      </w:pPr>
      <w:r>
        <w:rPr>
          <w:rFonts w:ascii="Arial" w:cs="Arial" w:eastAsia="Arial" w:hAnsi="Arial"/>
          <w:color w:val="6B7280"/>
          <w:sz w:val="22"/>
          <w:szCs w:val="22"/>
        </w:rPr>
        <w:t xml:space="preserve">Back-end: Supabase</w:t>
      </w:r>
    </w:p>
    <w:p>
      <w:pPr>
        <w:spacing w:after="80" w:before="0"/>
        <w:jc w:val="center"/>
      </w:pPr>
      <w:r>
        <w:rPr>
          <w:rFonts w:ascii="Arial" w:cs="Arial" w:eastAsia="Arial" w:hAnsi="Arial"/>
          <w:color w:val="6B7280"/>
          <w:sz w:val="22"/>
          <w:szCs w:val="22"/>
        </w:rPr>
        <w:t xml:space="preserve">Prepared by: BOOST! Product Team</w:t>
      </w:r>
    </w:p>
    <w:p>
      <w:pPr>
        <w:spacing w:after="80" w:before="80"/>
        <w:jc w:val="center"/>
      </w:pPr>
      <w:r>
        <w:rPr>
          <w:rFonts w:ascii="Arial" w:cs="Arial" w:eastAsia="Arial" w:hAnsi="Arial"/>
          <w:b/>
          <w:bCs/>
          <w:i/>
          <w:iCs/>
          <w:color w:val="E8437A"/>
          <w:sz w:val="20"/>
          <w:szCs w:val="20"/>
        </w:rPr>
        <w:t xml:space="preserve">CONFIDENTIAL — FOR INTERNAL USE ONLY</w:t>
      </w:r>
    </w:p>
    <w:p>
      <w:r>
        <w:br w:type="page"/>
      </w:r>
    </w:p>
    <w:p>
      <w:pPr>
        <w:pStyle w:val="Heading1"/>
        <w:spacing w:after="120" w:before="360"/>
      </w:pPr>
      <w:r>
        <w:rPr>
          <w:rFonts w:ascii="Arial" w:cs="Arial" w:eastAsia="Arial" w:hAnsi="Arial"/>
          <w:b/>
          <w:bCs/>
          <w:color w:val="0F1F5C"/>
          <w:sz w:val="36"/>
          <w:szCs w:val="36"/>
        </w:rPr>
        <w:t xml:space="preserve">Document Introduction &amp;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1FBF" w:sz="1"/>
              <w:left w:val="single" w:color="9B1FBF" w:sz="1"/>
              <w:bottom w:val="single" w:color="9B1FBF" w:sz="1"/>
              <w:right w:val="single" w:color="9B1FBF" w:sz="1"/>
            </w:tcBorders>
            <w:shd w:fill="FFF7ED" w:val="clear"/>
            <w:tcMar>
              <w:top w:type="dxa" w:w="100"/>
              <w:left w:type="dxa" w:w="160"/>
              <w:bottom w:type="dxa" w:w="100"/>
              <w:right w:type="dxa" w:w="160"/>
            </w:tcMar>
          </w:tcPr>
          <w:p>
            <w:r>
              <w:rPr>
                <w:rFonts w:ascii="Arial" w:cs="Arial" w:eastAsia="Arial" w:hAnsi="Arial"/>
                <w:i/>
                <w:iCs/>
                <w:color w:val="92400E"/>
                <w:sz w:val="20"/>
                <w:szCs w:val="20"/>
              </w:rPr>
              <w:t xml:space="preserve">This document specifies UI additions to the original BOOST_UI_Specification.docx. All new screens described here must be built in addition to the 28 screens in the original spec.</w:t>
            </w:r>
          </w:p>
        </w:tc>
      </w:tr>
    </w:tbl>
    <w:p>
      <w:pPr>
        <w:spacing w:after="40" w:before="0"/>
      </w:pPr>
      <w:r>
        <w:t xml:space="preserve"/>
      </w:r>
    </w:p>
    <w:p>
      <w:pPr>
        <w:spacing w:after="60" w:before="60"/>
      </w:pPr>
      <w:r>
        <w:rPr>
          <w:rFonts w:ascii="Arial" w:cs="Arial" w:eastAsia="Arial" w:hAnsi="Arial"/>
          <w:sz w:val="20"/>
          <w:szCs w:val="20"/>
        </w:rPr>
        <w:t xml:space="preserve">This UI Specification Additions document (Version 2.0) defines every new screen, component, and interaction added to BOOST! My WorkForce Suite since the original 45-page UI specification was completed. It is formatted for direct use with Vercel v0 and supplements — but does not replace — the original document.</w:t>
      </w:r>
    </w:p>
    <w:p>
      <w:pPr>
        <w:spacing w:after="40" w:before="0"/>
      </w:pPr>
      <w:r>
        <w:t xml:space="preserve"/>
      </w:r>
    </w:p>
    <w:p>
      <w:pPr>
        <w:pStyle w:val="Heading2"/>
        <w:spacing w:after="100" w:before="280"/>
      </w:pPr>
      <w:r>
        <w:rPr>
          <w:rFonts w:ascii="Arial" w:cs="Arial" w:eastAsia="Arial" w:hAnsi="Arial"/>
          <w:b/>
          <w:bCs/>
          <w:color w:val="0F1F5C"/>
          <w:sz w:val="28"/>
          <w:szCs w:val="28"/>
        </w:rPr>
        <w:t xml:space="preserve">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Product Name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BOOST! My WorkForce Suite</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Boost!Roles | Boost!Perform | Boost!Pulse | Boost!Learn</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Builder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Vercel v0 (React / TypeScript)</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Back-end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 + Storage + Auth)</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Original Spec</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BOOST_UI_Specification.docx (28 screens, 45 pages)</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This Document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21 new screen specs + component specs + master v0 prompt</w:t>
            </w:r>
          </w:p>
        </w:tc>
      </w:tr>
    </w:tbl>
    <w:p>
      <w:pPr>
        <w:spacing w:after="40" w:before="0"/>
      </w:pPr>
      <w:r>
        <w:t xml:space="preserve"/>
      </w:r>
    </w:p>
    <w:p>
      <w:pPr>
        <w:pStyle w:val="Heading2"/>
        <w:spacing w:after="100" w:before="280"/>
      </w:pPr>
      <w:r>
        <w:rPr>
          <w:rFonts w:ascii="Arial" w:cs="Arial" w:eastAsia="Arial" w:hAnsi="Arial"/>
          <w:b/>
          <w:bCs/>
          <w:color w:val="0F1F5C"/>
          <w:sz w:val="28"/>
          <w:szCs w:val="28"/>
        </w:rPr>
        <w:t xml:space="preserve">Brand Colors — Critical Reference</w:t>
      </w:r>
    </w:p>
    <w:p>
      <w:pPr>
        <w:spacing w:after="60" w:before="60"/>
      </w:pPr>
      <w:r>
        <w:rPr>
          <w:rFonts w:ascii="Arial" w:cs="Arial" w:eastAsia="Arial" w:hAnsi="Arial"/>
          <w:b/>
          <w:bCs/>
          <w:sz w:val="20"/>
          <w:szCs w:val="20"/>
        </w:rPr>
        <w:t xml:space="preserve">These exact hex values must be used in every component. No substitutions or approximations.</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Color Name</w:t>
            </w:r>
          </w:p>
        </w:tc>
        <w:tc>
          <w:tcPr>
            <w:tcW w:type="dxa" w:w="2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Hex Value</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w:t>
            </w:r>
          </w:p>
        </w:tc>
        <w:tc>
          <w:tcPr>
            <w:tcW w:type="dxa" w:w="2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Primary Usage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Primary Orange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0F1F5C"/>
                <w:sz w:val="18"/>
                <w:szCs w:val="18"/>
              </w:rPr>
              <w:t xml:space="preserve">#F7941D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Boost!Roles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CTA buttons, Roles module header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Hot Pink</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0F1F5C"/>
                <w:sz w:val="18"/>
                <w:szCs w:val="18"/>
              </w:rPr>
              <w:t xml:space="preserve">#E8437A</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Boost!Perform</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Perform module, badges, alerts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Purple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0F1F5C"/>
                <w:sz w:val="18"/>
                <w:szCs w:val="18"/>
              </w:rPr>
              <w:t xml:space="preserve">#9B1FBF</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Boost!Pulse</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Pulse module, AI feature indicators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Deep Navy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0F1F5C"/>
                <w:sz w:val="18"/>
                <w:szCs w:val="18"/>
              </w:rPr>
              <w:t xml:space="preserve">#0F1F5C</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Boost!Learn / Global</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All headings, body text, nav</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White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0F1F5C"/>
                <w:sz w:val="18"/>
                <w:szCs w:val="18"/>
              </w:rPr>
              <w:t xml:space="preserve">#FFFFFF</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Page backgrounds, card backgrounds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Gradient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0F1F5C"/>
                <w:sz w:val="18"/>
                <w:szCs w:val="18"/>
              </w:rPr>
              <w:t xml:space="preserve">#5B2D8E → #E8437A → #F7941D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Hero dividers, progress bars</w:t>
            </w:r>
          </w:p>
        </w:tc>
      </w:tr>
    </w:tbl>
    <w:p>
      <w:pPr>
        <w:spacing w:after="40" w:before="0"/>
      </w:pPr>
      <w:r>
        <w:t xml:space="preserve"/>
      </w:r>
    </w:p>
    <w:p>
      <w:pPr>
        <w:pStyle w:val="Heading2"/>
        <w:spacing w:after="100" w:before="280"/>
      </w:pPr>
      <w:r>
        <w:rPr>
          <w:rFonts w:ascii="Arial" w:cs="Arial" w:eastAsia="Arial" w:hAnsi="Arial"/>
          <w:b/>
          <w:bCs/>
          <w:color w:val="0F1F5C"/>
          <w:sz w:val="28"/>
          <w:szCs w:val="28"/>
        </w:rPr>
        <w:t xml:space="preserve">Typography</w:t>
      </w:r>
    </w:p>
    <w:p>
      <w:pPr>
        <w:pStyle w:val="ListParagraph"/>
        <w:numPr>
          <w:ilvl w:val="0"/>
          <w:numId w:val="2"/>
        </w:numPr>
        <w:spacing w:after="40" w:before="40"/>
      </w:pPr>
      <w:r>
        <w:rPr>
          <w:rFonts w:ascii="Arial" w:cs="Arial" w:eastAsia="Arial" w:hAnsi="Arial"/>
          <w:sz w:val="20"/>
          <w:szCs w:val="20"/>
        </w:rPr>
        <w:t xml:space="preserve">Fraunces (headings) — Google Font CDN: https://fonts.googleapis.com/css2?family=Fraunces:wght@700&amp;display=swap</w:t>
      </w:r>
    </w:p>
    <w:p>
      <w:pPr>
        <w:pStyle w:val="ListParagraph"/>
        <w:numPr>
          <w:ilvl w:val="0"/>
          <w:numId w:val="2"/>
        </w:numPr>
        <w:spacing w:after="40" w:before="40"/>
      </w:pPr>
      <w:r>
        <w:rPr>
          <w:rFonts w:ascii="Arial" w:cs="Arial" w:eastAsia="Arial" w:hAnsi="Arial"/>
          <w:sz w:val="20"/>
          <w:szCs w:val="20"/>
        </w:rPr>
        <w:t xml:space="preserve">Inter (body) — Google Font CDN: https://fonts.googleapis.com/css2?family=Inter:wght@400;500&amp;display=swap</w:t>
      </w:r>
    </w:p>
    <w:p>
      <w:pPr>
        <w:pStyle w:val="ListParagraph"/>
        <w:numPr>
          <w:ilvl w:val="0"/>
          <w:numId w:val="2"/>
        </w:numPr>
        <w:spacing w:after="40" w:before="40"/>
      </w:pPr>
      <w:r>
        <w:rPr>
          <w:rFonts w:ascii="Arial" w:cs="Arial" w:eastAsia="Arial" w:hAnsi="Arial"/>
          <w:sz w:val="20"/>
          <w:szCs w:val="20"/>
        </w:rPr>
        <w:t xml:space="preserve">Include both CDN @import statements at the top of every screen's CSS or in the global layout file</w:t>
      </w:r>
    </w:p>
    <w:p>
      <w:pPr>
        <w:pStyle w:val="ListParagraph"/>
        <w:numPr>
          <w:ilvl w:val="0"/>
          <w:numId w:val="2"/>
        </w:numPr>
        <w:spacing w:after="40" w:before="40"/>
      </w:pPr>
      <w:r>
        <w:rPr>
          <w:rFonts w:ascii="Arial" w:cs="Arial" w:eastAsia="Arial" w:hAnsi="Arial"/>
          <w:sz w:val="20"/>
          <w:szCs w:val="20"/>
        </w:rPr>
        <w:t xml:space="preserve">Type scale: h1=32px Fraunces, h2=24px Fraunces, h3=18px Fraunces 600, body=16px Inter, caption=14px Inter</w:t>
      </w:r>
    </w:p>
    <w:p>
      <w:pPr>
        <w:spacing w:after="40" w:before="0"/>
      </w:pPr>
      <w:r>
        <w:t xml:space="preserve"/>
      </w:r>
    </w:p>
    <w:p>
      <w:pPr>
        <w:pStyle w:val="Heading2"/>
        <w:spacing w:after="100" w:before="280"/>
      </w:pPr>
      <w:r>
        <w:rPr>
          <w:rFonts w:ascii="Arial" w:cs="Arial" w:eastAsia="Arial" w:hAnsi="Arial"/>
          <w:b/>
          <w:bCs/>
          <w:color w:val="0F1F5C"/>
          <w:sz w:val="28"/>
          <w:szCs w:val="28"/>
        </w:rPr>
        <w:t xml:space="preserve">Screen Inventory</w:t>
      </w:r>
    </w:p>
    <w:p>
      <w:pPr>
        <w:spacing w:after="60" w:before="60"/>
      </w:pPr>
      <w:r>
        <w:rPr>
          <w:rFonts w:ascii="Arial" w:cs="Arial" w:eastAsia="Arial" w:hAnsi="Arial"/>
          <w:sz w:val="20"/>
          <w:szCs w:val="20"/>
        </w:rPr>
        <w:t xml:space="preserve">This document covers the following 21 new screens / component specs:</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000"/>
        <w:gridCol w:w="2000"/>
      </w:tblGrid>
      <w:tr>
        <w:tc>
          <w:tcPr>
            <w:tcW w:type="dxa" w:w="1200"/>
            <w:tcBorders>
              <w:top w:val="single" w:color="E5E7EB" w:sz="1"/>
              <w:left w:val="single" w:color="E5E7EB" w:sz="1"/>
              <w:bottom w:val="single" w:color="E5E7EB" w:sz="1"/>
              <w:right w:val="single" w:color="E5E7EB" w:sz="1"/>
            </w:tcBorders>
            <w:shd w:fill="EFF6FF" w:val="clear"/>
            <w:tcMar>
              <w:top w:type="dxa" w:w="80"/>
              <w:left w:type="dxa" w:w="100"/>
              <w:bottom w:type="dxa" w:w="80"/>
              <w:right w:type="dxa" w:w="100"/>
            </w:tcMar>
          </w:tcPr>
          <w:p>
            <w:r>
              <w:rPr>
                <w:rFonts w:ascii="Arial" w:cs="Arial" w:eastAsia="Arial" w:hAnsi="Arial"/>
                <w:b/>
                <w:bCs/>
                <w:color w:val="0F1F5C"/>
                <w:sz w:val="20"/>
                <w:szCs w:val="20"/>
              </w:rPr>
              <w:t xml:space="preserve">ID</w:t>
            </w:r>
          </w:p>
        </w:tc>
        <w:tc>
          <w:tcPr>
            <w:tcW w:type="dxa" w:w="4160"/>
            <w:tcBorders>
              <w:top w:val="single" w:color="E5E7EB" w:sz="1"/>
              <w:left w:val="single" w:color="E5E7EB" w:sz="1"/>
              <w:bottom w:val="single" w:color="E5E7EB" w:sz="1"/>
              <w:right w:val="single" w:color="E5E7EB" w:sz="1"/>
            </w:tcBorders>
            <w:shd w:fill="EFF6FF" w:val="clear"/>
            <w:tcMar>
              <w:top w:type="dxa" w:w="80"/>
              <w:left w:type="dxa" w:w="100"/>
              <w:bottom w:type="dxa" w:w="80"/>
              <w:right w:type="dxa" w:w="100"/>
            </w:tcMar>
          </w:tcPr>
          <w:p>
            <w:r>
              <w:rPr>
                <w:rFonts w:ascii="Arial" w:cs="Arial" w:eastAsia="Arial" w:hAnsi="Arial"/>
                <w:b/>
                <w:bCs/>
                <w:color w:val="0F1F5C"/>
                <w:sz w:val="20"/>
                <w:szCs w:val="20"/>
              </w:rPr>
              <w:t xml:space="preserve">Screen Name</w:t>
            </w:r>
          </w:p>
        </w:tc>
        <w:tc>
          <w:tcPr>
            <w:tcW w:type="dxa" w:w="2000"/>
            <w:tcBorders>
              <w:top w:val="single" w:color="E5E7EB" w:sz="1"/>
              <w:left w:val="single" w:color="E5E7EB" w:sz="1"/>
              <w:bottom w:val="single" w:color="E5E7EB" w:sz="1"/>
              <w:right w:val="single" w:color="E5E7EB" w:sz="1"/>
            </w:tcBorders>
            <w:shd w:fill="EFF6FF" w:val="clear"/>
            <w:tcMar>
              <w:top w:type="dxa" w:w="80"/>
              <w:left w:type="dxa" w:w="100"/>
              <w:bottom w:type="dxa" w:w="80"/>
              <w:right w:type="dxa" w:w="100"/>
            </w:tcMar>
          </w:tcPr>
          <w:p>
            <w:r>
              <w:rPr>
                <w:rFonts w:ascii="Arial" w:cs="Arial" w:eastAsia="Arial" w:hAnsi="Arial"/>
                <w:b/>
                <w:bCs/>
                <w:color w:val="0F1F5C"/>
                <w:sz w:val="20"/>
                <w:szCs w:val="20"/>
              </w:rPr>
              <w:t xml:space="preserve">Module</w:t>
            </w:r>
          </w:p>
        </w:tc>
        <w:tc>
          <w:tcPr>
            <w:tcW w:type="dxa" w:w="2000"/>
            <w:tcBorders>
              <w:top w:val="single" w:color="E5E7EB" w:sz="1"/>
              <w:left w:val="single" w:color="E5E7EB" w:sz="1"/>
              <w:bottom w:val="single" w:color="E5E7EB" w:sz="1"/>
              <w:right w:val="single" w:color="E5E7EB" w:sz="1"/>
            </w:tcBorders>
            <w:shd w:fill="EFF6FF" w:val="clear"/>
            <w:tcMar>
              <w:top w:type="dxa" w:w="80"/>
              <w:left w:type="dxa" w:w="100"/>
              <w:bottom w:type="dxa" w:w="80"/>
              <w:right w:type="dxa" w:w="100"/>
            </w:tcMar>
          </w:tcPr>
          <w:p>
            <w:r>
              <w:rPr>
                <w:rFonts w:ascii="Arial" w:cs="Arial" w:eastAsia="Arial" w:hAnsi="Arial"/>
                <w:b/>
                <w:bCs/>
                <w:color w:val="0F1F5C"/>
                <w:sz w:val="20"/>
                <w:szCs w:val="20"/>
              </w:rPr>
              <w:t xml:space="preserve">Route</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NEW-001</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Onboarding Wizard — Step 1: Company Profile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Platform</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/onboarding/step-1</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NEW-002</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Onboarding Wizard — Step 2: Module Selection</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Platform</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/onboarding/step-2</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NEW-003</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Onboarding Wizard — Step 3-4: Contacts</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Platform</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/onboarding/step-3</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NEW-004</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Onboarding Wizard — Step 5: Culture &amp; Documents</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Platform</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/onboarding/step-5</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NEW-005</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Onboarding Wizard — Step 6: Otter.ai Transcript</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Platform</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/onboarding/step-6</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NEW-006</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Onboarding Wizard — Step 7: Review &amp; Confirm</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Platform</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/onboarding/step-7</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NEW-007</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Onboarding Wizard — Step 8: Payment &amp; Activation</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Platform</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/onboarding/step-8</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NEW-008</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CEO / Founder Executive Dashboard</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Platform</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/dashboard/executive</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NEW-009</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9-Box Grid Full View</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Boost!Perform</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/perform/nine-box</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NEW-010</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Bonus Pool Calculator</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Boost!Perform</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/perform/bonus-pool</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NEW-011</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Career Ladder Builder (Admin)</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Boost!Roles</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/roles/career-ladders</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NEW-012</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Pay Bands Admin</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Boost!Roles</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/roles/pay-bands</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NEW-013</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Targets Section in Review</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Boost!Perform</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/perform/review/[id]/targets</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NEW-014</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Conversation Coach (Manager View)</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Boost!Perform</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/perform/conversation-coach/[id]</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NEW-015</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Employee Goal Coach (Employee View)</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Boost!Perform</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/perform/goal-coach</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NEW-016</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Kudos Feed</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Boost!Perform</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/perform/kudos</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NEW-017</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Exit Survey</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Boost!Perform</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/perform/exit-survey/[id]</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NEW-018</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Manager Effectiveness Private View</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Boost!Perform</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/perform/manager-effectiveness</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NEW-019</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Reports Dashboard</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Platform</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/reports</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NEW-020</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NAICS Dropdown Component (Design Spec)</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Platform / Component</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N/A — Reusable Component</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0F1F5C"/>
                <w:sz w:val="18"/>
                <w:szCs w:val="18"/>
              </w:rPr>
              <w:t xml:space="preserve">NEW-021</w:t>
            </w:r>
          </w:p>
        </w:tc>
        <w:tc>
          <w:tcPr>
            <w:tcW w:type="dxa" w:w="4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Culture Document Upload &amp; AI Suggestions Review</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sz w:val="20"/>
                <w:szCs w:val="20"/>
              </w:rPr>
              <w:t xml:space="preserve">Platform / Settings</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9B1FBF"/>
                <w:sz w:val="16"/>
                <w:szCs w:val="16"/>
              </w:rPr>
              <w:t xml:space="preserve">/settings/culture-documents</w:t>
            </w:r>
          </w:p>
        </w:tc>
      </w:tr>
    </w:tbl>
    <w:p>
      <w:r>
        <w:br w:type="page"/>
      </w:r>
    </w:p>
    <w:p>
      <w:pPr>
        <w:pStyle w:val="Heading1"/>
        <w:spacing w:after="120" w:before="360"/>
      </w:pPr>
      <w:r>
        <w:rPr>
          <w:rFonts w:ascii="Arial" w:cs="Arial" w:eastAsia="Arial" w:hAnsi="Arial"/>
          <w:b/>
          <w:bCs/>
          <w:color w:val="0F1F5C"/>
          <w:sz w:val="36"/>
          <w:szCs w:val="36"/>
        </w:rPr>
        <w:t xml:space="preserve">Section 1: Client Onboarding Wizard (NEW-001 – NEW-007)</w:t>
      </w:r>
    </w:p>
    <w:p>
      <w:pPr>
        <w:spacing w:after="60" w:before="60"/>
      </w:pPr>
      <w:r>
        <w:rPr>
          <w:rFonts w:ascii="Arial" w:cs="Arial" w:eastAsia="Arial" w:hAnsi="Arial"/>
          <w:sz w:val="20"/>
          <w:szCs w:val="20"/>
        </w:rPr>
        <w:t xml:space="preserve">The Client Onboarding Wizard is an 8-step flow that guides a new client through account setup. It is accessed by super_admin, bsg_admin (on behalf of a client), and the new tenant's primary contact. Each step persists progress to Supabase so the wizard can be resumed at any time.</w:t>
      </w:r>
    </w:p>
    <w:p>
      <w:pPr>
        <w:spacing w:after="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7941D"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NEW-001</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F7941D"/>
                <w:sz w:val="28"/>
                <w:szCs w:val="28"/>
              </w:rPr>
              <w:t xml:space="preserve">Client Onboarding Wizard — Step 1: Company Profile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/onboarding/step-1</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Platform — Client Onboarding</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super_admin, bsg_admin (on behalf of client), new tenant primary contact</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Capture company identity information including legal name, DBA, website, logo, NAICS industry classification, state/region, employee headcount, and organization type. This is the first of 8 onboarding steps and establishes the tenant record in Supabase.</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TOP — BOOST! logo (top-left) + gradient progress bar spanning full width (8 steps; step 1 active in orange #F7941D; completed steps show checkmark; future steps grayed)</w:t>
      </w:r>
    </w:p>
    <w:p>
      <w:pPr>
        <w:pStyle w:val="ListParagraph"/>
        <w:numPr>
          <w:ilvl w:val="0"/>
          <w:numId w:val="2"/>
        </w:numPr>
        <w:spacing w:after="40" w:before="40"/>
      </w:pPr>
      <w:r>
        <w:rPr>
          <w:rFonts w:ascii="Arial" w:cs="Arial" w:eastAsia="Arial" w:hAnsi="Arial"/>
          <w:sz w:val="20"/>
          <w:szCs w:val="20"/>
        </w:rPr>
        <w:t xml:space="preserve">LEFT SIDEBAR (250px fixed) — vertical step list with step numbers/labels: 1 Company Profile (active, orange highlight), 2 Module Selection, 3-4 Contacts, 5 Culture &amp; Docs, 6 Otter.ai Transcript, 7 Review &amp; Confirm, 8 Payment &amp; Activation. Completed steps show green checkmark icon. Sidebar background: navy #0F1F5C, text white.</w:t>
      </w:r>
    </w:p>
    <w:p>
      <w:pPr>
        <w:pStyle w:val="ListParagraph"/>
        <w:numPr>
          <w:ilvl w:val="0"/>
          <w:numId w:val="2"/>
        </w:numPr>
        <w:spacing w:after="40" w:before="40"/>
      </w:pPr>
      <w:r>
        <w:rPr>
          <w:rFonts w:ascii="Arial" w:cs="Arial" w:eastAsia="Arial" w:hAnsi="Arial"/>
          <w:sz w:val="20"/>
          <w:szCs w:val="20"/>
        </w:rPr>
        <w:t xml:space="preserve">MAIN CONTENT AREA — Large form card (white, 8px border radius, subtle shadow). Form fields: Company Legal Name (text, required), DBA / Trade Name (text, optional), Website URL (URL input with validation), Logo Upload (drag-and-drop zone with dashed border; accepts PNG/JPG/SVG ≤5MB; previews inline after upload), NAICS Searchable Dropdown (see NEW-020 spec), State/Region (select dropdown, US states + territories), Employee Count (radio group: 1-25, 26-50, 51-75, 76-100), Org Type (radio: For-profit / Nonprofit / Government).</w:t>
      </w:r>
    </w:p>
    <w:p>
      <w:pPr>
        <w:pStyle w:val="ListParagraph"/>
        <w:numPr>
          <w:ilvl w:val="0"/>
          <w:numId w:val="2"/>
        </w:numPr>
        <w:spacing w:after="40" w:before="40"/>
      </w:pPr>
      <w:r>
        <w:rPr>
          <w:rFonts w:ascii="Arial" w:cs="Arial" w:eastAsia="Arial" w:hAnsi="Arial"/>
          <w:sz w:val="20"/>
          <w:szCs w:val="20"/>
        </w:rPr>
        <w:t xml:space="preserve">RIGHT SIDEBAR (220px) — Pricing Estimate panel. Updates dynamically as employee count radio is changed. Shows: Selected tier label, estimated monthly cost, annual cost. Gray background with orange accent border at top.</w:t>
      </w:r>
    </w:p>
    <w:p>
      <w:pPr>
        <w:pStyle w:val="ListParagraph"/>
        <w:numPr>
          <w:ilvl w:val="0"/>
          <w:numId w:val="2"/>
        </w:numPr>
        <w:spacing w:after="40" w:before="40"/>
      </w:pPr>
      <w:r>
        <w:rPr>
          <w:rFonts w:ascii="Arial" w:cs="Arial" w:eastAsia="Arial" w:hAnsi="Arial"/>
          <w:sz w:val="20"/>
          <w:szCs w:val="20"/>
        </w:rPr>
        <w:t xml:space="preserve">BOTTOM — "Save &amp; Continue" primary button (orange #F7941D, full-width in mobile) + "Save Progress" text link (navy, left-aligned)</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ProgressStepper — 8-step horizontal progress bar with gradient fill (left: #5B2D8E → mid: #E8437A → active: #F7941D)</w:t>
      </w:r>
    </w:p>
    <w:p>
      <w:pPr>
        <w:pStyle w:val="ListParagraph"/>
        <w:numPr>
          <w:ilvl w:val="0"/>
          <w:numId w:val="2"/>
        </w:numPr>
        <w:spacing w:after="40" w:before="40"/>
      </w:pPr>
      <w:r>
        <w:rPr>
          <w:rFonts w:ascii="Arial" w:cs="Arial" w:eastAsia="Arial" w:hAnsi="Arial"/>
          <w:sz w:val="20"/>
          <w:szCs w:val="20"/>
        </w:rPr>
        <w:t xml:space="preserve">StepSidebar — Left nav showing all 8 steps with state indicators (completed / active / pending)</w:t>
      </w:r>
    </w:p>
    <w:p>
      <w:pPr>
        <w:pStyle w:val="ListParagraph"/>
        <w:numPr>
          <w:ilvl w:val="0"/>
          <w:numId w:val="2"/>
        </w:numPr>
        <w:spacing w:after="40" w:before="40"/>
      </w:pPr>
      <w:r>
        <w:rPr>
          <w:rFonts w:ascii="Arial" w:cs="Arial" w:eastAsia="Arial" w:hAnsi="Arial"/>
          <w:sz w:val="20"/>
          <w:szCs w:val="20"/>
        </w:rPr>
        <w:t xml:space="preserve">FormCard — White card container with shadow, 16–24px padding, 8px border radius</w:t>
      </w:r>
    </w:p>
    <w:p>
      <w:pPr>
        <w:pStyle w:val="ListParagraph"/>
        <w:numPr>
          <w:ilvl w:val="0"/>
          <w:numId w:val="2"/>
        </w:numPr>
        <w:spacing w:after="40" w:before="40"/>
      </w:pPr>
      <w:r>
        <w:rPr>
          <w:rFonts w:ascii="Arial" w:cs="Arial" w:eastAsia="Arial" w:hAnsi="Arial"/>
          <w:sz w:val="20"/>
          <w:szCs w:val="20"/>
        </w:rPr>
        <w:t xml:space="preserve">TextInput — Standard labeled input with error state (red border + message)</w:t>
      </w:r>
    </w:p>
    <w:p>
      <w:pPr>
        <w:pStyle w:val="ListParagraph"/>
        <w:numPr>
          <w:ilvl w:val="0"/>
          <w:numId w:val="2"/>
        </w:numPr>
        <w:spacing w:after="40" w:before="40"/>
      </w:pPr>
      <w:r>
        <w:rPr>
          <w:rFonts w:ascii="Arial" w:cs="Arial" w:eastAsia="Arial" w:hAnsi="Arial"/>
          <w:sz w:val="20"/>
          <w:szCs w:val="20"/>
        </w:rPr>
        <w:t xml:space="preserve">URLInput — Text input with URL format validation (displays protocol check)</w:t>
      </w:r>
    </w:p>
    <w:p>
      <w:pPr>
        <w:pStyle w:val="ListParagraph"/>
        <w:numPr>
          <w:ilvl w:val="0"/>
          <w:numId w:val="2"/>
        </w:numPr>
        <w:spacing w:after="40" w:before="40"/>
      </w:pPr>
      <w:r>
        <w:rPr>
          <w:rFonts w:ascii="Arial" w:cs="Arial" w:eastAsia="Arial" w:hAnsi="Arial"/>
          <w:sz w:val="20"/>
          <w:szCs w:val="20"/>
        </w:rPr>
        <w:t xml:space="preserve">LogoUpload — Drag-and-drop file zone; shows preview thumbnail after upload; delete/replace button</w:t>
      </w:r>
    </w:p>
    <w:p>
      <w:pPr>
        <w:pStyle w:val="ListParagraph"/>
        <w:numPr>
          <w:ilvl w:val="0"/>
          <w:numId w:val="2"/>
        </w:numPr>
        <w:spacing w:after="40" w:before="40"/>
      </w:pPr>
      <w:r>
        <w:rPr>
          <w:rFonts w:ascii="Arial" w:cs="Arial" w:eastAsia="Arial" w:hAnsi="Arial"/>
          <w:sz w:val="20"/>
          <w:szCs w:val="20"/>
        </w:rPr>
        <w:t xml:space="preserve">NAICSDropdown — Searchable dropdown (see full spec NEW-020); type-to-filter; format: "722511 — Full-Service Restaurants"</w:t>
      </w:r>
    </w:p>
    <w:p>
      <w:pPr>
        <w:pStyle w:val="ListParagraph"/>
        <w:numPr>
          <w:ilvl w:val="0"/>
          <w:numId w:val="2"/>
        </w:numPr>
        <w:spacing w:after="40" w:before="40"/>
      </w:pPr>
      <w:r>
        <w:rPr>
          <w:rFonts w:ascii="Arial" w:cs="Arial" w:eastAsia="Arial" w:hAnsi="Arial"/>
          <w:sz w:val="20"/>
          <w:szCs w:val="20"/>
        </w:rPr>
        <w:t xml:space="preserve">SelectInput — Standard select for State/Region</w:t>
      </w:r>
    </w:p>
    <w:p>
      <w:pPr>
        <w:pStyle w:val="ListParagraph"/>
        <w:numPr>
          <w:ilvl w:val="0"/>
          <w:numId w:val="2"/>
        </w:numPr>
        <w:spacing w:after="40" w:before="40"/>
      </w:pPr>
      <w:r>
        <w:rPr>
          <w:rFonts w:ascii="Arial" w:cs="Arial" w:eastAsia="Arial" w:hAnsi="Arial"/>
          <w:sz w:val="20"/>
          <w:szCs w:val="20"/>
        </w:rPr>
        <w:t xml:space="preserve">RadioGroup — Employee Count (4 options) + Org Type (3 options)</w:t>
      </w:r>
    </w:p>
    <w:p>
      <w:pPr>
        <w:pStyle w:val="ListParagraph"/>
        <w:numPr>
          <w:ilvl w:val="0"/>
          <w:numId w:val="2"/>
        </w:numPr>
        <w:spacing w:after="40" w:before="40"/>
      </w:pPr>
      <w:r>
        <w:rPr>
          <w:rFonts w:ascii="Arial" w:cs="Arial" w:eastAsia="Arial" w:hAnsi="Arial"/>
          <w:sz w:val="20"/>
          <w:szCs w:val="20"/>
        </w:rPr>
        <w:t xml:space="preserve">PricingEstimatePanel — Right sidebar panel; auto-updates on employee count change</w:t>
      </w:r>
    </w:p>
    <w:p>
      <w:pPr>
        <w:pStyle w:val="ListParagraph"/>
        <w:numPr>
          <w:ilvl w:val="0"/>
          <w:numId w:val="2"/>
        </w:numPr>
        <w:spacing w:after="40" w:before="40"/>
      </w:pPr>
      <w:r>
        <w:rPr>
          <w:rFonts w:ascii="Arial" w:cs="Arial" w:eastAsia="Arial" w:hAnsi="Arial"/>
          <w:sz w:val="20"/>
          <w:szCs w:val="20"/>
        </w:rPr>
        <w:t xml:space="preserve">PrimaryButton — Orange CTA "Save &amp; Continue"</w:t>
      </w:r>
    </w:p>
    <w:p>
      <w:pPr>
        <w:pStyle w:val="ListParagraph"/>
        <w:numPr>
          <w:ilvl w:val="0"/>
          <w:numId w:val="2"/>
        </w:numPr>
        <w:spacing w:after="40" w:before="40"/>
      </w:pPr>
      <w:r>
        <w:rPr>
          <w:rFonts w:ascii="Arial" w:cs="Arial" w:eastAsia="Arial" w:hAnsi="Arial"/>
          <w:sz w:val="20"/>
          <w:szCs w:val="20"/>
        </w:rPr>
        <w:t xml:space="preserve">TextLink — "Save Progress" secondary action</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NAICS Dropdown: filters results on each keystroke; shows "No results" state if no match; allows selection by keyboard or click</w:t>
      </w:r>
    </w:p>
    <w:p>
      <w:pPr>
        <w:pStyle w:val="ListParagraph"/>
        <w:numPr>
          <w:ilvl w:val="0"/>
          <w:numId w:val="2"/>
        </w:numPr>
        <w:spacing w:after="40" w:before="40"/>
      </w:pPr>
      <w:r>
        <w:rPr>
          <w:rFonts w:ascii="Arial" w:cs="Arial" w:eastAsia="Arial" w:hAnsi="Arial"/>
          <w:sz w:val="20"/>
          <w:szCs w:val="20"/>
        </w:rPr>
        <w:t xml:space="preserve">Logo Upload: drag-over state shows blue dashed border; on file drop, validates size (&lt;5MB) and type; shows inline preview with filename and "Remove" link</w:t>
      </w:r>
    </w:p>
    <w:p>
      <w:pPr>
        <w:pStyle w:val="ListParagraph"/>
        <w:numPr>
          <w:ilvl w:val="0"/>
          <w:numId w:val="2"/>
        </w:numPr>
        <w:spacing w:after="40" w:before="40"/>
      </w:pPr>
      <w:r>
        <w:rPr>
          <w:rFonts w:ascii="Arial" w:cs="Arial" w:eastAsia="Arial" w:hAnsi="Arial"/>
          <w:sz w:val="20"/>
          <w:szCs w:val="20"/>
        </w:rPr>
        <w:t xml:space="preserve">Employee Count radio: on change, pricing estimate panel updates instantly (no page reload)</w:t>
      </w:r>
    </w:p>
    <w:p>
      <w:pPr>
        <w:pStyle w:val="ListParagraph"/>
        <w:numPr>
          <w:ilvl w:val="0"/>
          <w:numId w:val="2"/>
        </w:numPr>
        <w:spacing w:after="40" w:before="40"/>
      </w:pPr>
      <w:r>
        <w:rPr>
          <w:rFonts w:ascii="Arial" w:cs="Arial" w:eastAsia="Arial" w:hAnsi="Arial"/>
          <w:sz w:val="20"/>
          <w:szCs w:val="20"/>
        </w:rPr>
        <w:t xml:space="preserve">Website URL: validates format on blur (must include http:// or https://); shows inline error</w:t>
      </w:r>
    </w:p>
    <w:p>
      <w:pPr>
        <w:pStyle w:val="ListParagraph"/>
        <w:numPr>
          <w:ilvl w:val="0"/>
          <w:numId w:val="2"/>
        </w:numPr>
        <w:spacing w:after="40" w:before="40"/>
      </w:pPr>
      <w:r>
        <w:rPr>
          <w:rFonts w:ascii="Arial" w:cs="Arial" w:eastAsia="Arial" w:hAnsi="Arial"/>
          <w:sz w:val="20"/>
          <w:szCs w:val="20"/>
        </w:rPr>
        <w:t xml:space="preserve">"Save &amp; Continue": runs full form validation before advancing; highlights all invalid fields; scrolls to first error</w:t>
      </w:r>
    </w:p>
    <w:p>
      <w:pPr>
        <w:pStyle w:val="ListParagraph"/>
        <w:numPr>
          <w:ilvl w:val="0"/>
          <w:numId w:val="2"/>
        </w:numPr>
        <w:spacing w:after="40" w:before="40"/>
      </w:pPr>
      <w:r>
        <w:rPr>
          <w:rFonts w:ascii="Arial" w:cs="Arial" w:eastAsia="Arial" w:hAnsi="Arial"/>
          <w:sz w:val="20"/>
          <w:szCs w:val="20"/>
        </w:rPr>
        <w:t xml:space="preserve">"Save Progress": saves current form state to Supabase without advancing; shows "Saved!" toast notification</w:t>
      </w:r>
    </w:p>
    <w:p>
      <w:pPr>
        <w:pStyle w:val="ListParagraph"/>
        <w:numPr>
          <w:ilvl w:val="0"/>
          <w:numId w:val="2"/>
        </w:numPr>
        <w:spacing w:after="40" w:before="40"/>
      </w:pPr>
      <w:r>
        <w:rPr>
          <w:rFonts w:ascii="Arial" w:cs="Arial" w:eastAsia="Arial" w:hAnsi="Arial"/>
          <w:sz w:val="20"/>
          <w:szCs w:val="20"/>
        </w:rPr>
        <w:t xml:space="preserve">Returning user: form pre-fills from saved onboarding_progress record</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tenants — stores company_name, dba, website_url, logo_url, state, employee_count_range, org_type</w:t>
      </w:r>
    </w:p>
    <w:p>
      <w:pPr>
        <w:pStyle w:val="ListParagraph"/>
        <w:numPr>
          <w:ilvl w:val="0"/>
          <w:numId w:val="2"/>
        </w:numPr>
        <w:spacing w:after="40" w:before="40"/>
      </w:pPr>
      <w:r>
        <w:rPr>
          <w:rFonts w:ascii="Arial" w:cs="Arial" w:eastAsia="Arial" w:hAnsi="Arial"/>
          <w:sz w:val="20"/>
          <w:szCs w:val="20"/>
        </w:rPr>
        <w:t xml:space="preserve">naics_codes — pre-seeded lookup table (code, description, sector); used for searchable dropdown</w:t>
      </w:r>
    </w:p>
    <w:p>
      <w:pPr>
        <w:pStyle w:val="ListParagraph"/>
        <w:numPr>
          <w:ilvl w:val="0"/>
          <w:numId w:val="2"/>
        </w:numPr>
        <w:spacing w:after="40" w:before="40"/>
      </w:pPr>
      <w:r>
        <w:rPr>
          <w:rFonts w:ascii="Arial" w:cs="Arial" w:eastAsia="Arial" w:hAnsi="Arial"/>
          <w:sz w:val="20"/>
          <w:szCs w:val="20"/>
        </w:rPr>
        <w:t xml:space="preserve">onboarding_progress — tracks current step, completion status, last_saved_at</w:t>
      </w:r>
    </w:p>
    <w:p>
      <w:pPr>
        <w:pStyle w:val="ListParagraph"/>
        <w:numPr>
          <w:ilvl w:val="0"/>
          <w:numId w:val="2"/>
        </w:numPr>
        <w:spacing w:after="40" w:before="40"/>
      </w:pPr>
      <w:r>
        <w:rPr>
          <w:rFonts w:ascii="Arial" w:cs="Arial" w:eastAsia="Arial" w:hAnsi="Arial"/>
          <w:sz w:val="20"/>
          <w:szCs w:val="20"/>
        </w:rPr>
        <w:t xml:space="preserve">Supabase Storage (logos bucket) — stores uploaded company logos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5C" w:val="clear"/>
            <w:tcMar>
              <w:top w:type="dxa" w:w="80"/>
              <w:left w:type="dxa" w:w="160"/>
              <w:bottom w:type="dxa" w:w="80"/>
              <w:right w:type="dxa" w:w="160"/>
            </w:tcMar>
          </w:tcPr>
          <w:p>
            <w:r>
              <w:rPr>
                <w:rFonts w:ascii="Arial" w:cs="Arial" w:eastAsia="Arial" w:hAnsi="Arial"/>
                <w:b/>
                <w:bCs/>
                <w:color w:val="F7941D"/>
                <w:sz w:val="18"/>
                <w:szCs w:val="18"/>
              </w:rPr>
              <w:t xml:space="preserve">v0 PROMPT — Ready to paste</w:t>
            </w:r>
          </w:p>
        </w:tc>
      </w:tr>
      <w:tr>
        <w:tc>
          <w:tcPr>
            <w:tcW w:type="dxa" w:w="9360"/>
            <w:tcBorders>
              <w:top w:val="single" w:color="3730A3" w:sz="1"/>
              <w:left w:val="single" w:color="3730A3" w:sz="1"/>
              <w:bottom w:val="single" w:color="3730A3" w:sz="1"/>
              <w:right w:val="single" w:color="3730A3" w:sz="1"/>
            </w:tcBorders>
            <w:shd w:fill="1E1B4B" w:val="clear"/>
            <w:tcMar>
              <w:top w:type="dxa" w:w="120"/>
              <w:left w:type="dxa" w:w="160"/>
              <w:bottom w:type="dxa" w:w="120"/>
              <w:right w:type="dxa" w:w="160"/>
            </w:tcMar>
          </w:tcPr>
          <w:p>
            <w:r>
              <w:rPr>
                <w:rFonts w:ascii="Courier New" w:cs="Courier New" w:eastAsia="Courier New" w:hAnsi="Courier New"/>
                <w:color w:val="E0E7FF"/>
                <w:sz w:val="16"/>
                <w:szCs w:val="16"/>
              </w:rPr>
              <w:t xml:space="preserve">Create a multi-step client onboarding wizard step 1 for BOOST! My WorkForce Suite. Brand colors: orange #F7941D, pink #E8437A, purple #9B1FBF, navy #0F1F5C. Fonts: Fraunces (headings), Inter (body) from Google Fonts — include @import at top of CSS.
Layout: Left sidebar (250px, navy #0F1F5C background) with 8 steps listed vertically. Step 1 "Company Profile" is active (orange highlight, bold). Steps 2-8 are pending (gray text). Top: gradient progress bar (purple #5B2D8E to pink #E8437A to orange #F7941D), step 1 of 8 filled.
Main form card (white, 8px radius, shadow): Company Legal Name (required text input), DBA/Trade Name (optional text input), Website URL (url input), Logo Upload (dashed border drag-drop zone, 200x120px, shows "Drop your logo here or click to upload"), NAICS searchable dropdown showing example "722511 — Full-Service Restaurants" with type-to-filter behavior, State/Region (select), Employee Count (radio group: 1-25 selected, 26-50, 51-75, 76-100), Org Type (radio: For-profit selected, Nonprofit, Government).
Right sidebar (220px): "Pricing Estimate" card showing Monthly: $149/mo, Annual: $1,499/yr, updates when employee count radio changes.
Bottom: "Save &amp; Continue" large orange button + "Save Progress" text link. White page background, navy text.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7941D"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NEW-002</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F7941D"/>
                <w:sz w:val="28"/>
                <w:szCs w:val="28"/>
              </w:rPr>
              <w:t xml:space="preserve">Client Onboarding Wizard — Step 2: Module Selection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/onboarding/step-2</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Platform — Client Onboarding</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super_admin, bsg_admin (on behalf of client), new tenant primary contact</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Client selects which BOOST! modules to activate for their organization. Pricing auto-calculates in real time based on selections and employee count from Step 1. Supports monthly and annual billing toggle.</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TOP — Same gradient progress bar and left sidebar as Step 1; step 2 "Module Selection" is now active</w:t>
      </w:r>
    </w:p>
    <w:p>
      <w:pPr>
        <w:pStyle w:val="ListParagraph"/>
        <w:numPr>
          <w:ilvl w:val="0"/>
          <w:numId w:val="2"/>
        </w:numPr>
        <w:spacing w:after="40" w:before="40"/>
      </w:pPr>
      <w:r>
        <w:rPr>
          <w:rFonts w:ascii="Arial" w:cs="Arial" w:eastAsia="Arial" w:hAnsi="Arial"/>
          <w:sz w:val="20"/>
          <w:szCs w:val="20"/>
        </w:rPr>
        <w:t xml:space="preserve">MAIN — Headline (Fraunces, 32px): "Which BOOST! tools would you like to activate?"</w:t>
      </w:r>
    </w:p>
    <w:p>
      <w:pPr>
        <w:pStyle w:val="ListParagraph"/>
        <w:numPr>
          <w:ilvl w:val="0"/>
          <w:numId w:val="2"/>
        </w:numPr>
        <w:spacing w:after="40" w:before="40"/>
      </w:pPr>
      <w:r>
        <w:rPr>
          <w:rFonts w:ascii="Arial" w:cs="Arial" w:eastAsia="Arial" w:hAnsi="Arial"/>
          <w:sz w:val="20"/>
          <w:szCs w:val="20"/>
        </w:rPr>
        <w:t xml:space="preserve">MODULE CARDS — 2×2 grid of large selectable cards (each ~380×200px). Each card contains: colored left-border accent (module color), large module icon area, module name in Fraunces bold, 2-line description, checkbox (top-right), per-module monthly price badge</w:t>
      </w:r>
    </w:p>
    <w:p>
      <w:pPr>
        <w:pStyle w:val="ListParagraph"/>
        <w:numPr>
          <w:ilvl w:val="0"/>
          <w:numId w:val="2"/>
        </w:numPr>
        <w:spacing w:after="40" w:before="40"/>
      </w:pPr>
      <w:r>
        <w:rPr>
          <w:rFonts w:ascii="Arial" w:cs="Arial" w:eastAsia="Arial" w:hAnsi="Arial"/>
          <w:sz w:val="20"/>
          <w:szCs w:val="20"/>
        </w:rPr>
        <w:t xml:space="preserve">Card 1 — Boost!Roles (orange #F7941D): "Build job descriptions, competency frameworks, and career ladders that drive clarity and growth." Price badge.</w:t>
      </w:r>
    </w:p>
    <w:p>
      <w:pPr>
        <w:pStyle w:val="ListParagraph"/>
        <w:numPr>
          <w:ilvl w:val="0"/>
          <w:numId w:val="2"/>
        </w:numPr>
        <w:spacing w:after="40" w:before="40"/>
      </w:pPr>
      <w:r>
        <w:rPr>
          <w:rFonts w:ascii="Arial" w:cs="Arial" w:eastAsia="Arial" w:hAnsi="Arial"/>
          <w:sz w:val="20"/>
          <w:szCs w:val="20"/>
        </w:rPr>
        <w:t xml:space="preserve">Card 2 — Boost!Perform (pink #E8437A): "Run performance reviews, track targets, manage 9-box grids, and recognize your team." Price badge.</w:t>
      </w:r>
    </w:p>
    <w:p>
      <w:pPr>
        <w:pStyle w:val="ListParagraph"/>
        <w:numPr>
          <w:ilvl w:val="0"/>
          <w:numId w:val="2"/>
        </w:numPr>
        <w:spacing w:after="40" w:before="40"/>
      </w:pPr>
      <w:r>
        <w:rPr>
          <w:rFonts w:ascii="Arial" w:cs="Arial" w:eastAsia="Arial" w:hAnsi="Arial"/>
          <w:sz w:val="20"/>
          <w:szCs w:val="20"/>
        </w:rPr>
        <w:t xml:space="preserve">Card 3 — Boost!Pulse (purple #9B1FBF): "Measure employee engagement with AI-powered surveys, dimension analysis, and trend tracking." Price badge.</w:t>
      </w:r>
    </w:p>
    <w:p>
      <w:pPr>
        <w:pStyle w:val="ListParagraph"/>
        <w:numPr>
          <w:ilvl w:val="0"/>
          <w:numId w:val="2"/>
        </w:numPr>
        <w:spacing w:after="40" w:before="40"/>
      </w:pPr>
      <w:r>
        <w:rPr>
          <w:rFonts w:ascii="Arial" w:cs="Arial" w:eastAsia="Arial" w:hAnsi="Arial"/>
          <w:sz w:val="20"/>
          <w:szCs w:val="20"/>
        </w:rPr>
        <w:t xml:space="preserve">Card 4 — Boost!Learn (navy #0F1F5C): "Deliver courses, certifications, and learning pathways tailored to your roles." Price badge.</w:t>
      </w:r>
    </w:p>
    <w:p>
      <w:pPr>
        <w:pStyle w:val="ListParagraph"/>
        <w:numPr>
          <w:ilvl w:val="0"/>
          <w:numId w:val="2"/>
        </w:numPr>
        <w:spacing w:after="40" w:before="40"/>
      </w:pPr>
      <w:r>
        <w:rPr>
          <w:rFonts w:ascii="Arial" w:cs="Arial" w:eastAsia="Arial" w:hAnsi="Arial"/>
          <w:sz w:val="20"/>
          <w:szCs w:val="20"/>
        </w:rPr>
        <w:t xml:space="preserve">PRICING SUMMARY PANEL — Below grid; white card with navy border. Rows: selected module list with prices, Subtotal, Annual Discount (if toggled), Total. Annual/Monthly toggle switch (top right of panel). "Save 15%" badge next to annual option.</w:t>
      </w:r>
    </w:p>
    <w:p>
      <w:pPr>
        <w:pStyle w:val="ListParagraph"/>
        <w:numPr>
          <w:ilvl w:val="0"/>
          <w:numId w:val="2"/>
        </w:numPr>
        <w:spacing w:after="40" w:before="40"/>
      </w:pPr>
      <w:r>
        <w:rPr>
          <w:rFonts w:ascii="Arial" w:cs="Arial" w:eastAsia="Arial" w:hAnsi="Arial"/>
          <w:sz w:val="20"/>
          <w:szCs w:val="20"/>
        </w:rPr>
        <w:t xml:space="preserve">BOTTOM — Pricing note: "Founding client pricing available for organizations that onboard before [date]." + "Save &amp; Continue" orange button</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ModuleSelectCard — Checkable card component; selected state: colored border (2px) + light tinted background; deselected state: gray border</w:t>
      </w:r>
    </w:p>
    <w:p>
      <w:pPr>
        <w:pStyle w:val="ListParagraph"/>
        <w:numPr>
          <w:ilvl w:val="0"/>
          <w:numId w:val="2"/>
        </w:numPr>
        <w:spacing w:after="40" w:before="40"/>
      </w:pPr>
      <w:r>
        <w:rPr>
          <w:rFonts w:ascii="Arial" w:cs="Arial" w:eastAsia="Arial" w:hAnsi="Arial"/>
          <w:sz w:val="20"/>
          <w:szCs w:val="20"/>
        </w:rPr>
        <w:t xml:space="preserve">ModuleIcon — SVG icon per module (roles=briefcase, perform=star, pulse=heartbeat, learn=graduation-cap)</w:t>
      </w:r>
    </w:p>
    <w:p>
      <w:pPr>
        <w:pStyle w:val="ListParagraph"/>
        <w:numPr>
          <w:ilvl w:val="0"/>
          <w:numId w:val="2"/>
        </w:numPr>
        <w:spacing w:after="40" w:before="40"/>
      </w:pPr>
      <w:r>
        <w:rPr>
          <w:rFonts w:ascii="Arial" w:cs="Arial" w:eastAsia="Arial" w:hAnsi="Arial"/>
          <w:sz w:val="20"/>
          <w:szCs w:val="20"/>
        </w:rPr>
        <w:t xml:space="preserve">PriceBadge — Small pill showing per-module price</w:t>
      </w:r>
    </w:p>
    <w:p>
      <w:pPr>
        <w:pStyle w:val="ListParagraph"/>
        <w:numPr>
          <w:ilvl w:val="0"/>
          <w:numId w:val="2"/>
        </w:numPr>
        <w:spacing w:after="40" w:before="40"/>
      </w:pPr>
      <w:r>
        <w:rPr>
          <w:rFonts w:ascii="Arial" w:cs="Arial" w:eastAsia="Arial" w:hAnsi="Arial"/>
          <w:sz w:val="20"/>
          <w:szCs w:val="20"/>
        </w:rPr>
        <w:t xml:space="preserve">PriceSummaryPanel — Live-updating pricing breakdown card</w:t>
      </w:r>
    </w:p>
    <w:p>
      <w:pPr>
        <w:pStyle w:val="ListParagraph"/>
        <w:numPr>
          <w:ilvl w:val="0"/>
          <w:numId w:val="2"/>
        </w:numPr>
        <w:spacing w:after="40" w:before="40"/>
      </w:pPr>
      <w:r>
        <w:rPr>
          <w:rFonts w:ascii="Arial" w:cs="Arial" w:eastAsia="Arial" w:hAnsi="Arial"/>
          <w:sz w:val="20"/>
          <w:szCs w:val="20"/>
        </w:rPr>
        <w:t xml:space="preserve">ToggleSwitch — Annual/Monthly billing toggle with "Save 15%" callout</w:t>
      </w:r>
    </w:p>
    <w:p>
      <w:pPr>
        <w:pStyle w:val="ListParagraph"/>
        <w:numPr>
          <w:ilvl w:val="0"/>
          <w:numId w:val="2"/>
        </w:numPr>
        <w:spacing w:after="40" w:before="40"/>
      </w:pPr>
      <w:r>
        <w:rPr>
          <w:rFonts w:ascii="Arial" w:cs="Arial" w:eastAsia="Arial" w:hAnsi="Arial"/>
          <w:sz w:val="20"/>
          <w:szCs w:val="20"/>
        </w:rPr>
        <w:t xml:space="preserve">SavingsBadge — "Save 15% annually" green badge shown next to annual option</w:t>
      </w:r>
    </w:p>
    <w:p>
      <w:pPr>
        <w:pStyle w:val="ListParagraph"/>
        <w:numPr>
          <w:ilvl w:val="0"/>
          <w:numId w:val="2"/>
        </w:numPr>
        <w:spacing w:after="40" w:before="40"/>
      </w:pPr>
      <w:r>
        <w:rPr>
          <w:rFonts w:ascii="Arial" w:cs="Arial" w:eastAsia="Arial" w:hAnsi="Arial"/>
          <w:sz w:val="20"/>
          <w:szCs w:val="20"/>
        </w:rPr>
        <w:t xml:space="preserve">PrimaryButton — "Save &amp; Continue" orange</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Clicking a module card: toggles selected state; PriceSummaryPanel updates instantly</w:t>
      </w:r>
    </w:p>
    <w:p>
      <w:pPr>
        <w:pStyle w:val="ListParagraph"/>
        <w:numPr>
          <w:ilvl w:val="0"/>
          <w:numId w:val="2"/>
        </w:numPr>
        <w:spacing w:after="40" w:before="40"/>
      </w:pPr>
      <w:r>
        <w:rPr>
          <w:rFonts w:ascii="Arial" w:cs="Arial" w:eastAsia="Arial" w:hAnsi="Arial"/>
          <w:sz w:val="20"/>
          <w:szCs w:val="20"/>
        </w:rPr>
        <w:t xml:space="preserve">Annual/Monthly toggle: PriceSummaryPanel recalculates; shows/hides annual discount row</w:t>
      </w:r>
    </w:p>
    <w:p>
      <w:pPr>
        <w:pStyle w:val="ListParagraph"/>
        <w:numPr>
          <w:ilvl w:val="0"/>
          <w:numId w:val="2"/>
        </w:numPr>
        <w:spacing w:after="40" w:before="40"/>
      </w:pPr>
      <w:r>
        <w:rPr>
          <w:rFonts w:ascii="Arial" w:cs="Arial" w:eastAsia="Arial" w:hAnsi="Arial"/>
          <w:sz w:val="20"/>
          <w:szCs w:val="20"/>
        </w:rPr>
        <w:t xml:space="preserve">At least one module must be selected before "Save &amp; Continue" is enabled (button grayed out otherwise)</w:t>
      </w:r>
    </w:p>
    <w:p>
      <w:pPr>
        <w:pStyle w:val="ListParagraph"/>
        <w:numPr>
          <w:ilvl w:val="0"/>
          <w:numId w:val="2"/>
        </w:numPr>
        <w:spacing w:after="40" w:before="40"/>
      </w:pPr>
      <w:r>
        <w:rPr>
          <w:rFonts w:ascii="Arial" w:cs="Arial" w:eastAsia="Arial" w:hAnsi="Arial"/>
          <w:sz w:val="20"/>
          <w:szCs w:val="20"/>
        </w:rPr>
        <w:t xml:space="preserve">Hover state on cards: subtle shadow increase, cursor pointer</w:t>
      </w:r>
    </w:p>
    <w:p>
      <w:pPr>
        <w:pStyle w:val="ListParagraph"/>
        <w:numPr>
          <w:ilvl w:val="0"/>
          <w:numId w:val="2"/>
        </w:numPr>
        <w:spacing w:after="40" w:before="40"/>
      </w:pPr>
      <w:r>
        <w:rPr>
          <w:rFonts w:ascii="Arial" w:cs="Arial" w:eastAsia="Arial" w:hAnsi="Arial"/>
          <w:sz w:val="20"/>
          <w:szCs w:val="20"/>
        </w:rPr>
        <w:t xml:space="preserve">Selected cards: colored border matching module color + light tinted background (10% opacity module color)</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pricing_config — Supabase table: module_id, base_price_monthly, price_per_employee_tier (JSON), annual_discount_pct</w:t>
      </w:r>
    </w:p>
    <w:p>
      <w:pPr>
        <w:pStyle w:val="ListParagraph"/>
        <w:numPr>
          <w:ilvl w:val="0"/>
          <w:numId w:val="2"/>
        </w:numPr>
        <w:spacing w:after="40" w:before="40"/>
      </w:pPr>
      <w:r>
        <w:rPr>
          <w:rFonts w:ascii="Arial" w:cs="Arial" w:eastAsia="Arial" w:hAnsi="Arial"/>
          <w:sz w:val="20"/>
          <w:szCs w:val="20"/>
        </w:rPr>
        <w:t xml:space="preserve">tenant_modules — stores selected modules per tenant (created/updated on wizard completion)</w:t>
      </w:r>
    </w:p>
    <w:p>
      <w:pPr>
        <w:pStyle w:val="ListParagraph"/>
        <w:numPr>
          <w:ilvl w:val="0"/>
          <w:numId w:val="2"/>
        </w:numPr>
        <w:spacing w:after="40" w:before="40"/>
      </w:pPr>
      <w:r>
        <w:rPr>
          <w:rFonts w:ascii="Arial" w:cs="Arial" w:eastAsia="Arial" w:hAnsi="Arial"/>
          <w:sz w:val="20"/>
          <w:szCs w:val="20"/>
        </w:rPr>
        <w:t xml:space="preserve">onboarding_progress — updated with step 2 data</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5C" w:val="clear"/>
            <w:tcMar>
              <w:top w:type="dxa" w:w="80"/>
              <w:left w:type="dxa" w:w="160"/>
              <w:bottom w:type="dxa" w:w="80"/>
              <w:right w:type="dxa" w:w="160"/>
            </w:tcMar>
          </w:tcPr>
          <w:p>
            <w:r>
              <w:rPr>
                <w:rFonts w:ascii="Arial" w:cs="Arial" w:eastAsia="Arial" w:hAnsi="Arial"/>
                <w:b/>
                <w:bCs/>
                <w:color w:val="F7941D"/>
                <w:sz w:val="18"/>
                <w:szCs w:val="18"/>
              </w:rPr>
              <w:t xml:space="preserve">v0 PROMPT — Ready to paste</w:t>
            </w:r>
          </w:p>
        </w:tc>
      </w:tr>
      <w:tr>
        <w:tc>
          <w:tcPr>
            <w:tcW w:type="dxa" w:w="9360"/>
            <w:tcBorders>
              <w:top w:val="single" w:color="3730A3" w:sz="1"/>
              <w:left w:val="single" w:color="3730A3" w:sz="1"/>
              <w:bottom w:val="single" w:color="3730A3" w:sz="1"/>
              <w:right w:val="single" w:color="3730A3" w:sz="1"/>
            </w:tcBorders>
            <w:shd w:fill="1E1B4B" w:val="clear"/>
            <w:tcMar>
              <w:top w:type="dxa" w:w="120"/>
              <w:left w:type="dxa" w:w="160"/>
              <w:bottom w:type="dxa" w:w="120"/>
              <w:right w:type="dxa" w:w="160"/>
            </w:tcMar>
          </w:tcPr>
          <w:p>
            <w:r>
              <w:rPr>
                <w:rFonts w:ascii="Courier New" w:cs="Courier New" w:eastAsia="Courier New" w:hAnsi="Courier New"/>
                <w:color w:val="E0E7FF"/>
                <w:sz w:val="16"/>
                <w:szCs w:val="16"/>
              </w:rPr>
              <w:t xml:space="preserve">Design module selection step 2 for BOOST! onboarding wizard. Same nav sidebar and gradient progress bar as step 1 (step 2 active). Fonts: Fraunces headings, Inter body from Google Fonts.
Headline: "Which BOOST! tools would you like to activate?" in Fraunces 32px navy.
4 large selectable module cards in 2x2 grid (each ~380x200px, white background, 8px radius, border):
- Boost!Roles (orange #F7941D left border accent, briefcase icon, "Job Descriptions &amp; Career Ladders", $49/mo badge, checkbox top-right) — SELECTED state shown
- Boost!Perform (pink #E8437A left border, star icon, "Performance Reviews &amp; 9-Box", $49/mo, checkbox) — SELECTED
- Boost!Pulse (purple #9B1FBF left border, heartbeat icon, "Employee Surveys &amp; Engagement", $39/mo, checkbox)
- Boost!Learn (navy #0F1F5C left border, graduation cap icon, "Courses &amp; Certifications", $39/mo, checkbox)
Selected cards have 2px colored border and light tinted background. Below grid: Pricing Summary card showing Monthly: $98/mo and Annual: $998/yr with "Save 15%" green badge. Annual/Monthly toggle switch in top-right of summary. "Save &amp; Continue" orange button at bottom.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7941D"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NEW-003</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F7941D"/>
                <w:sz w:val="28"/>
                <w:szCs w:val="28"/>
              </w:rPr>
              <w:t xml:space="preserve">Client Onboarding Wizard — Step 3-4: Contacts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/onboarding/step-3</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Platform — Client Onboarding</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super_admin, bsg_admin (on behalf of client), new tenant primary contact</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Capture all key contacts for the new tenant: primary contact, secondary contact, billing contact, and HR contacts per selected module. Reduces setup friction by allowing the primary contact to be copied to billing.</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TOP — Progress bar and sidebar (step 3-4 active)</w:t>
      </w:r>
    </w:p>
    <w:p>
      <w:pPr>
        <w:pStyle w:val="ListParagraph"/>
        <w:numPr>
          <w:ilvl w:val="0"/>
          <w:numId w:val="2"/>
        </w:numPr>
        <w:spacing w:after="40" w:before="40"/>
      </w:pPr>
      <w:r>
        <w:rPr>
          <w:rFonts w:ascii="Arial" w:cs="Arial" w:eastAsia="Arial" w:hAnsi="Arial"/>
          <w:sz w:val="20"/>
          <w:szCs w:val="20"/>
        </w:rPr>
        <w:t xml:space="preserve">SECTION TABS or ACCORDION — Four expandable sections: Primary Contact | Secondary Contact | Billing Contact | HR Contacts (per module)</w:t>
      </w:r>
    </w:p>
    <w:p>
      <w:pPr>
        <w:pStyle w:val="ListParagraph"/>
        <w:numPr>
          <w:ilvl w:val="0"/>
          <w:numId w:val="2"/>
        </w:numPr>
        <w:spacing w:after="40" w:before="40"/>
      </w:pPr>
      <w:r>
        <w:rPr>
          <w:rFonts w:ascii="Arial" w:cs="Arial" w:eastAsia="Arial" w:hAnsi="Arial"/>
          <w:sz w:val="20"/>
          <w:szCs w:val="20"/>
        </w:rPr>
        <w:t xml:space="preserve">PRIMARY CONTACT form: First Name (text), Last Name (text), Title/Role (text), Email (email input), Phone (tel input with country code). Marked required.</w:t>
      </w:r>
    </w:p>
    <w:p>
      <w:pPr>
        <w:pStyle w:val="ListParagraph"/>
        <w:numPr>
          <w:ilvl w:val="0"/>
          <w:numId w:val="2"/>
        </w:numPr>
        <w:spacing w:after="40" w:before="40"/>
      </w:pPr>
      <w:r>
        <w:rPr>
          <w:rFonts w:ascii="Arial" w:cs="Arial" w:eastAsia="Arial" w:hAnsi="Arial"/>
          <w:sz w:val="20"/>
          <w:szCs w:val="20"/>
        </w:rPr>
        <w:t xml:space="preserve">SECONDARY CONTACT form: Same fields; optional. "Same as Primary" toggle (if toggled, fields auto-fill and lock)</w:t>
      </w:r>
    </w:p>
    <w:p>
      <w:pPr>
        <w:pStyle w:val="ListParagraph"/>
        <w:numPr>
          <w:ilvl w:val="0"/>
          <w:numId w:val="2"/>
        </w:numPr>
        <w:spacing w:after="40" w:before="40"/>
      </w:pPr>
      <w:r>
        <w:rPr>
          <w:rFonts w:ascii="Arial" w:cs="Arial" w:eastAsia="Arial" w:hAnsi="Arial"/>
          <w:sz w:val="20"/>
          <w:szCs w:val="20"/>
        </w:rPr>
        <w:t xml:space="preserve">BILLING CONTACT form: Same fields. "Same as Primary Contact" checkbox; when checked, fields auto-fill with primary contact data and become read-only</w:t>
      </w:r>
    </w:p>
    <w:p>
      <w:pPr>
        <w:pStyle w:val="ListParagraph"/>
        <w:numPr>
          <w:ilvl w:val="0"/>
          <w:numId w:val="2"/>
        </w:numPr>
        <w:spacing w:after="40" w:before="40"/>
      </w:pPr>
      <w:r>
        <w:rPr>
          <w:rFonts w:ascii="Arial" w:cs="Arial" w:eastAsia="Arial" w:hAnsi="Arial"/>
          <w:sz w:val="20"/>
          <w:szCs w:val="20"/>
        </w:rPr>
        <w:t xml:space="preserve">HR CONTACTS — One contact form per selected module (shown only for modules selected in Step 2). Each form is labeled with the module color chip (e.g., orange "Boost!Roles" chip above the form). Fields: First Name, Last Name, Title, Email, Phone</w:t>
      </w:r>
    </w:p>
    <w:p>
      <w:pPr>
        <w:pStyle w:val="ListParagraph"/>
        <w:numPr>
          <w:ilvl w:val="0"/>
          <w:numId w:val="2"/>
        </w:numPr>
        <w:spacing w:after="40" w:before="40"/>
      </w:pPr>
      <w:r>
        <w:rPr>
          <w:rFonts w:ascii="Arial" w:cs="Arial" w:eastAsia="Arial" w:hAnsi="Arial"/>
          <w:sz w:val="20"/>
          <w:szCs w:val="20"/>
        </w:rPr>
        <w:t xml:space="preserve">BOTTOM — "Save &amp; Continue" orange button + "Save Progress" link</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ContactForm — Reusable form component: First Name, Last Name, Title, Email, Phone inputs; accepts a "required" prop</w:t>
      </w:r>
    </w:p>
    <w:p>
      <w:pPr>
        <w:pStyle w:val="ListParagraph"/>
        <w:numPr>
          <w:ilvl w:val="0"/>
          <w:numId w:val="2"/>
        </w:numPr>
        <w:spacing w:after="40" w:before="40"/>
      </w:pPr>
      <w:r>
        <w:rPr>
          <w:rFonts w:ascii="Arial" w:cs="Arial" w:eastAsia="Arial" w:hAnsi="Arial"/>
          <w:sz w:val="20"/>
          <w:szCs w:val="20"/>
        </w:rPr>
        <w:t xml:space="preserve">TabNav or Accordion — Section navigation between contact types</w:t>
      </w:r>
    </w:p>
    <w:p>
      <w:pPr>
        <w:pStyle w:val="ListParagraph"/>
        <w:numPr>
          <w:ilvl w:val="0"/>
          <w:numId w:val="2"/>
        </w:numPr>
        <w:spacing w:after="40" w:before="40"/>
      </w:pPr>
      <w:r>
        <w:rPr>
          <w:rFonts w:ascii="Arial" w:cs="Arial" w:eastAsia="Arial" w:hAnsi="Arial"/>
          <w:sz w:val="20"/>
          <w:szCs w:val="20"/>
        </w:rPr>
        <w:t xml:space="preserve">ModuleLabelChip — Colored chip showing module name (uses module brand color)</w:t>
      </w:r>
    </w:p>
    <w:p>
      <w:pPr>
        <w:pStyle w:val="ListParagraph"/>
        <w:numPr>
          <w:ilvl w:val="0"/>
          <w:numId w:val="2"/>
        </w:numPr>
        <w:spacing w:after="40" w:before="40"/>
      </w:pPr>
      <w:r>
        <w:rPr>
          <w:rFonts w:ascii="Arial" w:cs="Arial" w:eastAsia="Arial" w:hAnsi="Arial"/>
          <w:sz w:val="20"/>
          <w:szCs w:val="20"/>
        </w:rPr>
        <w:t xml:space="preserve">SameAsPrimaryCheckbox — Checkbox that auto-populates and locks related fields</w:t>
      </w:r>
    </w:p>
    <w:p>
      <w:pPr>
        <w:pStyle w:val="ListParagraph"/>
        <w:numPr>
          <w:ilvl w:val="0"/>
          <w:numId w:val="2"/>
        </w:numPr>
        <w:spacing w:after="40" w:before="40"/>
      </w:pPr>
      <w:r>
        <w:rPr>
          <w:rFonts w:ascii="Arial" w:cs="Arial" w:eastAsia="Arial" w:hAnsi="Arial"/>
          <w:sz w:val="20"/>
          <w:szCs w:val="20"/>
        </w:rPr>
        <w:t xml:space="preserve">PrimaryButton — "Save &amp; Continue"</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"Same as Primary" checkbox on Billing Contact: auto-populates all billing contact fields with primary contact data; fields become read-only (gray background) until unchecked</w:t>
      </w:r>
    </w:p>
    <w:p>
      <w:pPr>
        <w:pStyle w:val="ListParagraph"/>
        <w:numPr>
          <w:ilvl w:val="0"/>
          <w:numId w:val="2"/>
        </w:numPr>
        <w:spacing w:after="40" w:before="40"/>
      </w:pPr>
      <w:r>
        <w:rPr>
          <w:rFonts w:ascii="Arial" w:cs="Arial" w:eastAsia="Arial" w:hAnsi="Arial"/>
          <w:sz w:val="20"/>
          <w:szCs w:val="20"/>
        </w:rPr>
        <w:t xml:space="preserve">HR Contacts section: only renders contact forms for modules selected in Step 2; if no modules yet selected, shows "Please complete Step 2 first" prompt</w:t>
      </w:r>
    </w:p>
    <w:p>
      <w:pPr>
        <w:pStyle w:val="ListParagraph"/>
        <w:numPr>
          <w:ilvl w:val="0"/>
          <w:numId w:val="2"/>
        </w:numPr>
        <w:spacing w:after="40" w:before="40"/>
      </w:pPr>
      <w:r>
        <w:rPr>
          <w:rFonts w:ascii="Arial" w:cs="Arial" w:eastAsia="Arial" w:hAnsi="Arial"/>
          <w:sz w:val="20"/>
          <w:szCs w:val="20"/>
        </w:rPr>
        <w:t xml:space="preserve">Email validation: on blur, checks format; shows inline error if invalid</w:t>
      </w:r>
    </w:p>
    <w:p>
      <w:pPr>
        <w:pStyle w:val="ListParagraph"/>
        <w:numPr>
          <w:ilvl w:val="0"/>
          <w:numId w:val="2"/>
        </w:numPr>
        <w:spacing w:after="40" w:before="40"/>
      </w:pPr>
      <w:r>
        <w:rPr>
          <w:rFonts w:ascii="Arial" w:cs="Arial" w:eastAsia="Arial" w:hAnsi="Arial"/>
          <w:sz w:val="20"/>
          <w:szCs w:val="20"/>
        </w:rPr>
        <w:t xml:space="preserve">Phone formatting: auto-formats to (xxx) xxx-xxxx on blur</w:t>
      </w:r>
    </w:p>
    <w:p>
      <w:pPr>
        <w:pStyle w:val="ListParagraph"/>
        <w:numPr>
          <w:ilvl w:val="0"/>
          <w:numId w:val="2"/>
        </w:numPr>
        <w:spacing w:after="40" w:before="40"/>
      </w:pPr>
      <w:r>
        <w:rPr>
          <w:rFonts w:ascii="Arial" w:cs="Arial" w:eastAsia="Arial" w:hAnsi="Arial"/>
          <w:sz w:val="20"/>
          <w:szCs w:val="20"/>
        </w:rPr>
        <w:t xml:space="preserve">Tab/Accordion navigation: saves current section data before switching</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onboarding_contacts — stores contact_type (primary/secondary/billing/hr_module), first_name, last_name, title, email, phone, module_id (nullable)</w:t>
      </w:r>
    </w:p>
    <w:p>
      <w:pPr>
        <w:pStyle w:val="ListParagraph"/>
        <w:numPr>
          <w:ilvl w:val="0"/>
          <w:numId w:val="2"/>
        </w:numPr>
        <w:spacing w:after="40" w:before="40"/>
      </w:pPr>
      <w:r>
        <w:rPr>
          <w:rFonts w:ascii="Arial" w:cs="Arial" w:eastAsia="Arial" w:hAnsi="Arial"/>
          <w:sz w:val="20"/>
          <w:szCs w:val="20"/>
        </w:rPr>
        <w:t xml:space="preserve">onboarding_progress — updated with step 3 completion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7941D"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NEW-004</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F7941D"/>
                <w:sz w:val="28"/>
                <w:szCs w:val="28"/>
              </w:rPr>
              <w:t xml:space="preserve">Client Onboarding Wizard — Step 5: Culture &amp; Documents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/onboarding/step-5</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Platform — Client Onboarding</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super_admin, bsg_admin (on behalf of client), new tenant primary contact</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Capture the organization's culture documents, standard operating procedures, and org chart to enable BOOST! AI to personalize the platform experience. Documents are stored securely in Supabase Storage and never shared with other organizations.</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TOP — Progress bar (step 5 active) + left nav sidebar</w:t>
      </w:r>
    </w:p>
    <w:p>
      <w:pPr>
        <w:pStyle w:val="ListParagraph"/>
        <w:numPr>
          <w:ilvl w:val="0"/>
          <w:numId w:val="2"/>
        </w:numPr>
        <w:spacing w:after="40" w:before="40"/>
      </w:pPr>
      <w:r>
        <w:rPr>
          <w:rFonts w:ascii="Arial" w:cs="Arial" w:eastAsia="Arial" w:hAnsi="Arial"/>
          <w:sz w:val="20"/>
          <w:szCs w:val="20"/>
        </w:rPr>
        <w:t xml:space="preserve">PAGE TITLE — "Upload Your Organization's Documents" (Fraunces h1)</w:t>
      </w:r>
    </w:p>
    <w:p>
      <w:pPr>
        <w:pStyle w:val="ListParagraph"/>
        <w:numPr>
          <w:ilvl w:val="0"/>
          <w:numId w:val="2"/>
        </w:numPr>
        <w:spacing w:after="40" w:before="40"/>
      </w:pPr>
      <w:r>
        <w:rPr>
          <w:rFonts w:ascii="Arial" w:cs="Arial" w:eastAsia="Arial" w:hAnsi="Arial"/>
          <w:sz w:val="20"/>
          <w:szCs w:val="20"/>
        </w:rPr>
        <w:t xml:space="preserve">UPLOAD ZONE 1 — Culture Document (REQUIRED). Dashed border card. Label: "Culture Document". Accepts: PDF, DOCX. Max size: 25MB. File type badge (PDF/DOCX). Upload icon + "Drag &amp; drop or click to browse". Required indicator. Shows upload progress bar during upload. On success: filename, file size, green checkmark, "Remove" link.</w:t>
      </w:r>
    </w:p>
    <w:p>
      <w:pPr>
        <w:pStyle w:val="ListParagraph"/>
        <w:numPr>
          <w:ilvl w:val="0"/>
          <w:numId w:val="2"/>
        </w:numPr>
        <w:spacing w:after="40" w:before="40"/>
      </w:pPr>
      <w:r>
        <w:rPr>
          <w:rFonts w:ascii="Arial" w:cs="Arial" w:eastAsia="Arial" w:hAnsi="Arial"/>
          <w:sz w:val="20"/>
          <w:szCs w:val="20"/>
        </w:rPr>
        <w:t xml:space="preserve">UPLOAD ZONE 2 — Standard Operating Procedures (OPTIONAL). Toggle switch at top of card: "Upload File" | "Type it in". Upload state: same as Zone 1. Type-in state: replaces upload area with a large textarea (min-height 200px) with placeholder text. Accepts PDF, DOCX or free text.</w:t>
      </w:r>
    </w:p>
    <w:p>
      <w:pPr>
        <w:pStyle w:val="ListParagraph"/>
        <w:numPr>
          <w:ilvl w:val="0"/>
          <w:numId w:val="2"/>
        </w:numPr>
        <w:spacing w:after="40" w:before="40"/>
      </w:pPr>
      <w:r>
        <w:rPr>
          <w:rFonts w:ascii="Arial" w:cs="Arial" w:eastAsia="Arial" w:hAnsi="Arial"/>
          <w:sz w:val="20"/>
          <w:szCs w:val="20"/>
        </w:rPr>
        <w:t xml:space="preserve">UPLOAD ZONE 3 — Org Chart (OPTIONAL). Label: "Org Chart". Accepts PDF, PNG. Same upload UI as Zone 1. "Optional" badge.</w:t>
      </w:r>
    </w:p>
    <w:p>
      <w:pPr>
        <w:pStyle w:val="ListParagraph"/>
        <w:numPr>
          <w:ilvl w:val="0"/>
          <w:numId w:val="2"/>
        </w:numPr>
        <w:spacing w:after="40" w:before="40"/>
      </w:pPr>
      <w:r>
        <w:rPr>
          <w:rFonts w:ascii="Arial" w:cs="Arial" w:eastAsia="Arial" w:hAnsi="Arial"/>
          <w:sz w:val="20"/>
          <w:szCs w:val="20"/>
        </w:rPr>
        <w:t xml:space="preserve">PRIVACY CALLOUT — Below the upload zones: Info box with blue/purple left border. Text: "These documents help BOOST! AI personalize your experience. They are never shared with other organizations. All files are encrypted at rest."</w:t>
      </w:r>
    </w:p>
    <w:p>
      <w:pPr>
        <w:pStyle w:val="ListParagraph"/>
        <w:numPr>
          <w:ilvl w:val="0"/>
          <w:numId w:val="2"/>
        </w:numPr>
        <w:spacing w:after="40" w:before="40"/>
      </w:pPr>
      <w:r>
        <w:rPr>
          <w:rFonts w:ascii="Arial" w:cs="Arial" w:eastAsia="Arial" w:hAnsi="Arial"/>
          <w:sz w:val="20"/>
          <w:szCs w:val="20"/>
        </w:rPr>
        <w:t xml:space="preserve">BOTTOM — "Save &amp; Continue" + "Save Progress"</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FileUploadZone — Reusable drag-and-drop component; props: accept (file types), required (bool), maxSizeMB; states: idle / drag-over / uploading / success / error</w:t>
      </w:r>
    </w:p>
    <w:p>
      <w:pPr>
        <w:pStyle w:val="ListParagraph"/>
        <w:numPr>
          <w:ilvl w:val="0"/>
          <w:numId w:val="2"/>
        </w:numPr>
        <w:spacing w:after="40" w:before="40"/>
      </w:pPr>
      <w:r>
        <w:rPr>
          <w:rFonts w:ascii="Arial" w:cs="Arial" w:eastAsia="Arial" w:hAnsi="Arial"/>
          <w:sz w:val="20"/>
          <w:szCs w:val="20"/>
        </w:rPr>
        <w:t xml:space="preserve">ToggleUploadOrType — Toggle switch that swaps between file upload and textarea input; accepts props for each state</w:t>
      </w:r>
    </w:p>
    <w:p>
      <w:pPr>
        <w:pStyle w:val="ListParagraph"/>
        <w:numPr>
          <w:ilvl w:val="0"/>
          <w:numId w:val="2"/>
        </w:numPr>
        <w:spacing w:after="40" w:before="40"/>
      </w:pPr>
      <w:r>
        <w:rPr>
          <w:rFonts w:ascii="Arial" w:cs="Arial" w:eastAsia="Arial" w:hAnsi="Arial"/>
          <w:sz w:val="20"/>
          <w:szCs w:val="20"/>
        </w:rPr>
        <w:t xml:space="preserve">TextArea — Multi-line text input for SOP free-text entry; 200px min-height</w:t>
      </w:r>
    </w:p>
    <w:p>
      <w:pPr>
        <w:pStyle w:val="ListParagraph"/>
        <w:numPr>
          <w:ilvl w:val="0"/>
          <w:numId w:val="2"/>
        </w:numPr>
        <w:spacing w:after="40" w:before="40"/>
      </w:pPr>
      <w:r>
        <w:rPr>
          <w:rFonts w:ascii="Arial" w:cs="Arial" w:eastAsia="Arial" w:hAnsi="Arial"/>
          <w:sz w:val="20"/>
          <w:szCs w:val="20"/>
        </w:rPr>
        <w:t xml:space="preserve">FileProgressBar — Progress bar shown during upload; animated fill with percentage</w:t>
      </w:r>
    </w:p>
    <w:p>
      <w:pPr>
        <w:pStyle w:val="ListParagraph"/>
        <w:numPr>
          <w:ilvl w:val="0"/>
          <w:numId w:val="2"/>
        </w:numPr>
        <w:spacing w:after="40" w:before="40"/>
      </w:pPr>
      <w:r>
        <w:rPr>
          <w:rFonts w:ascii="Arial" w:cs="Arial" w:eastAsia="Arial" w:hAnsi="Arial"/>
          <w:sz w:val="20"/>
          <w:szCs w:val="20"/>
        </w:rPr>
        <w:t xml:space="preserve">PrivacyCalloutBox — Info card with purple left border and shield icon</w:t>
      </w:r>
    </w:p>
    <w:p>
      <w:pPr>
        <w:pStyle w:val="ListParagraph"/>
        <w:numPr>
          <w:ilvl w:val="0"/>
          <w:numId w:val="2"/>
        </w:numPr>
        <w:spacing w:after="40" w:before="40"/>
      </w:pPr>
      <w:r>
        <w:rPr>
          <w:rFonts w:ascii="Arial" w:cs="Arial" w:eastAsia="Arial" w:hAnsi="Arial"/>
          <w:sz w:val="20"/>
          <w:szCs w:val="20"/>
        </w:rPr>
        <w:t xml:space="preserve">PrimaryButton — "Save &amp; Continue"</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Drag-over state: dashed border turns solid navy, background tints light blue</w:t>
      </w:r>
    </w:p>
    <w:p>
      <w:pPr>
        <w:pStyle w:val="ListParagraph"/>
        <w:numPr>
          <w:ilvl w:val="0"/>
          <w:numId w:val="2"/>
        </w:numPr>
        <w:spacing w:after="40" w:before="40"/>
      </w:pPr>
      <w:r>
        <w:rPr>
          <w:rFonts w:ascii="Arial" w:cs="Arial" w:eastAsia="Arial" w:hAnsi="Arial"/>
          <w:sz w:val="20"/>
          <w:szCs w:val="20"/>
        </w:rPr>
        <w:t xml:space="preserve">File validation: checks file type and size before uploading; shows error state if invalid (red border + message)</w:t>
      </w:r>
    </w:p>
    <w:p>
      <w:pPr>
        <w:pStyle w:val="ListParagraph"/>
        <w:numPr>
          <w:ilvl w:val="0"/>
          <w:numId w:val="2"/>
        </w:numPr>
        <w:spacing w:after="40" w:before="40"/>
      </w:pPr>
      <w:r>
        <w:rPr>
          <w:rFonts w:ascii="Arial" w:cs="Arial" w:eastAsia="Arial" w:hAnsi="Arial"/>
          <w:sz w:val="20"/>
          <w:szCs w:val="20"/>
        </w:rPr>
        <w:t xml:space="preserve">SOP toggle: animates between upload zone and textarea; preserves entered data when toggling back</w:t>
      </w:r>
    </w:p>
    <w:p>
      <w:pPr>
        <w:pStyle w:val="ListParagraph"/>
        <w:numPr>
          <w:ilvl w:val="0"/>
          <w:numId w:val="2"/>
        </w:numPr>
        <w:spacing w:after="40" w:before="40"/>
      </w:pPr>
      <w:r>
        <w:rPr>
          <w:rFonts w:ascii="Arial" w:cs="Arial" w:eastAsia="Arial" w:hAnsi="Arial"/>
          <w:sz w:val="20"/>
          <w:szCs w:val="20"/>
        </w:rPr>
        <w:t xml:space="preserve">Upload progress: shows animated progress bar; on completion, replaces with success state (filename + green checkmark)</w:t>
      </w:r>
    </w:p>
    <w:p>
      <w:pPr>
        <w:pStyle w:val="ListParagraph"/>
        <w:numPr>
          <w:ilvl w:val="0"/>
          <w:numId w:val="2"/>
        </w:numPr>
        <w:spacing w:after="40" w:before="40"/>
      </w:pPr>
      <w:r>
        <w:rPr>
          <w:rFonts w:ascii="Arial" w:cs="Arial" w:eastAsia="Arial" w:hAnsi="Arial"/>
          <w:sz w:val="20"/>
          <w:szCs w:val="20"/>
        </w:rPr>
        <w:t xml:space="preserve">"Remove" link on uploaded file: confirms removal with a small confirmation prompt</w:t>
      </w:r>
    </w:p>
    <w:p>
      <w:pPr>
        <w:pStyle w:val="ListParagraph"/>
        <w:numPr>
          <w:ilvl w:val="0"/>
          <w:numId w:val="2"/>
        </w:numPr>
        <w:spacing w:after="40" w:before="40"/>
      </w:pPr>
      <w:r>
        <w:rPr>
          <w:rFonts w:ascii="Arial" w:cs="Arial" w:eastAsia="Arial" w:hAnsi="Arial"/>
          <w:sz w:val="20"/>
          <w:szCs w:val="20"/>
        </w:rPr>
        <w:t xml:space="preserve">Culture Document is required: "Save &amp; Continue" shows validation error if missing</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culture_documents — Supabase table: tenant_id, doc_type (culture/sop/org_chart), storage_path, filename, file_size, uploaded_at, uploaded_by, is_text_entry (bool), text_content (nullable)</w:t>
      </w:r>
    </w:p>
    <w:p>
      <w:pPr>
        <w:pStyle w:val="ListParagraph"/>
        <w:numPr>
          <w:ilvl w:val="0"/>
          <w:numId w:val="2"/>
        </w:numPr>
        <w:spacing w:after="40" w:before="40"/>
      </w:pPr>
      <w:r>
        <w:rPr>
          <w:rFonts w:ascii="Arial" w:cs="Arial" w:eastAsia="Arial" w:hAnsi="Arial"/>
          <w:sz w:val="20"/>
          <w:szCs w:val="20"/>
        </w:rPr>
        <w:t xml:space="preserve">Supabase Storage (culture-documents bucket) — encrypted file storage</w:t>
      </w:r>
    </w:p>
    <w:p>
      <w:pPr>
        <w:pStyle w:val="ListParagraph"/>
        <w:numPr>
          <w:ilvl w:val="0"/>
          <w:numId w:val="2"/>
        </w:numPr>
        <w:spacing w:after="40" w:before="40"/>
      </w:pPr>
      <w:r>
        <w:rPr>
          <w:rFonts w:ascii="Arial" w:cs="Arial" w:eastAsia="Arial" w:hAnsi="Arial"/>
          <w:sz w:val="20"/>
          <w:szCs w:val="20"/>
        </w:rPr>
        <w:t xml:space="preserve">onboarding_progress — step 5 completion flag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5C" w:val="clear"/>
            <w:tcMar>
              <w:top w:type="dxa" w:w="80"/>
              <w:left w:type="dxa" w:w="160"/>
              <w:bottom w:type="dxa" w:w="80"/>
              <w:right w:type="dxa" w:w="160"/>
            </w:tcMar>
          </w:tcPr>
          <w:p>
            <w:r>
              <w:rPr>
                <w:rFonts w:ascii="Arial" w:cs="Arial" w:eastAsia="Arial" w:hAnsi="Arial"/>
                <w:b/>
                <w:bCs/>
                <w:color w:val="F7941D"/>
                <w:sz w:val="18"/>
                <w:szCs w:val="18"/>
              </w:rPr>
              <w:t xml:space="preserve">v0 PROMPT — Ready to paste</w:t>
            </w:r>
          </w:p>
        </w:tc>
      </w:tr>
      <w:tr>
        <w:tc>
          <w:tcPr>
            <w:tcW w:type="dxa" w:w="9360"/>
            <w:tcBorders>
              <w:top w:val="single" w:color="3730A3" w:sz="1"/>
              <w:left w:val="single" w:color="3730A3" w:sz="1"/>
              <w:bottom w:val="single" w:color="3730A3" w:sz="1"/>
              <w:right w:val="single" w:color="3730A3" w:sz="1"/>
            </w:tcBorders>
            <w:shd w:fill="1E1B4B" w:val="clear"/>
            <w:tcMar>
              <w:top w:type="dxa" w:w="120"/>
              <w:left w:type="dxa" w:w="160"/>
              <w:bottom w:type="dxa" w:w="120"/>
              <w:right w:type="dxa" w:w="160"/>
            </w:tcMar>
          </w:tcPr>
          <w:p>
            <w:r>
              <w:rPr>
                <w:rFonts w:ascii="Courier New" w:cs="Courier New" w:eastAsia="Courier New" w:hAnsi="Courier New"/>
                <w:color w:val="E0E7FF"/>
                <w:sz w:val="16"/>
                <w:szCs w:val="16"/>
              </w:rPr>
              <w:t xml:space="preserve">Design a document upload step for BOOST! onboarding wizard (step 5 of 8). Fonts: Fraunces headings, Inter body from Google Fonts. Progress bar step 5 active.
Show 3 drag-and-drop upload zones stacked vertically with spacing:
Zone 1 "Culture Document" (REQUIRED badge, orange): Large card with dashed border, upload cloud icon, "Drag &amp; drop your culture document or click to browse", "Accepts PDF, DOCX — Max 25MB". Shows success state: green checkmark, "employee-handbook.pdf — 1.2MB", Remove link.
Zone 2 "Standard Operating Procedures" (OPTIONAL): Toggle at top: "Upload File | Type it in" — show Type it in state with textarea: "Paste or type your SOPs here...".
Zone 3 "Org Chart" (OPTIONAL): Same upload card with dashed border, gray, "Accepts PDF, PNG".
Below zones: Purple-bordered info callout box: "These documents help BOOST! AI personalize your experience. They are never shared with other organizations." with lock icon.
Navy #0F1F5C headings, orange #F7941D CTAs, white background.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7941D"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NEW-005</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F7941D"/>
                <w:sz w:val="28"/>
                <w:szCs w:val="28"/>
              </w:rPr>
              <w:t xml:space="preserve">Client Onboarding Wizard — Step 6: Otter.ai Transcript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/onboarding/step-6</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Platform — Client Onboarding</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super_admin, bsg_admin (on behalf of client), new tenant primary contact</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Optional ingestion of an Otter.ai discovery call transcript, which BOOST! AI uses to generate personalized platform setup suggestions. Clients who had a discovery call with BSG can upload their transcript here.</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TOP — Progress bar (step 6 active) + left nav sidebar</w:t>
      </w:r>
    </w:p>
    <w:p>
      <w:pPr>
        <w:pStyle w:val="ListParagraph"/>
        <w:numPr>
          <w:ilvl w:val="0"/>
          <w:numId w:val="2"/>
        </w:numPr>
        <w:spacing w:after="40" w:before="40"/>
      </w:pPr>
      <w:r>
        <w:rPr>
          <w:rFonts w:ascii="Arial" w:cs="Arial" w:eastAsia="Arial" w:hAnsi="Arial"/>
          <w:sz w:val="20"/>
          <w:szCs w:val="20"/>
        </w:rPr>
        <w:t xml:space="preserve">CENTERED CARD (max-width 600px, white, shadow) — Title: "Did you have a discovery call with BSG?" (Fraunces h2)</w:t>
      </w:r>
    </w:p>
    <w:p>
      <w:pPr>
        <w:pStyle w:val="ListParagraph"/>
        <w:numPr>
          <w:ilvl w:val="0"/>
          <w:numId w:val="2"/>
        </w:numPr>
        <w:spacing w:after="40" w:before="40"/>
      </w:pPr>
      <w:r>
        <w:rPr>
          <w:rFonts w:ascii="Arial" w:cs="Arial" w:eastAsia="Arial" w:hAnsi="Arial"/>
          <w:sz w:val="20"/>
          <w:szCs w:val="20"/>
        </w:rPr>
        <w:t xml:space="preserve">Upload zone: accepts .txt or .docx (Otter.ai export formats); dashed border; same upload UI pattern as Step 5; file type badge shows ".txt / .docx"</w:t>
      </w:r>
    </w:p>
    <w:p>
      <w:pPr>
        <w:pStyle w:val="ListParagraph"/>
        <w:numPr>
          <w:ilvl w:val="0"/>
          <w:numId w:val="2"/>
        </w:numPr>
        <w:spacing w:after="40" w:before="40"/>
      </w:pPr>
      <w:r>
        <w:rPr>
          <w:rFonts w:ascii="Arial" w:cs="Arial" w:eastAsia="Arial" w:hAnsi="Arial"/>
          <w:sz w:val="20"/>
          <w:szCs w:val="20"/>
        </w:rPr>
        <w:t xml:space="preserve">"No transcript yet?" section below upload zone — two options side by side: "Skip this step" text link (left) | "Schedule a call with BSG" orange CTA button (right)</w:t>
      </w:r>
    </w:p>
    <w:p>
      <w:pPr>
        <w:pStyle w:val="ListParagraph"/>
        <w:numPr>
          <w:ilvl w:val="0"/>
          <w:numId w:val="2"/>
        </w:numPr>
        <w:spacing w:after="40" w:before="40"/>
      </w:pPr>
      <w:r>
        <w:rPr>
          <w:rFonts w:ascii="Arial" w:cs="Arial" w:eastAsia="Arial" w:hAnsi="Arial"/>
          <w:sz w:val="20"/>
          <w:szCs w:val="20"/>
        </w:rPr>
        <w:t xml:space="preserve">AFTER UPLOAD — File successfully uploaded triggers processing spinner in the card. Spinner shows: "Analyzing your discovery call...". After ~2 seconds (mock): transitions to Success State.</w:t>
      </w:r>
    </w:p>
    <w:p>
      <w:pPr>
        <w:pStyle w:val="ListParagraph"/>
        <w:numPr>
          <w:ilvl w:val="0"/>
          <w:numId w:val="2"/>
        </w:numPr>
        <w:spacing w:after="40" w:before="40"/>
      </w:pPr>
      <w:r>
        <w:rPr>
          <w:rFonts w:ascii="Arial" w:cs="Arial" w:eastAsia="Arial" w:hAnsi="Arial"/>
          <w:sz w:val="20"/>
          <w:szCs w:val="20"/>
        </w:rPr>
        <w:t xml:space="preserve">SUCCESS STATE — Green circle checkmark animation; headline: "Your AI setup suggestions are being prepared."; subtext: "We'll notify you when your personalized BOOST! recommendations are ready."; "Continue to Next Step" button appears.</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FileUploadZone — Same component as Step 5; configured for .txt/.docx only</w:t>
      </w:r>
    </w:p>
    <w:p>
      <w:pPr>
        <w:pStyle w:val="ListParagraph"/>
        <w:numPr>
          <w:ilvl w:val="0"/>
          <w:numId w:val="2"/>
        </w:numPr>
        <w:spacing w:after="40" w:before="40"/>
      </w:pPr>
      <w:r>
        <w:rPr>
          <w:rFonts w:ascii="Arial" w:cs="Arial" w:eastAsia="Arial" w:hAnsi="Arial"/>
          <w:sz w:val="20"/>
          <w:szCs w:val="20"/>
        </w:rPr>
        <w:t xml:space="preserve">LoadingSpinner — Animated spinner with descriptive label</w:t>
      </w:r>
    </w:p>
    <w:p>
      <w:pPr>
        <w:pStyle w:val="ListParagraph"/>
        <w:numPr>
          <w:ilvl w:val="0"/>
          <w:numId w:val="2"/>
        </w:numPr>
        <w:spacing w:after="40" w:before="40"/>
      </w:pPr>
      <w:r>
        <w:rPr>
          <w:rFonts w:ascii="Arial" w:cs="Arial" w:eastAsia="Arial" w:hAnsi="Arial"/>
          <w:sz w:val="20"/>
          <w:szCs w:val="20"/>
        </w:rPr>
        <w:t xml:space="preserve">SuccessState — Animated checkmark (CSS keyframe); success headline + subtext</w:t>
      </w:r>
    </w:p>
    <w:p>
      <w:pPr>
        <w:pStyle w:val="ListParagraph"/>
        <w:numPr>
          <w:ilvl w:val="0"/>
          <w:numId w:val="2"/>
        </w:numPr>
        <w:spacing w:after="40" w:before="40"/>
      </w:pPr>
      <w:r>
        <w:rPr>
          <w:rFonts w:ascii="Arial" w:cs="Arial" w:eastAsia="Arial" w:hAnsi="Arial"/>
          <w:sz w:val="20"/>
          <w:szCs w:val="20"/>
        </w:rPr>
        <w:t xml:space="preserve">CTAButton — "Schedule a call with BSG" in orange</w:t>
      </w:r>
    </w:p>
    <w:p>
      <w:pPr>
        <w:pStyle w:val="ListParagraph"/>
        <w:numPr>
          <w:ilvl w:val="0"/>
          <w:numId w:val="2"/>
        </w:numPr>
        <w:spacing w:after="40" w:before="40"/>
      </w:pPr>
      <w:r>
        <w:rPr>
          <w:rFonts w:ascii="Arial" w:cs="Arial" w:eastAsia="Arial" w:hAnsi="Arial"/>
          <w:sz w:val="20"/>
          <w:szCs w:val="20"/>
        </w:rPr>
        <w:t xml:space="preserve">TextLink — "Skip this step"</w:t>
      </w:r>
    </w:p>
    <w:p>
      <w:pPr>
        <w:pStyle w:val="ListParagraph"/>
        <w:numPr>
          <w:ilvl w:val="0"/>
          <w:numId w:val="2"/>
        </w:numPr>
        <w:spacing w:after="40" w:before="40"/>
      </w:pPr>
      <w:r>
        <w:rPr>
          <w:rFonts w:ascii="Arial" w:cs="Arial" w:eastAsia="Arial" w:hAnsi="Arial"/>
          <w:sz w:val="20"/>
          <w:szCs w:val="20"/>
        </w:rPr>
        <w:t xml:space="preserve">PrimaryButton — "Continue to Next Step" (appears post-success)</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File upload: validates .txt or .docx only; shows error for other file types</w:t>
      </w:r>
    </w:p>
    <w:p>
      <w:pPr>
        <w:pStyle w:val="ListParagraph"/>
        <w:numPr>
          <w:ilvl w:val="0"/>
          <w:numId w:val="2"/>
        </w:numPr>
        <w:spacing w:after="40" w:before="40"/>
      </w:pPr>
      <w:r>
        <w:rPr>
          <w:rFonts w:ascii="Arial" w:cs="Arial" w:eastAsia="Arial" w:hAnsi="Arial"/>
          <w:sz w:val="20"/>
          <w:szCs w:val="20"/>
        </w:rPr>
        <w:t xml:space="preserve">After valid upload: shows processing spinner for 2 seconds; transitions to success state</w:t>
      </w:r>
    </w:p>
    <w:p>
      <w:pPr>
        <w:pStyle w:val="ListParagraph"/>
        <w:numPr>
          <w:ilvl w:val="0"/>
          <w:numId w:val="2"/>
        </w:numPr>
        <w:spacing w:after="40" w:before="40"/>
      </w:pPr>
      <w:r>
        <w:rPr>
          <w:rFonts w:ascii="Arial" w:cs="Arial" w:eastAsia="Arial" w:hAnsi="Arial"/>
          <w:sz w:val="20"/>
          <w:szCs w:val="20"/>
        </w:rPr>
        <w:t xml:space="preserve">"Skip this step": advances to Step 7 without processing; marks step as skipped in onboarding_progress</w:t>
      </w:r>
    </w:p>
    <w:p>
      <w:pPr>
        <w:pStyle w:val="ListParagraph"/>
        <w:numPr>
          <w:ilvl w:val="0"/>
          <w:numId w:val="2"/>
        </w:numPr>
        <w:spacing w:after="40" w:before="40"/>
      </w:pPr>
      <w:r>
        <w:rPr>
          <w:rFonts w:ascii="Arial" w:cs="Arial" w:eastAsia="Arial" w:hAnsi="Arial"/>
          <w:sz w:val="20"/>
          <w:szCs w:val="20"/>
        </w:rPr>
        <w:t xml:space="preserve">"Schedule a call with BSG": opens BSG scheduling link in new tab</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onboarding_transcripts — stores tenant_id, storage_path, filename, uploaded_at, processing_status (pending/complete/error)</w:t>
      </w:r>
    </w:p>
    <w:p>
      <w:pPr>
        <w:pStyle w:val="ListParagraph"/>
        <w:numPr>
          <w:ilvl w:val="0"/>
          <w:numId w:val="2"/>
        </w:numPr>
        <w:spacing w:after="40" w:before="40"/>
      </w:pPr>
      <w:r>
        <w:rPr>
          <w:rFonts w:ascii="Arial" w:cs="Arial" w:eastAsia="Arial" w:hAnsi="Arial"/>
          <w:sz w:val="20"/>
          <w:szCs w:val="20"/>
        </w:rPr>
        <w:t xml:space="preserve">Supabase Storage (transcripts bucket) — stores raw transcript files</w:t>
      </w:r>
    </w:p>
    <w:p>
      <w:pPr>
        <w:pStyle w:val="ListParagraph"/>
        <w:numPr>
          <w:ilvl w:val="0"/>
          <w:numId w:val="2"/>
        </w:numPr>
        <w:spacing w:after="40" w:before="40"/>
      </w:pPr>
      <w:r>
        <w:rPr>
          <w:rFonts w:ascii="Arial" w:cs="Arial" w:eastAsia="Arial" w:hAnsi="Arial"/>
          <w:sz w:val="20"/>
          <w:szCs w:val="20"/>
        </w:rPr>
        <w:t xml:space="preserve">onboarding_progress — step 6 completion / skipped flag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7941D"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NEW-006</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F7941D"/>
                <w:sz w:val="28"/>
                <w:szCs w:val="28"/>
              </w:rPr>
              <w:t xml:space="preserve">Client Onboarding Wizard — Step 7: Review &amp; Confirm</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/onboarding/step-7</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Platform — Client Onboarding</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super_admin, bsg_admin (on behalf of client), new tenant primary contact</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Final review of all onboarding information before payment. Client can expand any section to edit details. BSG admins can apply founding client discount. Terms of Service acceptance is required before proceeding.</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TOP — Progress bar (step 7 active)</w:t>
      </w:r>
    </w:p>
    <w:p>
      <w:pPr>
        <w:pStyle w:val="ListParagraph"/>
        <w:numPr>
          <w:ilvl w:val="0"/>
          <w:numId w:val="2"/>
        </w:numPr>
        <w:spacing w:after="40" w:before="40"/>
      </w:pPr>
      <w:r>
        <w:rPr>
          <w:rFonts w:ascii="Arial" w:cs="Arial" w:eastAsia="Arial" w:hAnsi="Arial"/>
          <w:sz w:val="20"/>
          <w:szCs w:val="20"/>
        </w:rPr>
        <w:t xml:space="preserve">TWO-COLUMN LAYOUT:</w:t>
      </w:r>
    </w:p>
    <w:p>
      <w:pPr>
        <w:pStyle w:val="ListParagraph"/>
        <w:numPr>
          <w:ilvl w:val="0"/>
          <w:numId w:val="2"/>
        </w:numPr>
        <w:spacing w:after="40" w:before="40"/>
      </w:pPr>
      <w:r>
        <w:rPr>
          <w:rFonts w:ascii="Arial" w:cs="Arial" w:eastAsia="Arial" w:hAnsi="Arial"/>
          <w:sz w:val="20"/>
          <w:szCs w:val="20"/>
        </w:rPr>
        <w:t xml:space="preserve">LEFT COLUMN (65%) — Summary Accordion. Four sections, each expandable: (1) Company — shows company name, NAICS, employee count, org type with "Edit" link. (2) Contacts — shows primary, billing, HR contacts. (3) Modules — shows selected modules with color chips. (4) Documents — shows uploaded files or "Not uploaded" status.</w:t>
      </w:r>
    </w:p>
    <w:p>
      <w:pPr>
        <w:pStyle w:val="ListParagraph"/>
        <w:numPr>
          <w:ilvl w:val="0"/>
          <w:numId w:val="2"/>
        </w:numPr>
        <w:spacing w:after="40" w:before="40"/>
      </w:pPr>
      <w:r>
        <w:rPr>
          <w:rFonts w:ascii="Arial" w:cs="Arial" w:eastAsia="Arial" w:hAnsi="Arial"/>
          <w:sz w:val="20"/>
          <w:szCs w:val="20"/>
        </w:rPr>
        <w:t xml:space="preserve">RIGHT COLUMN (35%, sticky top) — Order Summary Card: module list with per-module price, subtotal, any discount applied, total (monthly or annual). If BSG Admin: "Founding Client" toggle at top of card (applies 40% discount; when toggled on, shows testimonial agreement text below the card).</w:t>
      </w:r>
    </w:p>
    <w:p>
      <w:pPr>
        <w:pStyle w:val="ListParagraph"/>
        <w:numPr>
          <w:ilvl w:val="0"/>
          <w:numId w:val="2"/>
        </w:numPr>
        <w:spacing w:after="40" w:before="40"/>
      </w:pPr>
      <w:r>
        <w:rPr>
          <w:rFonts w:ascii="Arial" w:cs="Arial" w:eastAsia="Arial" w:hAnsi="Arial"/>
          <w:sz w:val="20"/>
          <w:szCs w:val="20"/>
        </w:rPr>
        <w:t xml:space="preserve">TERMS OF SERVICE SECTION — Below the two-column layout. Scrollable ToS text box (max-height 200px, border, scroll indicator). Checkbox: "I have read and agree to the BOOST! Terms of Service." Text field: "Type your full name to sign:". Acknowledgment text: "By typing your name above, you acknowledge that you are authorized to bind your organization to these terms."</w:t>
      </w:r>
    </w:p>
    <w:p>
      <w:pPr>
        <w:pStyle w:val="ListParagraph"/>
        <w:numPr>
          <w:ilvl w:val="0"/>
          <w:numId w:val="2"/>
        </w:numPr>
        <w:spacing w:after="40" w:before="40"/>
      </w:pPr>
      <w:r>
        <w:rPr>
          <w:rFonts w:ascii="Arial" w:cs="Arial" w:eastAsia="Arial" w:hAnsi="Arial"/>
          <w:sz w:val="20"/>
          <w:szCs w:val="20"/>
        </w:rPr>
        <w:t xml:space="preserve">BOTTOM — "Proceed to Payment" orange button (disabled until ToS checkbox checked + name entered)</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SummaryAccordion — Expandable sections for each onboarding category; "Edit" link per section navigates back to that step</w:t>
      </w:r>
    </w:p>
    <w:p>
      <w:pPr>
        <w:pStyle w:val="ListParagraph"/>
        <w:numPr>
          <w:ilvl w:val="0"/>
          <w:numId w:val="2"/>
        </w:numPr>
        <w:spacing w:after="40" w:before="40"/>
      </w:pPr>
      <w:r>
        <w:rPr>
          <w:rFonts w:ascii="Arial" w:cs="Arial" w:eastAsia="Arial" w:hAnsi="Arial"/>
          <w:sz w:val="20"/>
          <w:szCs w:val="20"/>
        </w:rPr>
        <w:t xml:space="preserve">OrderSummaryCard — Sticky right column card; shows itemized module list, subtotal, discount, total</w:t>
      </w:r>
    </w:p>
    <w:p>
      <w:pPr>
        <w:pStyle w:val="ListParagraph"/>
        <w:numPr>
          <w:ilvl w:val="0"/>
          <w:numId w:val="2"/>
        </w:numPr>
        <w:spacing w:after="40" w:before="40"/>
      </w:pPr>
      <w:r>
        <w:rPr>
          <w:rFonts w:ascii="Arial" w:cs="Arial" w:eastAsia="Arial" w:hAnsi="Arial"/>
          <w:sz w:val="20"/>
          <w:szCs w:val="20"/>
        </w:rPr>
        <w:t xml:space="preserve">FoundingClientToggle — BSG Admin only; toggle switches apply 40% discount and show testimonial agreement text</w:t>
      </w:r>
    </w:p>
    <w:p>
      <w:pPr>
        <w:pStyle w:val="ListParagraph"/>
        <w:numPr>
          <w:ilvl w:val="0"/>
          <w:numId w:val="2"/>
        </w:numPr>
        <w:spacing w:after="40" w:before="40"/>
      </w:pPr>
      <w:r>
        <w:rPr>
          <w:rFonts w:ascii="Arial" w:cs="Arial" w:eastAsia="Arial" w:hAnsi="Arial"/>
          <w:sz w:val="20"/>
          <w:szCs w:val="20"/>
        </w:rPr>
        <w:t xml:space="preserve">TermsScrollbox — Scrollable ToS text area with scroll-completion detection</w:t>
      </w:r>
    </w:p>
    <w:p>
      <w:pPr>
        <w:pStyle w:val="ListParagraph"/>
        <w:numPr>
          <w:ilvl w:val="0"/>
          <w:numId w:val="2"/>
        </w:numPr>
        <w:spacing w:after="40" w:before="40"/>
      </w:pPr>
      <w:r>
        <w:rPr>
          <w:rFonts w:ascii="Arial" w:cs="Arial" w:eastAsia="Arial" w:hAnsi="Arial"/>
          <w:sz w:val="20"/>
          <w:szCs w:val="20"/>
        </w:rPr>
        <w:t xml:space="preserve">ToSCheckbox — Checkbox; "I agree" state required to enable CTA</w:t>
      </w:r>
    </w:p>
    <w:p>
      <w:pPr>
        <w:pStyle w:val="ListParagraph"/>
        <w:numPr>
          <w:ilvl w:val="0"/>
          <w:numId w:val="2"/>
        </w:numPr>
        <w:spacing w:after="40" w:before="40"/>
      </w:pPr>
      <w:r>
        <w:rPr>
          <w:rFonts w:ascii="Arial" w:cs="Arial" w:eastAsia="Arial" w:hAnsi="Arial"/>
          <w:sz w:val="20"/>
          <w:szCs w:val="20"/>
        </w:rPr>
        <w:t xml:space="preserve">SignatureField — Text input for typed name; required before CTA activation</w:t>
      </w:r>
    </w:p>
    <w:p>
      <w:pPr>
        <w:pStyle w:val="ListParagraph"/>
        <w:numPr>
          <w:ilvl w:val="0"/>
          <w:numId w:val="2"/>
        </w:numPr>
        <w:spacing w:after="40" w:before="40"/>
      </w:pPr>
      <w:r>
        <w:rPr>
          <w:rFonts w:ascii="Arial" w:cs="Arial" w:eastAsia="Arial" w:hAnsi="Arial"/>
          <w:sz w:val="20"/>
          <w:szCs w:val="20"/>
        </w:rPr>
        <w:t xml:space="preserve">PrimaryButton — "Proceed to Payment" (disabled state until all required fields complete)</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Accordion sections: click to expand/collapse; "Edit" link saves current state and navigates back to the relevant step</w:t>
      </w:r>
    </w:p>
    <w:p>
      <w:pPr>
        <w:pStyle w:val="ListParagraph"/>
        <w:numPr>
          <w:ilvl w:val="0"/>
          <w:numId w:val="2"/>
        </w:numPr>
        <w:spacing w:after="40" w:before="40"/>
      </w:pPr>
      <w:r>
        <w:rPr>
          <w:rFonts w:ascii="Arial" w:cs="Arial" w:eastAsia="Arial" w:hAnsi="Arial"/>
          <w:sz w:val="20"/>
          <w:szCs w:val="20"/>
        </w:rPr>
        <w:t xml:space="preserve">Founding Client toggle (BSG Admin only): applies 40% discount to OrderSummaryCard; reveals testimonial agreement text below card</w:t>
      </w:r>
    </w:p>
    <w:p>
      <w:pPr>
        <w:pStyle w:val="ListParagraph"/>
        <w:numPr>
          <w:ilvl w:val="0"/>
          <w:numId w:val="2"/>
        </w:numPr>
        <w:spacing w:after="40" w:before="40"/>
      </w:pPr>
      <w:r>
        <w:rPr>
          <w:rFonts w:ascii="Arial" w:cs="Arial" w:eastAsia="Arial" w:hAnsi="Arial"/>
          <w:sz w:val="20"/>
          <w:szCs w:val="20"/>
        </w:rPr>
        <w:t xml:space="preserve">ToS Scrollbox: scroll-to-bottom detection; optional (checkbox can still be checked without scrolling)</w:t>
      </w:r>
    </w:p>
    <w:p>
      <w:pPr>
        <w:pStyle w:val="ListParagraph"/>
        <w:numPr>
          <w:ilvl w:val="0"/>
          <w:numId w:val="2"/>
        </w:numPr>
        <w:spacing w:after="40" w:before="40"/>
      </w:pPr>
      <w:r>
        <w:rPr>
          <w:rFonts w:ascii="Arial" w:cs="Arial" w:eastAsia="Arial" w:hAnsi="Arial"/>
          <w:sz w:val="20"/>
          <w:szCs w:val="20"/>
        </w:rPr>
        <w:t xml:space="preserve">"Proceed to Payment" button: enabled only when ToS checkbox is checked AND signature field is non-empty</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All onboarding tables (read for display): tenants, onboarding_contacts, tenant_modules, culture_documents, onboarding_transcripts</w:t>
      </w:r>
    </w:p>
    <w:p>
      <w:pPr>
        <w:pStyle w:val="ListParagraph"/>
        <w:numPr>
          <w:ilvl w:val="0"/>
          <w:numId w:val="2"/>
        </w:numPr>
        <w:spacing w:after="40" w:before="40"/>
      </w:pPr>
      <w:r>
        <w:rPr>
          <w:rFonts w:ascii="Arial" w:cs="Arial" w:eastAsia="Arial" w:hAnsi="Arial"/>
          <w:sz w:val="20"/>
          <w:szCs w:val="20"/>
        </w:rPr>
        <w:t xml:space="preserve">onboarding_agreements — stores tos_accepted_at, tos_signature_name, founding_client_discount_applied, discount_pct</w:t>
      </w:r>
    </w:p>
    <w:p>
      <w:pPr>
        <w:pStyle w:val="ListParagraph"/>
        <w:numPr>
          <w:ilvl w:val="0"/>
          <w:numId w:val="2"/>
        </w:numPr>
        <w:spacing w:after="40" w:before="40"/>
      </w:pPr>
      <w:r>
        <w:rPr>
          <w:rFonts w:ascii="Arial" w:cs="Arial" w:eastAsia="Arial" w:hAnsi="Arial"/>
          <w:sz w:val="20"/>
          <w:szCs w:val="20"/>
        </w:rPr>
        <w:t xml:space="preserve">pricing_config — used for final price calculation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7941D"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NEW-007</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F7941D"/>
                <w:sz w:val="28"/>
                <w:szCs w:val="28"/>
              </w:rPr>
              <w:t xml:space="preserve">Client Onboarding Wizard — Step 8: Payment &amp; Activation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/onboarding/step-8</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Platform — Client Onboarding</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super_admin, bsg_admin (on behalf of client), new tenant primary contact</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Final payment collection via Stripe and account activation. On successful payment, the tenant account is activated and the user is directed to their dashboard.</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TOP — Progress bar (step 8 active, nearly complete)</w:t>
      </w:r>
    </w:p>
    <w:p>
      <w:pPr>
        <w:pStyle w:val="ListParagraph"/>
        <w:numPr>
          <w:ilvl w:val="0"/>
          <w:numId w:val="2"/>
        </w:numPr>
        <w:spacing w:after="40" w:before="40"/>
      </w:pPr>
      <w:r>
        <w:rPr>
          <w:rFonts w:ascii="Arial" w:cs="Arial" w:eastAsia="Arial" w:hAnsi="Arial"/>
          <w:sz w:val="20"/>
          <w:szCs w:val="20"/>
        </w:rPr>
        <w:t xml:space="preserve">FINAL PRICE SUMMARY — Small card at top of main area; shows exactly what will be charged (no surprises): module list, total, billing cycle. Same values as Step 7.</w:t>
      </w:r>
    </w:p>
    <w:p>
      <w:pPr>
        <w:pStyle w:val="ListParagraph"/>
        <w:numPr>
          <w:ilvl w:val="0"/>
          <w:numId w:val="2"/>
        </w:numPr>
        <w:spacing w:after="40" w:before="40"/>
      </w:pPr>
      <w:r>
        <w:rPr>
          <w:rFonts w:ascii="Arial" w:cs="Arial" w:eastAsia="Arial" w:hAnsi="Arial"/>
          <w:sz w:val="20"/>
          <w:szCs w:val="20"/>
        </w:rPr>
        <w:t xml:space="preserve">STRIPE PAYMENT FORM — Stripe Elements integration (embedded). Fields: Card Number, Expiry Date, CVC, Name on Card (text input above Stripe element). Stripe elements styled to match BOOST! brand (navy borders, Inter font).</w:t>
      </w:r>
    </w:p>
    <w:p>
      <w:pPr>
        <w:pStyle w:val="ListParagraph"/>
        <w:numPr>
          <w:ilvl w:val="0"/>
          <w:numId w:val="2"/>
        </w:numPr>
        <w:spacing w:after="40" w:before="40"/>
      </w:pPr>
      <w:r>
        <w:rPr>
          <w:rFonts w:ascii="Arial" w:cs="Arial" w:eastAsia="Arial" w:hAnsi="Arial"/>
          <w:sz w:val="20"/>
          <w:szCs w:val="20"/>
        </w:rPr>
        <w:t xml:space="preserve">"Request Invoice" option — Text link below Stripe form: "Prefer an invoice? Request Invoice instead" (only shown for annual plans). Clicking opens small modal: email pre-filled, invoice note field, "Send Invoice Request" button.</w:t>
      </w:r>
    </w:p>
    <w:p>
      <w:pPr>
        <w:pStyle w:val="ListParagraph"/>
        <w:numPr>
          <w:ilvl w:val="0"/>
          <w:numId w:val="2"/>
        </w:numPr>
        <w:spacing w:after="40" w:before="40"/>
      </w:pPr>
      <w:r>
        <w:rPr>
          <w:rFonts w:ascii="Arial" w:cs="Arial" w:eastAsia="Arial" w:hAnsi="Arial"/>
          <w:sz w:val="20"/>
          <w:szCs w:val="20"/>
        </w:rPr>
        <w:t xml:space="preserve">"Activate My Account" — Large orange button below payment form. Shows loading spinner during processing.</w:t>
      </w:r>
    </w:p>
    <w:p>
      <w:pPr>
        <w:pStyle w:val="ListParagraph"/>
        <w:numPr>
          <w:ilvl w:val="0"/>
          <w:numId w:val="2"/>
        </w:numPr>
        <w:spacing w:after="40" w:before="40"/>
      </w:pPr>
      <w:r>
        <w:rPr>
          <w:rFonts w:ascii="Arial" w:cs="Arial" w:eastAsia="Arial" w:hAnsi="Arial"/>
          <w:sz w:val="20"/>
          <w:szCs w:val="20"/>
        </w:rPr>
        <w:t xml:space="preserve">SECURITY NOTE — Below button: lock icon + "Secured by Stripe. Your payment information is never stored on BOOST! servers."</w:t>
      </w:r>
    </w:p>
    <w:p>
      <w:pPr>
        <w:pStyle w:val="ListParagraph"/>
        <w:numPr>
          <w:ilvl w:val="0"/>
          <w:numId w:val="2"/>
        </w:numPr>
        <w:spacing w:after="40" w:before="40"/>
      </w:pPr>
      <w:r>
        <w:rPr>
          <w:rFonts w:ascii="Arial" w:cs="Arial" w:eastAsia="Arial" w:hAnsi="Arial"/>
          <w:sz w:val="20"/>
          <w:szCs w:val="20"/>
        </w:rPr>
        <w:t xml:space="preserve">SUCCESS STATE — Full-page celebration overlay. Confetti animation (subtle). Headline: "Welcome to BOOST!" (Fraunces, large). Subtext: "Your account is active and ready to use." Button: "Go to Your Dashboard" (orange). Below: quick start tip or video link.</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PriceSummaryCard — Final billing summary (read-only)</w:t>
      </w:r>
    </w:p>
    <w:p>
      <w:pPr>
        <w:pStyle w:val="ListParagraph"/>
        <w:numPr>
          <w:ilvl w:val="0"/>
          <w:numId w:val="2"/>
        </w:numPr>
        <w:spacing w:after="40" w:before="40"/>
      </w:pPr>
      <w:r>
        <w:rPr>
          <w:rFonts w:ascii="Arial" w:cs="Arial" w:eastAsia="Arial" w:hAnsi="Arial"/>
          <w:sz w:val="20"/>
          <w:szCs w:val="20"/>
        </w:rPr>
        <w:t xml:space="preserve">StripeElements — Embedded Stripe payment form (Card, Expiry, CVC)</w:t>
      </w:r>
    </w:p>
    <w:p>
      <w:pPr>
        <w:pStyle w:val="ListParagraph"/>
        <w:numPr>
          <w:ilvl w:val="0"/>
          <w:numId w:val="2"/>
        </w:numPr>
        <w:spacing w:after="40" w:before="40"/>
      </w:pPr>
      <w:r>
        <w:rPr>
          <w:rFonts w:ascii="Arial" w:cs="Arial" w:eastAsia="Arial" w:hAnsi="Arial"/>
          <w:sz w:val="20"/>
          <w:szCs w:val="20"/>
        </w:rPr>
        <w:t xml:space="preserve">TextInput — "Name on Card"</w:t>
      </w:r>
    </w:p>
    <w:p>
      <w:pPr>
        <w:pStyle w:val="ListParagraph"/>
        <w:numPr>
          <w:ilvl w:val="0"/>
          <w:numId w:val="2"/>
        </w:numPr>
        <w:spacing w:after="40" w:before="40"/>
      </w:pPr>
      <w:r>
        <w:rPr>
          <w:rFonts w:ascii="Arial" w:cs="Arial" w:eastAsia="Arial" w:hAnsi="Arial"/>
          <w:sz w:val="20"/>
          <w:szCs w:val="20"/>
        </w:rPr>
        <w:t xml:space="preserve">InvoiceRequestLink — Text link triggering invoice request modal</w:t>
      </w:r>
    </w:p>
    <w:p>
      <w:pPr>
        <w:pStyle w:val="ListParagraph"/>
        <w:numPr>
          <w:ilvl w:val="0"/>
          <w:numId w:val="2"/>
        </w:numPr>
        <w:spacing w:after="40" w:before="40"/>
      </w:pPr>
      <w:r>
        <w:rPr>
          <w:rFonts w:ascii="Arial" w:cs="Arial" w:eastAsia="Arial" w:hAnsi="Arial"/>
          <w:sz w:val="20"/>
          <w:szCs w:val="20"/>
        </w:rPr>
        <w:t xml:space="preserve">InvoiceRequestModal — Modal: email field, note, send button</w:t>
      </w:r>
    </w:p>
    <w:p>
      <w:pPr>
        <w:pStyle w:val="ListParagraph"/>
        <w:numPr>
          <w:ilvl w:val="0"/>
          <w:numId w:val="2"/>
        </w:numPr>
        <w:spacing w:after="40" w:before="40"/>
      </w:pPr>
      <w:r>
        <w:rPr>
          <w:rFonts w:ascii="Arial" w:cs="Arial" w:eastAsia="Arial" w:hAnsi="Arial"/>
          <w:sz w:val="20"/>
          <w:szCs w:val="20"/>
        </w:rPr>
        <w:t xml:space="preserve">PrimaryButton — "Activate My Account" with loading state</w:t>
      </w:r>
    </w:p>
    <w:p>
      <w:pPr>
        <w:pStyle w:val="ListParagraph"/>
        <w:numPr>
          <w:ilvl w:val="0"/>
          <w:numId w:val="2"/>
        </w:numPr>
        <w:spacing w:after="40" w:before="40"/>
      </w:pPr>
      <w:r>
        <w:rPr>
          <w:rFonts w:ascii="Arial" w:cs="Arial" w:eastAsia="Arial" w:hAnsi="Arial"/>
          <w:sz w:val="20"/>
          <w:szCs w:val="20"/>
        </w:rPr>
        <w:t xml:space="preserve">SecurityBadge — Lock icon + security note text</w:t>
      </w:r>
    </w:p>
    <w:p>
      <w:pPr>
        <w:pStyle w:val="ListParagraph"/>
        <w:numPr>
          <w:ilvl w:val="0"/>
          <w:numId w:val="2"/>
        </w:numPr>
        <w:spacing w:after="40" w:before="40"/>
      </w:pPr>
      <w:r>
        <w:rPr>
          <w:rFonts w:ascii="Arial" w:cs="Arial" w:eastAsia="Arial" w:hAnsi="Arial"/>
          <w:sz w:val="20"/>
          <w:szCs w:val="20"/>
        </w:rPr>
        <w:t xml:space="preserve">SuccessAnimation — Full-page overlay with confetti + success messaging + dashboard CTA</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Stripe Elements: standard Stripe card validation; error messages shown inline per Stripe's error format</w:t>
      </w:r>
    </w:p>
    <w:p>
      <w:pPr>
        <w:pStyle w:val="ListParagraph"/>
        <w:numPr>
          <w:ilvl w:val="0"/>
          <w:numId w:val="2"/>
        </w:numPr>
        <w:spacing w:after="40" w:before="40"/>
      </w:pPr>
      <w:r>
        <w:rPr>
          <w:rFonts w:ascii="Arial" w:cs="Arial" w:eastAsia="Arial" w:hAnsi="Arial"/>
          <w:sz w:val="20"/>
          <w:szCs w:val="20"/>
        </w:rPr>
        <w:t xml:space="preserve">"Activate My Account": validates card inputs; submits to Stripe via API; shows loading spinner; on success shows SuccessAnimation</w:t>
      </w:r>
    </w:p>
    <w:p>
      <w:pPr>
        <w:pStyle w:val="ListParagraph"/>
        <w:numPr>
          <w:ilvl w:val="0"/>
          <w:numId w:val="2"/>
        </w:numPr>
        <w:spacing w:after="40" w:before="40"/>
      </w:pPr>
      <w:r>
        <w:rPr>
          <w:rFonts w:ascii="Arial" w:cs="Arial" w:eastAsia="Arial" w:hAnsi="Arial"/>
          <w:sz w:val="20"/>
          <w:szCs w:val="20"/>
        </w:rPr>
        <w:t xml:space="preserve">Invoice Request modal: pre-fills billing email from onboarding_contacts; sends request to BSG admin queue</w:t>
      </w:r>
    </w:p>
    <w:p>
      <w:pPr>
        <w:pStyle w:val="ListParagraph"/>
        <w:numPr>
          <w:ilvl w:val="0"/>
          <w:numId w:val="2"/>
        </w:numPr>
        <w:spacing w:after="40" w:before="40"/>
      </w:pPr>
      <w:r>
        <w:rPr>
          <w:rFonts w:ascii="Arial" w:cs="Arial" w:eastAsia="Arial" w:hAnsi="Arial"/>
          <w:sz w:val="20"/>
          <w:szCs w:val="20"/>
        </w:rPr>
        <w:t xml:space="preserve">SuccessAnimation: "Go to Your Dashboard" navigates to /dashboard (or /dashboard/executive for admin roles)</w:t>
      </w:r>
    </w:p>
    <w:p>
      <w:pPr>
        <w:pStyle w:val="ListParagraph"/>
        <w:numPr>
          <w:ilvl w:val="0"/>
          <w:numId w:val="2"/>
        </w:numPr>
        <w:spacing w:after="40" w:before="40"/>
      </w:pPr>
      <w:r>
        <w:rPr>
          <w:rFonts w:ascii="Arial" w:cs="Arial" w:eastAsia="Arial" w:hAnsi="Arial"/>
          <w:sz w:val="20"/>
          <w:szCs w:val="20"/>
        </w:rPr>
        <w:t xml:space="preserve">On payment failure: shows Stripe error message in red below the card input; "Activate My Account" becomes active again</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tenants — updated: status set to "active", subscription_type (monthly/annual), activated_at</w:t>
      </w:r>
    </w:p>
    <w:p>
      <w:pPr>
        <w:pStyle w:val="ListParagraph"/>
        <w:numPr>
          <w:ilvl w:val="0"/>
          <w:numId w:val="2"/>
        </w:numPr>
        <w:spacing w:after="40" w:before="40"/>
      </w:pPr>
      <w:r>
        <w:rPr>
          <w:rFonts w:ascii="Arial" w:cs="Arial" w:eastAsia="Arial" w:hAnsi="Arial"/>
          <w:sz w:val="20"/>
          <w:szCs w:val="20"/>
        </w:rPr>
        <w:t xml:space="preserve">Stripe webhooks — payment_intent.succeeded triggers tenant activation; payment_intent.payment_failed triggers error state</w:t>
      </w:r>
    </w:p>
    <w:p>
      <w:pPr>
        <w:pStyle w:val="ListParagraph"/>
        <w:numPr>
          <w:ilvl w:val="0"/>
          <w:numId w:val="2"/>
        </w:numPr>
        <w:spacing w:after="40" w:before="40"/>
      </w:pPr>
      <w:r>
        <w:rPr>
          <w:rFonts w:ascii="Arial" w:cs="Arial" w:eastAsia="Arial" w:hAnsi="Arial"/>
          <w:sz w:val="20"/>
          <w:szCs w:val="20"/>
        </w:rPr>
        <w:t xml:space="preserve">invoice_requests — stores tenant_id, billing_email, note, created_at (for invoice path)</w:t>
      </w:r>
    </w:p>
    <w:p>
      <w:r>
        <w:br w:type="page"/>
      </w:r>
    </w:p>
    <w:p>
      <w:pPr>
        <w:pStyle w:val="Heading1"/>
        <w:spacing w:after="120" w:before="360"/>
      </w:pPr>
      <w:r>
        <w:rPr>
          <w:rFonts w:ascii="Arial" w:cs="Arial" w:eastAsia="Arial" w:hAnsi="Arial"/>
          <w:b/>
          <w:bCs/>
          <w:color w:val="0F1F5C"/>
          <w:sz w:val="36"/>
          <w:szCs w:val="36"/>
        </w:rPr>
        <w:t xml:space="preserve">Section 2: Executive &amp; Dashboard Screens (NEW-008)</w:t>
      </w:r>
    </w:p>
    <w:p>
      <w:pPr>
        <w:spacing w:after="60" w:before="60"/>
      </w:pPr>
      <w:r>
        <w:rPr>
          <w:rFonts w:ascii="Arial" w:cs="Arial" w:eastAsia="Arial" w:hAnsi="Arial"/>
          <w:sz w:val="20"/>
          <w:szCs w:val="20"/>
        </w:rPr>
        <w:t xml:space="preserve">The Executive Dashboard provides a cross-module organizational health view for CEO, founder, and tenant admin roles.</w:t>
      </w:r>
    </w:p>
    <w:p>
      <w:pPr>
        <w:spacing w:after="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F1F5C"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NEW-008</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0F1F5C"/>
                <w:sz w:val="28"/>
                <w:szCs w:val="28"/>
              </w:rPr>
              <w:t xml:space="preserve">CEO / Founder Executive Dashboard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/dashboard/executive</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Platform — Executive View</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super_admin, tenant_admin (own tenant only), CEO-designated user (set via tenant settings)</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Cross-module executive view of organizational health. Aggregates key metrics from all four modules into a single dashboard. Provides a 9-box summary, engagement trend chart, attention list, kudos feed, and upcoming events panel.</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HEADER BAR — Navy background. Left: BOOST! logo. Center: "Good morning, [First Name]. Here's your organization at a glance." (Fraunces h2, white text). Right: today's date.</w:t>
      </w:r>
    </w:p>
    <w:p>
      <w:pPr>
        <w:pStyle w:val="ListParagraph"/>
        <w:numPr>
          <w:ilvl w:val="0"/>
          <w:numId w:val="2"/>
        </w:numPr>
        <w:spacing w:after="40" w:before="40"/>
      </w:pPr>
      <w:r>
        <w:rPr>
          <w:rFonts w:ascii="Arial" w:cs="Arial" w:eastAsia="Arial" w:hAnsi="Arial"/>
          <w:sz w:val="20"/>
          <w:szCs w:val="20"/>
        </w:rPr>
        <w:t xml:space="preserve">KPI ROW — 4 cards in a horizontal row (each ~22% width). One per module, using module brand color as card accent:</w:t>
      </w:r>
    </w:p>
    <w:p>
      <w:pPr>
        <w:pStyle w:val="ListParagraph"/>
        <w:numPr>
          <w:ilvl w:val="0"/>
          <w:numId w:val="2"/>
        </w:numPr>
        <w:spacing w:after="40" w:before="40"/>
      </w:pPr>
      <w:r>
        <w:rPr>
          <w:rFonts w:ascii="Arial" w:cs="Arial" w:eastAsia="Arial" w:hAnsi="Arial"/>
          <w:sz w:val="20"/>
          <w:szCs w:val="20"/>
        </w:rPr>
        <w:t xml:space="preserve">  • Boost!Roles (orange): Active JDs count | Open Roles count | Career Ladder Coverage %</w:t>
      </w:r>
    </w:p>
    <w:p>
      <w:pPr>
        <w:pStyle w:val="ListParagraph"/>
        <w:numPr>
          <w:ilvl w:val="0"/>
          <w:numId w:val="2"/>
        </w:numPr>
        <w:spacing w:after="40" w:before="40"/>
      </w:pPr>
      <w:r>
        <w:rPr>
          <w:rFonts w:ascii="Arial" w:cs="Arial" w:eastAsia="Arial" w:hAnsi="Arial"/>
          <w:sz w:val="20"/>
          <w:szCs w:val="20"/>
        </w:rPr>
        <w:t xml:space="preserve">  • Boost!Perform (pink): Reviews Completed count | Avg Score (e.g., 3.8/5.0) | Reviews Due Next 30 Days count</w:t>
      </w:r>
    </w:p>
    <w:p>
      <w:pPr>
        <w:pStyle w:val="ListParagraph"/>
        <w:numPr>
          <w:ilvl w:val="0"/>
          <w:numId w:val="2"/>
        </w:numPr>
        <w:spacing w:after="40" w:before="40"/>
      </w:pPr>
      <w:r>
        <w:rPr>
          <w:rFonts w:ascii="Arial" w:cs="Arial" w:eastAsia="Arial" w:hAnsi="Arial"/>
          <w:sz w:val="20"/>
          <w:szCs w:val="20"/>
        </w:rPr>
        <w:t xml:space="preserve">  • Boost!Pulse (purple): Last Survey Score (e.g., 72/100) | Response Rate % | Top Dimension | Bottom Dimension</w:t>
      </w:r>
    </w:p>
    <w:p>
      <w:pPr>
        <w:pStyle w:val="ListParagraph"/>
        <w:numPr>
          <w:ilvl w:val="0"/>
          <w:numId w:val="2"/>
        </w:numPr>
        <w:spacing w:after="40" w:before="40"/>
      </w:pPr>
      <w:r>
        <w:rPr>
          <w:rFonts w:ascii="Arial" w:cs="Arial" w:eastAsia="Arial" w:hAnsi="Arial"/>
          <w:sz w:val="20"/>
          <w:szCs w:val="20"/>
        </w:rPr>
        <w:t xml:space="preserve">  • Boost!Learn (navy/teal): Courses in Progress | Completion Rate % | Certifications Earned</w:t>
      </w:r>
    </w:p>
    <w:p>
      <w:pPr>
        <w:pStyle w:val="ListParagraph"/>
        <w:numPr>
          <w:ilvl w:val="0"/>
          <w:numId w:val="2"/>
        </w:numPr>
        <w:spacing w:after="40" w:before="40"/>
      </w:pPr>
      <w:r>
        <w:rPr>
          <w:rFonts w:ascii="Arial" w:cs="Arial" w:eastAsia="Arial" w:hAnsi="Arial"/>
          <w:sz w:val="20"/>
          <w:szCs w:val="20"/>
        </w:rPr>
        <w:t xml:space="preserve">MIDDLE ROW — Two-column layout (50/50):</w:t>
      </w:r>
    </w:p>
    <w:p>
      <w:pPr>
        <w:pStyle w:val="ListParagraph"/>
        <w:numPr>
          <w:ilvl w:val="0"/>
          <w:numId w:val="2"/>
        </w:numPr>
        <w:spacing w:after="40" w:before="40"/>
      </w:pPr>
      <w:r>
        <w:rPr>
          <w:rFonts w:ascii="Arial" w:cs="Arial" w:eastAsia="Arial" w:hAnsi="Arial"/>
          <w:sz w:val="20"/>
          <w:szCs w:val="20"/>
        </w:rPr>
        <w:t xml:space="preserve">  • Left: Mini 9-Box Grid — 3×3 grid, each cell shows employee count and quadrant label; cells color-coded from green (top-right, Stars) to yellow (middle) to red (bottom-left); click any cell navigates to /perform/nine-box with that cell pre-filtered</w:t>
      </w:r>
    </w:p>
    <w:p>
      <w:pPr>
        <w:pStyle w:val="ListParagraph"/>
        <w:numPr>
          <w:ilvl w:val="0"/>
          <w:numId w:val="2"/>
        </w:numPr>
        <w:spacing w:after="40" w:before="40"/>
      </w:pPr>
      <w:r>
        <w:rPr>
          <w:rFonts w:ascii="Arial" w:cs="Arial" w:eastAsia="Arial" w:hAnsi="Arial"/>
          <w:sz w:val="20"/>
          <w:szCs w:val="20"/>
        </w:rPr>
        <w:t xml:space="preserve">  • Right: Engagement Trend Chart — Line chart showing Pulse survey scores over last 6 survey cycles; axes labeled; tooltip on hover shows score + date</w:t>
      </w:r>
    </w:p>
    <w:p>
      <w:pPr>
        <w:pStyle w:val="ListParagraph"/>
        <w:numPr>
          <w:ilvl w:val="0"/>
          <w:numId w:val="2"/>
        </w:numPr>
        <w:spacing w:after="40" w:before="40"/>
      </w:pPr>
      <w:r>
        <w:rPr>
          <w:rFonts w:ascii="Arial" w:cs="Arial" w:eastAsia="Arial" w:hAnsi="Arial"/>
          <w:sz w:val="20"/>
          <w:szCs w:val="20"/>
        </w:rPr>
        <w:t xml:space="preserve">BOTTOM ROW — 3 equal panels:</w:t>
      </w:r>
    </w:p>
    <w:p>
      <w:pPr>
        <w:pStyle w:val="ListParagraph"/>
        <w:numPr>
          <w:ilvl w:val="0"/>
          <w:numId w:val="2"/>
        </w:numPr>
        <w:spacing w:after="40" w:before="40"/>
      </w:pPr>
      <w:r>
        <w:rPr>
          <w:rFonts w:ascii="Arial" w:cs="Arial" w:eastAsia="Arial" w:hAnsi="Arial"/>
          <w:sz w:val="20"/>
          <w:szCs w:val="20"/>
        </w:rPr>
        <w:t xml:space="preserve">  • Panel 1 "People Needing Attention" — list of employees with: overdue reviews (red dot), low pulse scores (yellow dot), or stalled targets (gray dot); name + reason chip; click navigates to employee profile</w:t>
      </w:r>
    </w:p>
    <w:p>
      <w:pPr>
        <w:pStyle w:val="ListParagraph"/>
        <w:numPr>
          <w:ilvl w:val="0"/>
          <w:numId w:val="2"/>
        </w:numPr>
        <w:spacing w:after="40" w:before="40"/>
      </w:pPr>
      <w:r>
        <w:rPr>
          <w:rFonts w:ascii="Arial" w:cs="Arial" w:eastAsia="Arial" w:hAnsi="Arial"/>
          <w:sz w:val="20"/>
          <w:szCs w:val="20"/>
        </w:rPr>
        <w:t xml:space="preserve">  • Panel 2 "Recent Kudos" — top 3 recent public kudos; sender avatar, recipient avatar, category chip, 1-line message preview</w:t>
      </w:r>
    </w:p>
    <w:p>
      <w:pPr>
        <w:pStyle w:val="ListParagraph"/>
        <w:numPr>
          <w:ilvl w:val="0"/>
          <w:numId w:val="2"/>
        </w:numPr>
        <w:spacing w:after="40" w:before="40"/>
      </w:pPr>
      <w:r>
        <w:rPr>
          <w:rFonts w:ascii="Arial" w:cs="Arial" w:eastAsia="Arial" w:hAnsi="Arial"/>
          <w:sz w:val="20"/>
          <w:szCs w:val="20"/>
        </w:rPr>
        <w:t xml:space="preserve">  • Panel 3 "Upcoming" — next review cycle open date, next survey launch date, next learning deadline; color-coded by module</w:t>
      </w:r>
    </w:p>
    <w:p>
      <w:pPr>
        <w:pStyle w:val="ListParagraph"/>
        <w:numPr>
          <w:ilvl w:val="0"/>
          <w:numId w:val="2"/>
        </w:numPr>
        <w:spacing w:after="40" w:before="40"/>
      </w:pPr>
      <w:r>
        <w:rPr>
          <w:rFonts w:ascii="Arial" w:cs="Arial" w:eastAsia="Arial" w:hAnsi="Arial"/>
          <w:sz w:val="20"/>
          <w:szCs w:val="20"/>
        </w:rPr>
        <w:t xml:space="preserve">FOOTER — Greyed-out "Connect to Boost! Cockpit" link with "(Coming Soon)" badge</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KPICard — 4 instances; props: module color, title, metrics array (metric_name, value, unit); left accent bar in module color</w:t>
      </w:r>
    </w:p>
    <w:p>
      <w:pPr>
        <w:pStyle w:val="ListParagraph"/>
        <w:numPr>
          <w:ilvl w:val="0"/>
          <w:numId w:val="2"/>
        </w:numPr>
        <w:spacing w:after="40" w:before="40"/>
      </w:pPr>
      <w:r>
        <w:rPr>
          <w:rFonts w:ascii="Arial" w:cs="Arial" w:eastAsia="Arial" w:hAnsi="Arial"/>
          <w:sz w:val="20"/>
          <w:szCs w:val="20"/>
        </w:rPr>
        <w:t xml:space="preserve">MiniNineBoxGrid — 3×3 grid; read-only version; each cell: background color, quadrant label, employee count; click-through to full 9-box view</w:t>
      </w:r>
    </w:p>
    <w:p>
      <w:pPr>
        <w:pStyle w:val="ListParagraph"/>
        <w:numPr>
          <w:ilvl w:val="0"/>
          <w:numId w:val="2"/>
        </w:numPr>
        <w:spacing w:after="40" w:before="40"/>
      </w:pPr>
      <w:r>
        <w:rPr>
          <w:rFonts w:ascii="Arial" w:cs="Arial" w:eastAsia="Arial" w:hAnsi="Arial"/>
          <w:sz w:val="20"/>
          <w:szCs w:val="20"/>
        </w:rPr>
        <w:t xml:space="preserve">EngagementTrendChart — Line chart (Recharts or Chart.js); 6 data points; navy line; hover tooltip; axis labels</w:t>
      </w:r>
    </w:p>
    <w:p>
      <w:pPr>
        <w:pStyle w:val="ListParagraph"/>
        <w:numPr>
          <w:ilvl w:val="0"/>
          <w:numId w:val="2"/>
        </w:numPr>
        <w:spacing w:after="40" w:before="40"/>
      </w:pPr>
      <w:r>
        <w:rPr>
          <w:rFonts w:ascii="Arial" w:cs="Arial" w:eastAsia="Arial" w:hAnsi="Arial"/>
          <w:sz w:val="20"/>
          <w:szCs w:val="20"/>
        </w:rPr>
        <w:t xml:space="preserve">AttentionList — Scrollable list of at-risk employees with status indicator dots</w:t>
      </w:r>
    </w:p>
    <w:p>
      <w:pPr>
        <w:pStyle w:val="ListParagraph"/>
        <w:numPr>
          <w:ilvl w:val="0"/>
          <w:numId w:val="2"/>
        </w:numPr>
        <w:spacing w:after="40" w:before="40"/>
      </w:pPr>
      <w:r>
        <w:rPr>
          <w:rFonts w:ascii="Arial" w:cs="Arial" w:eastAsia="Arial" w:hAnsi="Arial"/>
          <w:sz w:val="20"/>
          <w:szCs w:val="20"/>
        </w:rPr>
        <w:t xml:space="preserve">KudosFeed — 3 kudos cards: from/to avatars, category chip (colored), message excerpt</w:t>
      </w:r>
    </w:p>
    <w:p>
      <w:pPr>
        <w:pStyle w:val="ListParagraph"/>
        <w:numPr>
          <w:ilvl w:val="0"/>
          <w:numId w:val="2"/>
        </w:numPr>
        <w:spacing w:after="40" w:before="40"/>
      </w:pPr>
      <w:r>
        <w:rPr>
          <w:rFonts w:ascii="Arial" w:cs="Arial" w:eastAsia="Arial" w:hAnsi="Arial"/>
          <w:sz w:val="20"/>
          <w:szCs w:val="20"/>
        </w:rPr>
        <w:t xml:space="preserve">UpcomingPanel — List of dated upcoming events with module color dot indicators</w:t>
      </w:r>
    </w:p>
    <w:p>
      <w:pPr>
        <w:pStyle w:val="ListParagraph"/>
        <w:numPr>
          <w:ilvl w:val="0"/>
          <w:numId w:val="2"/>
        </w:numPr>
        <w:spacing w:after="40" w:before="40"/>
      </w:pPr>
      <w:r>
        <w:rPr>
          <w:rFonts w:ascii="Arial" w:cs="Arial" w:eastAsia="Arial" w:hAnsi="Arial"/>
          <w:sz w:val="20"/>
          <w:szCs w:val="20"/>
        </w:rPr>
        <w:t xml:space="preserve">ComingSoonBadge — Gray pill badge for future features</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KPI cards: hover shows subtle elevation; clicking Perform card navigates to /perform, etc.</w:t>
      </w:r>
    </w:p>
    <w:p>
      <w:pPr>
        <w:pStyle w:val="ListParagraph"/>
        <w:numPr>
          <w:ilvl w:val="0"/>
          <w:numId w:val="2"/>
        </w:numPr>
        <w:spacing w:after="40" w:before="40"/>
      </w:pPr>
      <w:r>
        <w:rPr>
          <w:rFonts w:ascii="Arial" w:cs="Arial" w:eastAsia="Arial" w:hAnsi="Arial"/>
          <w:sz w:val="20"/>
          <w:szCs w:val="20"/>
        </w:rPr>
        <w:t xml:space="preserve">Mini 9-Box cells: click navigates to /perform/nine-box?filter=cell_id</w:t>
      </w:r>
    </w:p>
    <w:p>
      <w:pPr>
        <w:pStyle w:val="ListParagraph"/>
        <w:numPr>
          <w:ilvl w:val="0"/>
          <w:numId w:val="2"/>
        </w:numPr>
        <w:spacing w:after="40" w:before="40"/>
      </w:pPr>
      <w:r>
        <w:rPr>
          <w:rFonts w:ascii="Arial" w:cs="Arial" w:eastAsia="Arial" w:hAnsi="Arial"/>
          <w:sz w:val="20"/>
          <w:szCs w:val="20"/>
        </w:rPr>
        <w:t xml:space="preserve">Engagement chart: hover tooltip shows exact score and survey date</w:t>
      </w:r>
    </w:p>
    <w:p>
      <w:pPr>
        <w:pStyle w:val="ListParagraph"/>
        <w:numPr>
          <w:ilvl w:val="0"/>
          <w:numId w:val="2"/>
        </w:numPr>
        <w:spacing w:after="40" w:before="40"/>
      </w:pPr>
      <w:r>
        <w:rPr>
          <w:rFonts w:ascii="Arial" w:cs="Arial" w:eastAsia="Arial" w:hAnsi="Arial"/>
          <w:sz w:val="20"/>
          <w:szCs w:val="20"/>
        </w:rPr>
        <w:t xml:space="preserve">Attention List: click employee row opens employee profile in a slide-over panel</w:t>
      </w:r>
    </w:p>
    <w:p>
      <w:pPr>
        <w:pStyle w:val="ListParagraph"/>
        <w:numPr>
          <w:ilvl w:val="0"/>
          <w:numId w:val="2"/>
        </w:numPr>
        <w:spacing w:after="40" w:before="40"/>
      </w:pPr>
      <w:r>
        <w:rPr>
          <w:rFonts w:ascii="Arial" w:cs="Arial" w:eastAsia="Arial" w:hAnsi="Arial"/>
          <w:sz w:val="20"/>
          <w:szCs w:val="20"/>
        </w:rPr>
        <w:t xml:space="preserve">Recent Kudos: click kudos card opens full kudos detail modal</w:t>
      </w:r>
    </w:p>
    <w:p>
      <w:pPr>
        <w:pStyle w:val="ListParagraph"/>
        <w:numPr>
          <w:ilvl w:val="0"/>
          <w:numId w:val="2"/>
        </w:numPr>
        <w:spacing w:after="40" w:before="40"/>
      </w:pPr>
      <w:r>
        <w:rPr>
          <w:rFonts w:ascii="Arial" w:cs="Arial" w:eastAsia="Arial" w:hAnsi="Arial"/>
          <w:sz w:val="20"/>
          <w:szCs w:val="20"/>
        </w:rPr>
        <w:t xml:space="preserve">Upcoming items: click navigates to the relevant module screen</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job_descriptions — count of active JDs, open roles</w:t>
      </w:r>
    </w:p>
    <w:p>
      <w:pPr>
        <w:pStyle w:val="ListParagraph"/>
        <w:numPr>
          <w:ilvl w:val="0"/>
          <w:numId w:val="2"/>
        </w:numPr>
        <w:spacing w:after="40" w:before="40"/>
      </w:pPr>
      <w:r>
        <w:rPr>
          <w:rFonts w:ascii="Arial" w:cs="Arial" w:eastAsia="Arial" w:hAnsi="Arial"/>
          <w:sz w:val="20"/>
          <w:szCs w:val="20"/>
        </w:rPr>
        <w:t xml:space="preserve">career_ladders — coverage calculation</w:t>
      </w:r>
    </w:p>
    <w:p>
      <w:pPr>
        <w:pStyle w:val="ListParagraph"/>
        <w:numPr>
          <w:ilvl w:val="0"/>
          <w:numId w:val="2"/>
        </w:numPr>
        <w:spacing w:after="40" w:before="40"/>
      </w:pPr>
      <w:r>
        <w:rPr>
          <w:rFonts w:ascii="Arial" w:cs="Arial" w:eastAsia="Arial" w:hAnsi="Arial"/>
          <w:sz w:val="20"/>
          <w:szCs w:val="20"/>
        </w:rPr>
        <w:t xml:space="preserve">perform_reviews — completion counts, average scores, upcoming review dates</w:t>
      </w:r>
    </w:p>
    <w:p>
      <w:pPr>
        <w:pStyle w:val="ListParagraph"/>
        <w:numPr>
          <w:ilvl w:val="0"/>
          <w:numId w:val="2"/>
        </w:numPr>
        <w:spacing w:after="40" w:before="40"/>
      </w:pPr>
      <w:r>
        <w:rPr>
          <w:rFonts w:ascii="Arial" w:cs="Arial" w:eastAsia="Arial" w:hAnsi="Arial"/>
          <w:sz w:val="20"/>
          <w:szCs w:val="20"/>
        </w:rPr>
        <w:t xml:space="preserve">potential_ratings — for 9-box distribution</w:t>
      </w:r>
    </w:p>
    <w:p>
      <w:pPr>
        <w:pStyle w:val="ListParagraph"/>
        <w:numPr>
          <w:ilvl w:val="0"/>
          <w:numId w:val="2"/>
        </w:numPr>
        <w:spacing w:after="40" w:before="40"/>
      </w:pPr>
      <w:r>
        <w:rPr>
          <w:rFonts w:ascii="Arial" w:cs="Arial" w:eastAsia="Arial" w:hAnsi="Arial"/>
          <w:sz w:val="20"/>
          <w:szCs w:val="20"/>
        </w:rPr>
        <w:t xml:space="preserve">pulse_survey_results — latest score, response rate, dimension scores, trend data</w:t>
      </w:r>
    </w:p>
    <w:p>
      <w:pPr>
        <w:pStyle w:val="ListParagraph"/>
        <w:numPr>
          <w:ilvl w:val="0"/>
          <w:numId w:val="2"/>
        </w:numPr>
        <w:spacing w:after="40" w:before="40"/>
      </w:pPr>
      <w:r>
        <w:rPr>
          <w:rFonts w:ascii="Arial" w:cs="Arial" w:eastAsia="Arial" w:hAnsi="Arial"/>
          <w:sz w:val="20"/>
          <w:szCs w:val="20"/>
        </w:rPr>
        <w:t xml:space="preserve">course_enrollments, certifications — for Learn metrics</w:t>
      </w:r>
    </w:p>
    <w:p>
      <w:pPr>
        <w:pStyle w:val="ListParagraph"/>
        <w:numPr>
          <w:ilvl w:val="0"/>
          <w:numId w:val="2"/>
        </w:numPr>
        <w:spacing w:after="40" w:before="40"/>
      </w:pPr>
      <w:r>
        <w:rPr>
          <w:rFonts w:ascii="Arial" w:cs="Arial" w:eastAsia="Arial" w:hAnsi="Arial"/>
          <w:sz w:val="20"/>
          <w:szCs w:val="20"/>
        </w:rPr>
        <w:t xml:space="preserve">kudos — recent public kudos</w:t>
      </w:r>
    </w:p>
    <w:p>
      <w:pPr>
        <w:pStyle w:val="ListParagraph"/>
        <w:numPr>
          <w:ilvl w:val="0"/>
          <w:numId w:val="2"/>
        </w:numPr>
        <w:spacing w:after="40" w:before="40"/>
      </w:pPr>
      <w:r>
        <w:rPr>
          <w:rFonts w:ascii="Arial" w:cs="Arial" w:eastAsia="Arial" w:hAnsi="Arial"/>
          <w:sz w:val="20"/>
          <w:szCs w:val="20"/>
        </w:rPr>
        <w:t xml:space="preserve">perform_targets — stalled target detection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5C" w:val="clear"/>
            <w:tcMar>
              <w:top w:type="dxa" w:w="80"/>
              <w:left w:type="dxa" w:w="160"/>
              <w:bottom w:type="dxa" w:w="80"/>
              <w:right w:type="dxa" w:w="160"/>
            </w:tcMar>
          </w:tcPr>
          <w:p>
            <w:r>
              <w:rPr>
                <w:rFonts w:ascii="Arial" w:cs="Arial" w:eastAsia="Arial" w:hAnsi="Arial"/>
                <w:b/>
                <w:bCs/>
                <w:color w:val="F7941D"/>
                <w:sz w:val="18"/>
                <w:szCs w:val="18"/>
              </w:rPr>
              <w:t xml:space="preserve">v0 PROMPT — Ready to paste</w:t>
            </w:r>
          </w:p>
        </w:tc>
      </w:tr>
      <w:tr>
        <w:tc>
          <w:tcPr>
            <w:tcW w:type="dxa" w:w="9360"/>
            <w:tcBorders>
              <w:top w:val="single" w:color="3730A3" w:sz="1"/>
              <w:left w:val="single" w:color="3730A3" w:sz="1"/>
              <w:bottom w:val="single" w:color="3730A3" w:sz="1"/>
              <w:right w:val="single" w:color="3730A3" w:sz="1"/>
            </w:tcBorders>
            <w:shd w:fill="1E1B4B" w:val="clear"/>
            <w:tcMar>
              <w:top w:type="dxa" w:w="120"/>
              <w:left w:type="dxa" w:w="160"/>
              <w:bottom w:type="dxa" w:w="120"/>
              <w:right w:type="dxa" w:w="160"/>
            </w:tcMar>
          </w:tcPr>
          <w:p>
            <w:r>
              <w:rPr>
                <w:rFonts w:ascii="Courier New" w:cs="Courier New" w:eastAsia="Courier New" w:hAnsi="Courier New"/>
                <w:color w:val="E0E7FF"/>
                <w:sz w:val="16"/>
                <w:szCs w:val="16"/>
              </w:rPr>
              <w:t xml:space="preserve">Design an executive dashboard for BOOST! My WorkForce Suite. Fonts: Fraunces headings, Inter body from Google Fonts.
Navy #0F1F5C header bar with BOOST! logo left, "Good morning, Sarah. Here's your organization at a glance." center in white Fraunces, today's date right.
4 KPI cards in a row with top-colored left accent bars:
- Boost!Roles card (orange #F7941D accent): "Active JDs: 24 | Open Roles: 3 | Career Coverage: 87%"
- Boost!Perform card (pink #E8437A accent): "Reviews Done: 18 | Avg Score: 3.8 | Due in 30d: 4"
- Boost!Pulse card (purple #9B1FBF accent): "Score: 72/100 | Response: 84% | Top: Clarity"
- Boost!Learn card (navy accent): "In Progress: 12 | Completion: 67% | Certs: 5"
Below in 2 columns: Left = mini 3x3 9-box grid with colored cells and employee counts; Right = line chart of engagement scores over 6 months (navy line, white background).
Bottom row 3 equal cards: "People Needing Attention" list with 3 employees and colored status dots; "Recent Kudos" with 2-3 kudos cards; "Upcoming" event list with module color indicators. White page background.</w:t>
            </w:r>
          </w:p>
        </w:tc>
      </w:tr>
    </w:tbl>
    <w:p>
      <w:r>
        <w:br w:type="page"/>
      </w:r>
    </w:p>
    <w:p>
      <w:pPr>
        <w:pStyle w:val="Heading1"/>
        <w:spacing w:after="120" w:before="360"/>
      </w:pPr>
      <w:r>
        <w:rPr>
          <w:rFonts w:ascii="Arial" w:cs="Arial" w:eastAsia="Arial" w:hAnsi="Arial"/>
          <w:b/>
          <w:bCs/>
          <w:color w:val="0F1F5C"/>
          <w:sz w:val="36"/>
          <w:szCs w:val="36"/>
        </w:rPr>
        <w:t xml:space="preserve">Section 3: Boost!Perform Screens (NEW-009 – NEW-018)</w:t>
      </w:r>
    </w:p>
    <w:p>
      <w:pPr>
        <w:spacing w:after="60" w:before="60"/>
      </w:pPr>
      <w:r>
        <w:rPr>
          <w:rFonts w:ascii="Arial" w:cs="Arial" w:eastAsia="Arial" w:hAnsi="Arial"/>
          <w:sz w:val="20"/>
          <w:szCs w:val="20"/>
        </w:rPr>
        <w:t xml:space="preserve">The following screens are part of the Boost!Perform module. This module uses Hot Pink (#E8437A) as its primary brand color.</w:t>
      </w:r>
    </w:p>
    <w:p>
      <w:pPr>
        <w:spacing w:after="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8437A"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NEW-009</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E8437A"/>
                <w:sz w:val="28"/>
                <w:szCs w:val="28"/>
              </w:rPr>
              <w:t xml:space="preserve">9-Box Grid — Full View</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/perform/nine-box</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Boost!Perform</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tenant_admin (all employees), manager (own direct reports only), bsg_admin</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Interactive talent mapping grid plotting employees on performance (X-axis) vs. potential (Y-axis). Enables identification of high performers, succession candidates, and employees needing support.</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FILTER BAR — Above grid: Review Cycle (select), Department (select), Manager (select), "Apply Filters" button. "Export 9-Box" button (right-aligned)</w:t>
      </w:r>
    </w:p>
    <w:p>
      <w:pPr>
        <w:pStyle w:val="ListParagraph"/>
        <w:numPr>
          <w:ilvl w:val="0"/>
          <w:numId w:val="2"/>
        </w:numPr>
        <w:spacing w:after="40" w:before="40"/>
      </w:pPr>
      <w:r>
        <w:rPr>
          <w:rFonts w:ascii="Arial" w:cs="Arial" w:eastAsia="Arial" w:hAnsi="Arial"/>
          <w:sz w:val="20"/>
          <w:szCs w:val="20"/>
        </w:rPr>
        <w:t xml:space="preserve">MAIN GRID — Full-width 3×3 matrix. Columns (X-axis, bottom to top): Needs Work | Meets Expectations | Exceeds. Rows (Y-axis, left): Low Potential | Medium Potential | High Potential.</w:t>
      </w:r>
    </w:p>
    <w:p>
      <w:pPr>
        <w:pStyle w:val="ListParagraph"/>
        <w:numPr>
          <w:ilvl w:val="0"/>
          <w:numId w:val="2"/>
        </w:numPr>
        <w:spacing w:after="40" w:before="40"/>
      </w:pPr>
      <w:r>
        <w:rPr>
          <w:rFonts w:ascii="Arial" w:cs="Arial" w:eastAsia="Arial" w:hAnsi="Arial"/>
          <w:sz w:val="20"/>
          <w:szCs w:val="20"/>
        </w:rPr>
        <w:t xml:space="preserve">Cell labels and colors (9 quadrants):</w:t>
      </w:r>
    </w:p>
    <w:p>
      <w:pPr>
        <w:pStyle w:val="ListParagraph"/>
        <w:numPr>
          <w:ilvl w:val="0"/>
          <w:numId w:val="2"/>
        </w:numPr>
        <w:spacing w:after="40" w:before="40"/>
      </w:pPr>
      <w:r>
        <w:rPr>
          <w:rFonts w:ascii="Arial" w:cs="Arial" w:eastAsia="Arial" w:hAnsi="Arial"/>
          <w:sz w:val="20"/>
          <w:szCs w:val="20"/>
        </w:rPr>
        <w:t xml:space="preserve">  Row High: "Question Mark" (light yellow, needs work/high), "Emerging Star" (light green, meets/high), "Star" (dark green, exceeds/high)</w:t>
      </w:r>
    </w:p>
    <w:p>
      <w:pPr>
        <w:pStyle w:val="ListParagraph"/>
        <w:numPr>
          <w:ilvl w:val="0"/>
          <w:numId w:val="2"/>
        </w:numPr>
        <w:spacing w:after="40" w:before="40"/>
      </w:pPr>
      <w:r>
        <w:rPr>
          <w:rFonts w:ascii="Arial" w:cs="Arial" w:eastAsia="Arial" w:hAnsi="Arial"/>
          <w:sz w:val="20"/>
          <w:szCs w:val="20"/>
        </w:rPr>
        <w:t xml:space="preserve">  Row Med: "Inconsistent Player" (light orange, needs work/med), "Core Performer" (light teal, meets/med), "High Performer" (green, exceeds/med)</w:t>
      </w:r>
    </w:p>
    <w:p>
      <w:pPr>
        <w:pStyle w:val="ListParagraph"/>
        <w:numPr>
          <w:ilvl w:val="0"/>
          <w:numId w:val="2"/>
        </w:numPr>
        <w:spacing w:after="40" w:before="40"/>
      </w:pPr>
      <w:r>
        <w:rPr>
          <w:rFonts w:ascii="Arial" w:cs="Arial" w:eastAsia="Arial" w:hAnsi="Arial"/>
          <w:sz w:val="20"/>
          <w:szCs w:val="20"/>
        </w:rPr>
        <w:t xml:space="preserve">  Row Low: "Underperformer" (light red), "Effective" (light gray), "Solid Performer" (light blue)</w:t>
      </w:r>
    </w:p>
    <w:p>
      <w:pPr>
        <w:pStyle w:val="ListParagraph"/>
        <w:numPr>
          <w:ilvl w:val="0"/>
          <w:numId w:val="2"/>
        </w:numPr>
        <w:spacing w:after="40" w:before="40"/>
      </w:pPr>
      <w:r>
        <w:rPr>
          <w:rFonts w:ascii="Arial" w:cs="Arial" w:eastAsia="Arial" w:hAnsi="Arial"/>
          <w:sz w:val="20"/>
          <w:szCs w:val="20"/>
        </w:rPr>
        <w:t xml:space="preserve">Each cell: background color, quadrant name label, employee count bubble (top-right corner), employee avatars/initials dots scattered in cell area (max 8 visible, "+N more" if overflow)</w:t>
      </w:r>
    </w:p>
    <w:p>
      <w:pPr>
        <w:pStyle w:val="ListParagraph"/>
        <w:numPr>
          <w:ilvl w:val="0"/>
          <w:numId w:val="2"/>
        </w:numPr>
        <w:spacing w:after="40" w:before="40"/>
      </w:pPr>
      <w:r>
        <w:rPr>
          <w:rFonts w:ascii="Arial" w:cs="Arial" w:eastAsia="Arial" w:hAnsi="Arial"/>
          <w:sz w:val="20"/>
          <w:szCs w:val="20"/>
        </w:rPr>
        <w:t xml:space="preserve">EMPLOYEE SIDEBAR (slide-in from right, 320px) — Shown when employee dot clicked: Employee photo/avatar, Name, Job Title, Department, Review Score (star rating or numeric), Potential Rating, Career Ladder current level, "View Full Profile" link</w:t>
      </w:r>
    </w:p>
    <w:p>
      <w:pPr>
        <w:pStyle w:val="ListParagraph"/>
        <w:numPr>
          <w:ilvl w:val="0"/>
          <w:numId w:val="2"/>
        </w:numPr>
        <w:spacing w:after="40" w:before="40"/>
      </w:pPr>
      <w:r>
        <w:rPr>
          <w:rFonts w:ascii="Arial" w:cs="Arial" w:eastAsia="Arial" w:hAnsi="Arial"/>
          <w:sz w:val="20"/>
          <w:szCs w:val="20"/>
        </w:rPr>
        <w:t xml:space="preserve">GRID LEGEND — Below grid: color key for quadrant meanings</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NineBoxGrid — Full 3×3 grid; each cell is a NineBoxCell component</w:t>
      </w:r>
    </w:p>
    <w:p>
      <w:pPr>
        <w:pStyle w:val="ListParagraph"/>
        <w:numPr>
          <w:ilvl w:val="0"/>
          <w:numId w:val="2"/>
        </w:numPr>
        <w:spacing w:after="40" w:before="40"/>
      </w:pPr>
      <w:r>
        <w:rPr>
          <w:rFonts w:ascii="Arial" w:cs="Arial" w:eastAsia="Arial" w:hAnsi="Arial"/>
          <w:sz w:val="20"/>
          <w:szCs w:val="20"/>
        </w:rPr>
        <w:t xml:space="preserve">NineBoxCell — Cell component: props for position, color, label, employee list; renders employee dots</w:t>
      </w:r>
    </w:p>
    <w:p>
      <w:pPr>
        <w:pStyle w:val="ListParagraph"/>
        <w:numPr>
          <w:ilvl w:val="0"/>
          <w:numId w:val="2"/>
        </w:numPr>
        <w:spacing w:after="40" w:before="40"/>
      </w:pPr>
      <w:r>
        <w:rPr>
          <w:rFonts w:ascii="Arial" w:cs="Arial" w:eastAsia="Arial" w:hAnsi="Arial"/>
          <w:sz w:val="20"/>
          <w:szCs w:val="20"/>
        </w:rPr>
        <w:t xml:space="preserve">EmployeeDot — Circular avatar/initial badge; hover shows name tooltip; click triggers sidebar</w:t>
      </w:r>
    </w:p>
    <w:p>
      <w:pPr>
        <w:pStyle w:val="ListParagraph"/>
        <w:numPr>
          <w:ilvl w:val="0"/>
          <w:numId w:val="2"/>
        </w:numPr>
        <w:spacing w:after="40" w:before="40"/>
      </w:pPr>
      <w:r>
        <w:rPr>
          <w:rFonts w:ascii="Arial" w:cs="Arial" w:eastAsia="Arial" w:hAnsi="Arial"/>
          <w:sz w:val="20"/>
          <w:szCs w:val="20"/>
        </w:rPr>
        <w:t xml:space="preserve">EmployeeSidebar — Slide-in panel; shows employee snapshot; "View Full Profile" external link</w:t>
      </w:r>
    </w:p>
    <w:p>
      <w:pPr>
        <w:pStyle w:val="ListParagraph"/>
        <w:numPr>
          <w:ilvl w:val="0"/>
          <w:numId w:val="2"/>
        </w:numPr>
        <w:spacing w:after="40" w:before="40"/>
      </w:pPr>
      <w:r>
        <w:rPr>
          <w:rFonts w:ascii="Arial" w:cs="Arial" w:eastAsia="Arial" w:hAnsi="Arial"/>
          <w:sz w:val="20"/>
          <w:szCs w:val="20"/>
        </w:rPr>
        <w:t xml:space="preserve">FilterBar — Review Cycle, Department, Manager selects + Apply Filters + Reset</w:t>
      </w:r>
    </w:p>
    <w:p>
      <w:pPr>
        <w:pStyle w:val="ListParagraph"/>
        <w:numPr>
          <w:ilvl w:val="0"/>
          <w:numId w:val="2"/>
        </w:numPr>
        <w:spacing w:after="40" w:before="40"/>
      </w:pPr>
      <w:r>
        <w:rPr>
          <w:rFonts w:ascii="Arial" w:cs="Arial" w:eastAsia="Arial" w:hAnsi="Arial"/>
          <w:sz w:val="20"/>
          <w:szCs w:val="20"/>
        </w:rPr>
        <w:t xml:space="preserve">ExportButton — Dropdown: "Export as PDF" | "Export as Excel"</w:t>
      </w:r>
    </w:p>
    <w:p>
      <w:pPr>
        <w:pStyle w:val="ListParagraph"/>
        <w:numPr>
          <w:ilvl w:val="0"/>
          <w:numId w:val="2"/>
        </w:numPr>
        <w:spacing w:after="40" w:before="40"/>
      </w:pPr>
      <w:r>
        <w:rPr>
          <w:rFonts w:ascii="Arial" w:cs="Arial" w:eastAsia="Arial" w:hAnsi="Arial"/>
          <w:sz w:val="20"/>
          <w:szCs w:val="20"/>
        </w:rPr>
        <w:t xml:space="preserve">GridLegend — Color key table below the grid</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Employee dot click: opens EmployeeSidebar with that employee's data</w:t>
      </w:r>
    </w:p>
    <w:p>
      <w:pPr>
        <w:pStyle w:val="ListParagraph"/>
        <w:numPr>
          <w:ilvl w:val="0"/>
          <w:numId w:val="2"/>
        </w:numPr>
        <w:spacing w:after="40" w:before="40"/>
      </w:pPr>
      <w:r>
        <w:rPr>
          <w:rFonts w:ascii="Arial" w:cs="Arial" w:eastAsia="Arial" w:hAnsi="Arial"/>
          <w:sz w:val="20"/>
          <w:szCs w:val="20"/>
        </w:rPr>
        <w:t xml:space="preserve">Sidebar: "View Full Profile" navigates to /perform/employee/[id]</w:t>
      </w:r>
    </w:p>
    <w:p>
      <w:pPr>
        <w:pStyle w:val="ListParagraph"/>
        <w:numPr>
          <w:ilvl w:val="0"/>
          <w:numId w:val="2"/>
        </w:numPr>
        <w:spacing w:after="40" w:before="40"/>
      </w:pPr>
      <w:r>
        <w:rPr>
          <w:rFonts w:ascii="Arial" w:cs="Arial" w:eastAsia="Arial" w:hAnsi="Arial"/>
          <w:sz w:val="20"/>
          <w:szCs w:val="20"/>
        </w:rPr>
        <w:t xml:space="preserve">Filter apply: re-renders grid with filtered employee set</w:t>
      </w:r>
    </w:p>
    <w:p>
      <w:pPr>
        <w:pStyle w:val="ListParagraph"/>
        <w:numPr>
          <w:ilvl w:val="0"/>
          <w:numId w:val="2"/>
        </w:numPr>
        <w:spacing w:after="40" w:before="40"/>
      </w:pPr>
      <w:r>
        <w:rPr>
          <w:rFonts w:ascii="Arial" w:cs="Arial" w:eastAsia="Arial" w:hAnsi="Arial"/>
          <w:sz w:val="20"/>
          <w:szCs w:val="20"/>
        </w:rPr>
        <w:t xml:space="preserve">Export PDF: generates a print-layout version of the grid</w:t>
      </w:r>
    </w:p>
    <w:p>
      <w:pPr>
        <w:pStyle w:val="ListParagraph"/>
        <w:numPr>
          <w:ilvl w:val="0"/>
          <w:numId w:val="2"/>
        </w:numPr>
        <w:spacing w:after="40" w:before="40"/>
      </w:pPr>
      <w:r>
        <w:rPr>
          <w:rFonts w:ascii="Arial" w:cs="Arial" w:eastAsia="Arial" w:hAnsi="Arial"/>
          <w:sz w:val="20"/>
          <w:szCs w:val="20"/>
        </w:rPr>
        <w:t xml:space="preserve">"+" overflow indicator: click shows a mini-modal listing all employees in that cell</w:t>
      </w:r>
    </w:p>
    <w:p>
      <w:pPr>
        <w:pStyle w:val="ListParagraph"/>
        <w:numPr>
          <w:ilvl w:val="0"/>
          <w:numId w:val="2"/>
        </w:numPr>
        <w:spacing w:after="40" w:before="40"/>
      </w:pPr>
      <w:r>
        <w:rPr>
          <w:rFonts w:ascii="Arial" w:cs="Arial" w:eastAsia="Arial" w:hAnsi="Arial"/>
          <w:sz w:val="20"/>
          <w:szCs w:val="20"/>
        </w:rPr>
        <w:t xml:space="preserve">Drag-and-drop (future): employees can be dragged between cells by admin (flag as future feature in UI)</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perform_reviews — performance scores per employee per review cycle</w:t>
      </w:r>
    </w:p>
    <w:p>
      <w:pPr>
        <w:pStyle w:val="ListParagraph"/>
        <w:numPr>
          <w:ilvl w:val="0"/>
          <w:numId w:val="2"/>
        </w:numPr>
        <w:spacing w:after="40" w:before="40"/>
      </w:pPr>
      <w:r>
        <w:rPr>
          <w:rFonts w:ascii="Arial" w:cs="Arial" w:eastAsia="Arial" w:hAnsi="Arial"/>
          <w:sz w:val="20"/>
          <w:szCs w:val="20"/>
        </w:rPr>
        <w:t xml:space="preserve">potential_ratings — potential scores per employee</w:t>
      </w:r>
    </w:p>
    <w:p>
      <w:pPr>
        <w:pStyle w:val="ListParagraph"/>
        <w:numPr>
          <w:ilvl w:val="0"/>
          <w:numId w:val="2"/>
        </w:numPr>
        <w:spacing w:after="40" w:before="40"/>
      </w:pPr>
      <w:r>
        <w:rPr>
          <w:rFonts w:ascii="Arial" w:cs="Arial" w:eastAsia="Arial" w:hAnsi="Arial"/>
          <w:sz w:val="20"/>
          <w:szCs w:val="20"/>
        </w:rPr>
        <w:t xml:space="preserve">employees — name, photo_url, job_title, department_id</w:t>
      </w:r>
    </w:p>
    <w:p>
      <w:pPr>
        <w:pStyle w:val="ListParagraph"/>
        <w:numPr>
          <w:ilvl w:val="0"/>
          <w:numId w:val="2"/>
        </w:numPr>
        <w:spacing w:after="40" w:before="40"/>
      </w:pPr>
      <w:r>
        <w:rPr>
          <w:rFonts w:ascii="Arial" w:cs="Arial" w:eastAsia="Arial" w:hAnsi="Arial"/>
          <w:sz w:val="20"/>
          <w:szCs w:val="20"/>
        </w:rPr>
        <w:t xml:space="preserve">career_ladders — current ladder position per employee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5C" w:val="clear"/>
            <w:tcMar>
              <w:top w:type="dxa" w:w="80"/>
              <w:left w:type="dxa" w:w="160"/>
              <w:bottom w:type="dxa" w:w="80"/>
              <w:right w:type="dxa" w:w="160"/>
            </w:tcMar>
          </w:tcPr>
          <w:p>
            <w:r>
              <w:rPr>
                <w:rFonts w:ascii="Arial" w:cs="Arial" w:eastAsia="Arial" w:hAnsi="Arial"/>
                <w:b/>
                <w:bCs/>
                <w:color w:val="F7941D"/>
                <w:sz w:val="18"/>
                <w:szCs w:val="18"/>
              </w:rPr>
              <w:t xml:space="preserve">v0 PROMPT — Ready to paste</w:t>
            </w:r>
          </w:p>
        </w:tc>
      </w:tr>
      <w:tr>
        <w:tc>
          <w:tcPr>
            <w:tcW w:type="dxa" w:w="9360"/>
            <w:tcBorders>
              <w:top w:val="single" w:color="3730A3" w:sz="1"/>
              <w:left w:val="single" w:color="3730A3" w:sz="1"/>
              <w:bottom w:val="single" w:color="3730A3" w:sz="1"/>
              <w:right w:val="single" w:color="3730A3" w:sz="1"/>
            </w:tcBorders>
            <w:shd w:fill="1E1B4B" w:val="clear"/>
            <w:tcMar>
              <w:top w:type="dxa" w:w="120"/>
              <w:left w:type="dxa" w:w="160"/>
              <w:bottom w:type="dxa" w:w="120"/>
              <w:right w:type="dxa" w:w="160"/>
            </w:tcMar>
          </w:tcPr>
          <w:p>
            <w:r>
              <w:rPr>
                <w:rFonts w:ascii="Courier New" w:cs="Courier New" w:eastAsia="Courier New" w:hAnsi="Courier New"/>
                <w:color w:val="E0E7FF"/>
                <w:sz w:val="16"/>
                <w:szCs w:val="16"/>
              </w:rPr>
              <w:t xml:space="preserve">Design a 9-box talent grid for BOOST! My WorkForce Suite. Fonts: Fraunces headings, Inter body from Google Fonts. Pink #E8437A module color.
3x3 matrix, full width. X-axis labels below: "Needs Work | Meets Expectations | Exceeds". Y-axis labels left: "High Potential | Medium Potential | Low Potential".
Cell colors and labels:
- Top-right "Star" (dark green background)
- Top-mid "Emerging Star" (medium green)
- Top-left "Question Mark" (yellow)
- Mid-right "High Performer" (light green)
- Center "Core Performer" (light teal/gray)
- Mid-left "Inconsistent Player" (light orange)
- Bottom-right "Solid Performer" (light blue)
- Bottom-mid "Effective" (light gray)
- Bottom-left "Underperformer" (light red)
Each cell shows employee count bubble in corner and 3-4 small employee avatar dots (initials circles). Filter bar above: Review Cycle, Department, Manager dropdowns. "Export 9-Box" orange button top-right.
Right panel (320px slide-in): Employee detail card showing photo, name "Jordan Lee", title "Marketing Manager", score 4.2/5, potential "High". Navy headings, white background.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8437A"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NEW-010</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E8437A"/>
                <w:sz w:val="28"/>
                <w:szCs w:val="28"/>
              </w:rPr>
              <w:t xml:space="preserve">Bonus Pool Calculator</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/perform/bonus-pool</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Boost!Perform</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tenant_admin, bsg_admin (super_admin read-only)</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Configure and calculate bonus pool distribution across employees using three calculation methods: 9-Box quadrant-based, percentage of salary, or flat per tier. Provides manager override capability and export for payroll.</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PAGE HEADER — "Bonus Pool Calculator" (Fraunces h1, navy)</w:t>
      </w:r>
    </w:p>
    <w:p>
      <w:pPr>
        <w:pStyle w:val="ListParagraph"/>
        <w:numPr>
          <w:ilvl w:val="0"/>
          <w:numId w:val="2"/>
        </w:numPr>
        <w:spacing w:after="40" w:before="40"/>
      </w:pPr>
      <w:r>
        <w:rPr>
          <w:rFonts w:ascii="Arial" w:cs="Arial" w:eastAsia="Arial" w:hAnsi="Arial"/>
          <w:sz w:val="20"/>
          <w:szCs w:val="20"/>
        </w:rPr>
        <w:t xml:space="preserve">METHOD TABS — Three tabs: "9-Box Based" | "% of Salary" | "Flat Per Tier". Active tab highlighted in pink #E8437A.</w:t>
      </w:r>
    </w:p>
    <w:p>
      <w:pPr>
        <w:pStyle w:val="ListParagraph"/>
        <w:numPr>
          <w:ilvl w:val="0"/>
          <w:numId w:val="2"/>
        </w:numPr>
        <w:spacing w:after="40" w:before="40"/>
      </w:pPr>
      <w:r>
        <w:rPr>
          <w:rFonts w:ascii="Arial" w:cs="Arial" w:eastAsia="Arial" w:hAnsi="Arial"/>
          <w:sz w:val="20"/>
          <w:szCs w:val="20"/>
        </w:rPr>
        <w:t xml:space="preserve">9-BOX METHOD — Total Pool Amount input (dollar amount, required). Distribution table: 9 rows (one per quadrant), columns: Quadrant Name | Suggested % | Dollar Amount (auto-calculated). Edit suggested % values. Total row shows sum (should equal 100%).</w:t>
      </w:r>
    </w:p>
    <w:p>
      <w:pPr>
        <w:pStyle w:val="ListParagraph"/>
        <w:numPr>
          <w:ilvl w:val="0"/>
          <w:numId w:val="2"/>
        </w:numPr>
        <w:spacing w:after="40" w:before="40"/>
      </w:pPr>
      <w:r>
        <w:rPr>
          <w:rFonts w:ascii="Arial" w:cs="Arial" w:eastAsia="Arial" w:hAnsi="Arial"/>
          <w:sz w:val="20"/>
          <w:szCs w:val="20"/>
        </w:rPr>
        <w:t xml:space="preserve">% OF SALARY METHOD — Per-tier inputs: High Performer ___%, Core Performer ___%, Effective ___%, Underperformer ___%. Preview: shows sample calculation based on average salary.</w:t>
      </w:r>
    </w:p>
    <w:p>
      <w:pPr>
        <w:pStyle w:val="ListParagraph"/>
        <w:numPr>
          <w:ilvl w:val="0"/>
          <w:numId w:val="2"/>
        </w:numPr>
        <w:spacing w:after="40" w:before="40"/>
      </w:pPr>
      <w:r>
        <w:rPr>
          <w:rFonts w:ascii="Arial" w:cs="Arial" w:eastAsia="Arial" w:hAnsi="Arial"/>
          <w:sz w:val="20"/>
          <w:szCs w:val="20"/>
        </w:rPr>
        <w:t xml:space="preserve">FLAT PER TIER METHOD — Per-tier inputs: dollar amounts per tier. Preview same as above.</w:t>
      </w:r>
    </w:p>
    <w:p>
      <w:pPr>
        <w:pStyle w:val="ListParagraph"/>
        <w:numPr>
          <w:ilvl w:val="0"/>
          <w:numId w:val="2"/>
        </w:numPr>
        <w:spacing w:after="40" w:before="40"/>
      </w:pPr>
      <w:r>
        <w:rPr>
          <w:rFonts w:ascii="Arial" w:cs="Arial" w:eastAsia="Arial" w:hAnsi="Arial"/>
          <w:sz w:val="20"/>
          <w:szCs w:val="20"/>
        </w:rPr>
        <w:t xml:space="preserve">RESULTS TABLE — Below method config. Columns: Employee Name | Department | Tier/Quadrant | Salary | Suggested Bonus | Manager Override (editable input field) | Final Bonus. Sortable by any column.</w:t>
      </w:r>
    </w:p>
    <w:p>
      <w:pPr>
        <w:pStyle w:val="ListParagraph"/>
        <w:numPr>
          <w:ilvl w:val="0"/>
          <w:numId w:val="2"/>
        </w:numPr>
        <w:spacing w:after="40" w:before="40"/>
      </w:pPr>
      <w:r>
        <w:rPr>
          <w:rFonts w:ascii="Arial" w:cs="Arial" w:eastAsia="Arial" w:hAnsi="Arial"/>
          <w:sz w:val="20"/>
          <w:szCs w:val="20"/>
        </w:rPr>
        <w:t xml:space="preserve">TOTALS ROW — Sticky at bottom of table: "Total Allocated: $XX,XXX / Pool: $XX,XXX". Progress bar shows % used. If over budget: bar turns red, warning message appears.</w:t>
      </w:r>
    </w:p>
    <w:p>
      <w:pPr>
        <w:pStyle w:val="ListParagraph"/>
        <w:numPr>
          <w:ilvl w:val="0"/>
          <w:numId w:val="2"/>
        </w:numPr>
        <w:spacing w:after="40" w:before="40"/>
      </w:pPr>
      <w:r>
        <w:rPr>
          <w:rFonts w:ascii="Arial" w:cs="Arial" w:eastAsia="Arial" w:hAnsi="Arial"/>
          <w:sz w:val="20"/>
          <w:szCs w:val="20"/>
        </w:rPr>
        <w:t xml:space="preserve">ACTION BUTTONS — "Export to Excel" (secondary button) | "Lock &amp; Finalize" (primary orange, admin only; confirmation dialog)</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MethodTabs — 3-tab navigation; active state pink underline</w:t>
      </w:r>
    </w:p>
    <w:p>
      <w:pPr>
        <w:pStyle w:val="ListParagraph"/>
        <w:numPr>
          <w:ilvl w:val="0"/>
          <w:numId w:val="2"/>
        </w:numPr>
        <w:spacing w:after="40" w:before="40"/>
      </w:pPr>
      <w:r>
        <w:rPr>
          <w:rFonts w:ascii="Arial" w:cs="Arial" w:eastAsia="Arial" w:hAnsi="Arial"/>
          <w:sz w:val="20"/>
          <w:szCs w:val="20"/>
        </w:rPr>
        <w:t xml:space="preserve">PoolInputForm — Total pool amount + distribution config per method</w:t>
      </w:r>
    </w:p>
    <w:p>
      <w:pPr>
        <w:pStyle w:val="ListParagraph"/>
        <w:numPr>
          <w:ilvl w:val="0"/>
          <w:numId w:val="2"/>
        </w:numPr>
        <w:spacing w:after="40" w:before="40"/>
      </w:pPr>
      <w:r>
        <w:rPr>
          <w:rFonts w:ascii="Arial" w:cs="Arial" w:eastAsia="Arial" w:hAnsi="Arial"/>
          <w:sz w:val="20"/>
          <w:szCs w:val="20"/>
        </w:rPr>
        <w:t xml:space="preserve">DistributionTable — 9-row table for 9-box method; editable % cells</w:t>
      </w:r>
    </w:p>
    <w:p>
      <w:pPr>
        <w:pStyle w:val="ListParagraph"/>
        <w:numPr>
          <w:ilvl w:val="0"/>
          <w:numId w:val="2"/>
        </w:numPr>
        <w:spacing w:after="40" w:before="40"/>
      </w:pPr>
      <w:r>
        <w:rPr>
          <w:rFonts w:ascii="Arial" w:cs="Arial" w:eastAsia="Arial" w:hAnsi="Arial"/>
          <w:sz w:val="20"/>
          <w:szCs w:val="20"/>
        </w:rPr>
        <w:t xml:space="preserve">BonusResultsTable — Employee results; sortable columns; editable override inputs</w:t>
      </w:r>
    </w:p>
    <w:p>
      <w:pPr>
        <w:pStyle w:val="ListParagraph"/>
        <w:numPr>
          <w:ilvl w:val="0"/>
          <w:numId w:val="2"/>
        </w:numPr>
        <w:spacing w:after="40" w:before="40"/>
      </w:pPr>
      <w:r>
        <w:rPr>
          <w:rFonts w:ascii="Arial" w:cs="Arial" w:eastAsia="Arial" w:hAnsi="Arial"/>
          <w:sz w:val="20"/>
          <w:szCs w:val="20"/>
        </w:rPr>
        <w:t xml:space="preserve">RunningTotal — Footer bar with progress bar + pool utilization; red state when over budget</w:t>
      </w:r>
    </w:p>
    <w:p>
      <w:pPr>
        <w:pStyle w:val="ListParagraph"/>
        <w:numPr>
          <w:ilvl w:val="0"/>
          <w:numId w:val="2"/>
        </w:numPr>
        <w:spacing w:after="40" w:before="40"/>
      </w:pPr>
      <w:r>
        <w:rPr>
          <w:rFonts w:ascii="Arial" w:cs="Arial" w:eastAsia="Arial" w:hAnsi="Arial"/>
          <w:sz w:val="20"/>
          <w:szCs w:val="20"/>
        </w:rPr>
        <w:t xml:space="preserve">ExportButton — Excel export</w:t>
      </w:r>
    </w:p>
    <w:p>
      <w:pPr>
        <w:pStyle w:val="ListParagraph"/>
        <w:numPr>
          <w:ilvl w:val="0"/>
          <w:numId w:val="2"/>
        </w:numPr>
        <w:spacing w:after="40" w:before="40"/>
      </w:pPr>
      <w:r>
        <w:rPr>
          <w:rFonts w:ascii="Arial" w:cs="Arial" w:eastAsia="Arial" w:hAnsi="Arial"/>
          <w:sz w:val="20"/>
          <w:szCs w:val="20"/>
        </w:rPr>
        <w:t xml:space="preserve">LockFinalizeButton — Confirmation modal; admin-only; sets bonus_pool status to "finalized"</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Method tab switch: saves current method config; loads new method UI</w:t>
      </w:r>
    </w:p>
    <w:p>
      <w:pPr>
        <w:pStyle w:val="ListParagraph"/>
        <w:numPr>
          <w:ilvl w:val="0"/>
          <w:numId w:val="2"/>
        </w:numPr>
        <w:spacing w:after="40" w:before="40"/>
      </w:pPr>
      <w:r>
        <w:rPr>
          <w:rFonts w:ascii="Arial" w:cs="Arial" w:eastAsia="Arial" w:hAnsi="Arial"/>
          <w:sz w:val="20"/>
          <w:szCs w:val="20"/>
        </w:rPr>
        <w:t xml:space="preserve">Pool amount input: on change, re-calculates all dollar amounts in distribution table</w:t>
      </w:r>
    </w:p>
    <w:p>
      <w:pPr>
        <w:pStyle w:val="ListParagraph"/>
        <w:numPr>
          <w:ilvl w:val="0"/>
          <w:numId w:val="2"/>
        </w:numPr>
        <w:spacing w:after="40" w:before="40"/>
      </w:pPr>
      <w:r>
        <w:rPr>
          <w:rFonts w:ascii="Arial" w:cs="Arial" w:eastAsia="Arial" w:hAnsi="Arial"/>
          <w:sz w:val="20"/>
          <w:szCs w:val="20"/>
        </w:rPr>
        <w:t xml:space="preserve">% inputs (9-box method): auto-calculates dollar amounts; validates total = 100%</w:t>
      </w:r>
    </w:p>
    <w:p>
      <w:pPr>
        <w:pStyle w:val="ListParagraph"/>
        <w:numPr>
          <w:ilvl w:val="0"/>
          <w:numId w:val="2"/>
        </w:numPr>
        <w:spacing w:after="40" w:before="40"/>
      </w:pPr>
      <w:r>
        <w:rPr>
          <w:rFonts w:ascii="Arial" w:cs="Arial" w:eastAsia="Arial" w:hAnsi="Arial"/>
          <w:sz w:val="20"/>
          <w:szCs w:val="20"/>
        </w:rPr>
        <w:t xml:space="preserve">Override input: on change, updates Final Bonus column and RunningTotal</w:t>
      </w:r>
    </w:p>
    <w:p>
      <w:pPr>
        <w:pStyle w:val="ListParagraph"/>
        <w:numPr>
          <w:ilvl w:val="0"/>
          <w:numId w:val="2"/>
        </w:numPr>
        <w:spacing w:after="40" w:before="40"/>
      </w:pPr>
      <w:r>
        <w:rPr>
          <w:rFonts w:ascii="Arial" w:cs="Arial" w:eastAsia="Arial" w:hAnsi="Arial"/>
          <w:sz w:val="20"/>
          <w:szCs w:val="20"/>
        </w:rPr>
        <w:t xml:space="preserve">RunningTotal: updates in real-time as overrides are entered; turns red if total &gt; pool</w:t>
      </w:r>
    </w:p>
    <w:p>
      <w:pPr>
        <w:pStyle w:val="ListParagraph"/>
        <w:numPr>
          <w:ilvl w:val="0"/>
          <w:numId w:val="2"/>
        </w:numPr>
        <w:spacing w:after="40" w:before="40"/>
      </w:pPr>
      <w:r>
        <w:rPr>
          <w:rFonts w:ascii="Arial" w:cs="Arial" w:eastAsia="Arial" w:hAnsi="Arial"/>
          <w:sz w:val="20"/>
          <w:szCs w:val="20"/>
        </w:rPr>
        <w:t xml:space="preserve">"Lock &amp; Finalize": shows confirmation modal "This will lock bonuses and notify HR. Are you sure?"; on confirm, records bonus_pool_status = finalized and timestamp</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bonus_pool_configs — stores pool_amount, method, distribution_config (JSON), status (draft/finalized), finalized_at</w:t>
      </w:r>
    </w:p>
    <w:p>
      <w:pPr>
        <w:pStyle w:val="ListParagraph"/>
        <w:numPr>
          <w:ilvl w:val="0"/>
          <w:numId w:val="2"/>
        </w:numPr>
        <w:spacing w:after="40" w:before="40"/>
      </w:pPr>
      <w:r>
        <w:rPr>
          <w:rFonts w:ascii="Arial" w:cs="Arial" w:eastAsia="Arial" w:hAnsi="Arial"/>
          <w:sz w:val="20"/>
          <w:szCs w:val="20"/>
        </w:rPr>
        <w:t xml:space="preserve">perform_reviews — performance tier per employee</w:t>
      </w:r>
    </w:p>
    <w:p>
      <w:pPr>
        <w:pStyle w:val="ListParagraph"/>
        <w:numPr>
          <w:ilvl w:val="0"/>
          <w:numId w:val="2"/>
        </w:numPr>
        <w:spacing w:after="40" w:before="40"/>
      </w:pPr>
      <w:r>
        <w:rPr>
          <w:rFonts w:ascii="Arial" w:cs="Arial" w:eastAsia="Arial" w:hAnsi="Arial"/>
          <w:sz w:val="20"/>
          <w:szCs w:val="20"/>
        </w:rPr>
        <w:t xml:space="preserve">potential_ratings — quadrant position per employee</w:t>
      </w:r>
    </w:p>
    <w:p>
      <w:pPr>
        <w:pStyle w:val="ListParagraph"/>
        <w:numPr>
          <w:ilvl w:val="0"/>
          <w:numId w:val="2"/>
        </w:numPr>
        <w:spacing w:after="40" w:before="40"/>
      </w:pPr>
      <w:r>
        <w:rPr>
          <w:rFonts w:ascii="Arial" w:cs="Arial" w:eastAsia="Arial" w:hAnsi="Arial"/>
          <w:sz w:val="20"/>
          <w:szCs w:val="20"/>
        </w:rPr>
        <w:t xml:space="preserve">job_history — current salary per employee (for % of salary method)</w:t>
      </w:r>
    </w:p>
    <w:p>
      <w:pPr>
        <w:pStyle w:val="ListParagraph"/>
        <w:numPr>
          <w:ilvl w:val="0"/>
          <w:numId w:val="2"/>
        </w:numPr>
        <w:spacing w:after="40" w:before="40"/>
      </w:pPr>
      <w:r>
        <w:rPr>
          <w:rFonts w:ascii="Arial" w:cs="Arial" w:eastAsia="Arial" w:hAnsi="Arial"/>
          <w:sz w:val="20"/>
          <w:szCs w:val="20"/>
        </w:rPr>
        <w:t xml:space="preserve">bonus_pool_results — stores employee_id, suggested_bonus, override_amount, final_bonus per pool</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5C" w:val="clear"/>
            <w:tcMar>
              <w:top w:type="dxa" w:w="80"/>
              <w:left w:type="dxa" w:w="160"/>
              <w:bottom w:type="dxa" w:w="80"/>
              <w:right w:type="dxa" w:w="160"/>
            </w:tcMar>
          </w:tcPr>
          <w:p>
            <w:r>
              <w:rPr>
                <w:rFonts w:ascii="Arial" w:cs="Arial" w:eastAsia="Arial" w:hAnsi="Arial"/>
                <w:b/>
                <w:bCs/>
                <w:color w:val="F7941D"/>
                <w:sz w:val="18"/>
                <w:szCs w:val="18"/>
              </w:rPr>
              <w:t xml:space="preserve">v0 PROMPT — Ready to paste</w:t>
            </w:r>
          </w:p>
        </w:tc>
      </w:tr>
      <w:tr>
        <w:tc>
          <w:tcPr>
            <w:tcW w:type="dxa" w:w="9360"/>
            <w:tcBorders>
              <w:top w:val="single" w:color="3730A3" w:sz="1"/>
              <w:left w:val="single" w:color="3730A3" w:sz="1"/>
              <w:bottom w:val="single" w:color="3730A3" w:sz="1"/>
              <w:right w:val="single" w:color="3730A3" w:sz="1"/>
            </w:tcBorders>
            <w:shd w:fill="1E1B4B" w:val="clear"/>
            <w:tcMar>
              <w:top w:type="dxa" w:w="120"/>
              <w:left w:type="dxa" w:w="160"/>
              <w:bottom w:type="dxa" w:w="120"/>
              <w:right w:type="dxa" w:w="160"/>
            </w:tcMar>
          </w:tcPr>
          <w:p>
            <w:r>
              <w:rPr>
                <w:rFonts w:ascii="Courier New" w:cs="Courier New" w:eastAsia="Courier New" w:hAnsi="Courier New"/>
                <w:color w:val="E0E7FF"/>
                <w:sz w:val="16"/>
                <w:szCs w:val="16"/>
              </w:rPr>
              <w:t xml:space="preserve">Design a bonus pool calculator for BOOST! My WorkForce Suite. Fonts: Fraunces headings, Inter body from Google Fonts. Pink #E8437A Perform module.
Top: "Bonus Pool Calculator" navy heading. Three method tabs: "9-Box Based" (active, pink underline), "% of Salary", "Flat Per Tier".
9-Box method shown: Total Pool Amount input "$50,000". Below: distribution table with 9 rows (Star, High Performer, Emerging Star, Core Performer, Effective, Solid Performer, Question Mark, Inconsistent Player, Underperformer). Columns: Quadrant | % | Dollar Amount (auto-calculated). Editable % fields.
Results table below: columns Employee | Department | Quadrant | Salary | Suggested Bonus | Override (editable input) | Final Bonus. 4-5 sample employee rows.
Sticky footer: "Allocated: $38,200 / $50,000" with progress bar (76% filled, navy). Over-budget warning in red if exceeded.
Buttons: "Export to Excel" (outline button) + "Lock &amp; Finalize" (orange filled). Navy headers, white background.</w:t>
            </w:r>
          </w:p>
        </w:tc>
      </w:tr>
    </w:tbl>
    <w:p>
      <w:r>
        <w:br w:type="page"/>
      </w:r>
    </w:p>
    <w:p>
      <w:pPr>
        <w:pStyle w:val="Heading1"/>
        <w:spacing w:after="120" w:before="360"/>
      </w:pPr>
      <w:r>
        <w:rPr>
          <w:rFonts w:ascii="Arial" w:cs="Arial" w:eastAsia="Arial" w:hAnsi="Arial"/>
          <w:b/>
          <w:bCs/>
          <w:color w:val="0F1F5C"/>
          <w:sz w:val="36"/>
          <w:szCs w:val="36"/>
        </w:rPr>
        <w:t xml:space="preserve">Section 4: Boost!Roles Screens (NEW-011 – NEW-012)</w:t>
      </w:r>
    </w:p>
    <w:p>
      <w:pPr>
        <w:spacing w:after="60" w:before="60"/>
      </w:pPr>
      <w:r>
        <w:rPr>
          <w:rFonts w:ascii="Arial" w:cs="Arial" w:eastAsia="Arial" w:hAnsi="Arial"/>
          <w:sz w:val="20"/>
          <w:szCs w:val="20"/>
        </w:rPr>
        <w:t xml:space="preserve">The following screens are part of the Boost!Roles module. This module uses Primary Orange (#F7941D) as its brand color.</w:t>
      </w:r>
    </w:p>
    <w:p>
      <w:pPr>
        <w:spacing w:after="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7941D"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NEW-011</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F7941D"/>
                <w:sz w:val="28"/>
                <w:szCs w:val="28"/>
              </w:rPr>
              <w:t xml:space="preserve">Career Ladder Builder (Admin)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/roles/career-ladders</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Boost!Roles</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tenant_admin, bsg_admin</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View and manage AI-suggested career ladders per job description. Admins can accept, modify, or build career progression paths showing the route from a current JD to higher-level roles.</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TWO-COLUMN LAYOUT (30% / 70%):</w:t>
      </w:r>
    </w:p>
    <w:p>
      <w:pPr>
        <w:pStyle w:val="ListParagraph"/>
        <w:numPr>
          <w:ilvl w:val="0"/>
          <w:numId w:val="2"/>
        </w:numPr>
        <w:spacing w:after="40" w:before="40"/>
      </w:pPr>
      <w:r>
        <w:rPr>
          <w:rFonts w:ascii="Arial" w:cs="Arial" w:eastAsia="Arial" w:hAnsi="Arial"/>
          <w:sz w:val="20"/>
          <w:szCs w:val="20"/>
        </w:rPr>
        <w:t xml:space="preserve">LEFT PANEL — "Job Descriptions" list. Search/filter by department. Each JD item: role title, department chip, "Has Ladder" badge (green) or "No Ladder" badge (gray). Click to load JD in right panel.</w:t>
      </w:r>
    </w:p>
    <w:p>
      <w:pPr>
        <w:pStyle w:val="ListParagraph"/>
        <w:numPr>
          <w:ilvl w:val="0"/>
          <w:numId w:val="2"/>
        </w:numPr>
        <w:spacing w:after="40" w:before="40"/>
      </w:pPr>
      <w:r>
        <w:rPr>
          <w:rFonts w:ascii="Arial" w:cs="Arial" w:eastAsia="Arial" w:hAnsi="Arial"/>
          <w:sz w:val="20"/>
          <w:szCs w:val="20"/>
        </w:rPr>
        <w:t xml:space="preserve">RIGHT PANEL — Career Ladder View for selected JD:</w:t>
      </w:r>
    </w:p>
    <w:p>
      <w:pPr>
        <w:pStyle w:val="ListParagraph"/>
        <w:numPr>
          <w:ilvl w:val="0"/>
          <w:numId w:val="2"/>
        </w:numPr>
        <w:spacing w:after="40" w:before="40"/>
      </w:pPr>
      <w:r>
        <w:rPr>
          <w:rFonts w:ascii="Arial" w:cs="Arial" w:eastAsia="Arial" w:hAnsi="Arial"/>
          <w:sz w:val="20"/>
          <w:szCs w:val="20"/>
        </w:rPr>
        <w:t xml:space="preserve">  • Current JD card (center of diagram): role title, level indicator, department, "Current Role" badge</w:t>
      </w:r>
    </w:p>
    <w:p>
      <w:pPr>
        <w:pStyle w:val="ListParagraph"/>
        <w:numPr>
          <w:ilvl w:val="0"/>
          <w:numId w:val="2"/>
        </w:numPr>
        <w:spacing w:after="40" w:before="40"/>
      </w:pPr>
      <w:r>
        <w:rPr>
          <w:rFonts w:ascii="Arial" w:cs="Arial" w:eastAsia="Arial" w:hAnsi="Arial"/>
          <w:sz w:val="20"/>
          <w:szCs w:val="20"/>
        </w:rPr>
        <w:t xml:space="preserve">  • Arrow pointing up to Level +1 card (if exists): shows next-level JD; "Promote to this role" context</w:t>
      </w:r>
    </w:p>
    <w:p>
      <w:pPr>
        <w:pStyle w:val="ListParagraph"/>
        <w:numPr>
          <w:ilvl w:val="0"/>
          <w:numId w:val="2"/>
        </w:numPr>
        <w:spacing w:after="40" w:before="40"/>
      </w:pPr>
      <w:r>
        <w:rPr>
          <w:rFonts w:ascii="Arial" w:cs="Arial" w:eastAsia="Arial" w:hAnsi="Arial"/>
          <w:sz w:val="20"/>
          <w:szCs w:val="20"/>
        </w:rPr>
        <w:t xml:space="preserve">  • Arrow pointing up from Level +1 to Level +2 card (if exists)</w:t>
      </w:r>
    </w:p>
    <w:p>
      <w:pPr>
        <w:pStyle w:val="ListParagraph"/>
        <w:numPr>
          <w:ilvl w:val="0"/>
          <w:numId w:val="2"/>
        </w:numPr>
        <w:spacing w:after="40" w:before="40"/>
      </w:pPr>
      <w:r>
        <w:rPr>
          <w:rFonts w:ascii="Arial" w:cs="Arial" w:eastAsia="Arial" w:hAnsi="Arial"/>
          <w:sz w:val="20"/>
          <w:szCs w:val="20"/>
        </w:rPr>
        <w:t xml:space="preserve">  • "Suggest Career Ladder" button (purple, with AI badge) — shown if no ladder configured</w:t>
      </w:r>
    </w:p>
    <w:p>
      <w:pPr>
        <w:pStyle w:val="ListParagraph"/>
        <w:numPr>
          <w:ilvl w:val="0"/>
          <w:numId w:val="2"/>
        </w:numPr>
        <w:spacing w:after="40" w:before="40"/>
      </w:pPr>
      <w:r>
        <w:rPr>
          <w:rFonts w:ascii="Arial" w:cs="Arial" w:eastAsia="Arial" w:hAnsi="Arial"/>
          <w:sz w:val="20"/>
          <w:szCs w:val="20"/>
        </w:rPr>
        <w:t xml:space="preserve">  • "Add Another Level" link at top of ladder</w:t>
      </w:r>
    </w:p>
    <w:p>
      <w:pPr>
        <w:pStyle w:val="ListParagraph"/>
        <w:numPr>
          <w:ilvl w:val="0"/>
          <w:numId w:val="2"/>
        </w:numPr>
        <w:spacing w:after="40" w:before="40"/>
      </w:pPr>
      <w:r>
        <w:rPr>
          <w:rFonts w:ascii="Arial" w:cs="Arial" w:eastAsia="Arial" w:hAnsi="Arial"/>
          <w:sz w:val="20"/>
          <w:szCs w:val="20"/>
        </w:rPr>
        <w:t xml:space="preserve">AI SUGGESTION PANEL — Shown after "Suggest Career Ladder" clicked: loading spinner → displays 2 AI-suggested role progressions (cards). Each suggestion: role title, department, AI confidence badge. Actions per suggestion: "Accept" (green) | "Modify" | "Create New JD".</w:t>
      </w:r>
    </w:p>
    <w:p>
      <w:pPr>
        <w:pStyle w:val="ListParagraph"/>
        <w:numPr>
          <w:ilvl w:val="0"/>
          <w:numId w:val="2"/>
        </w:numPr>
        <w:spacing w:after="40" w:before="40"/>
      </w:pPr>
      <w:r>
        <w:rPr>
          <w:rFonts w:ascii="Arial" w:cs="Arial" w:eastAsia="Arial" w:hAnsi="Arial"/>
          <w:sz w:val="20"/>
          <w:szCs w:val="20"/>
        </w:rPr>
        <w:t xml:space="preserve">PROMOTION READINESS — Each JD card in the ladder shows: a "Promotion Readiness" badge per employee currently in that role (e.g., "3 employees ready", "1 employee developing")</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JDList — Filterable list of JDs; selectable; shows ladder status badge</w:t>
      </w:r>
    </w:p>
    <w:p>
      <w:pPr>
        <w:pStyle w:val="ListParagraph"/>
        <w:numPr>
          <w:ilvl w:val="0"/>
          <w:numId w:val="2"/>
        </w:numPr>
        <w:spacing w:after="40" w:before="40"/>
      </w:pPr>
      <w:r>
        <w:rPr>
          <w:rFonts w:ascii="Arial" w:cs="Arial" w:eastAsia="Arial" w:hAnsi="Arial"/>
          <w:sz w:val="20"/>
          <w:szCs w:val="20"/>
        </w:rPr>
        <w:t xml:space="preserve">CareerLadderDiagram — Visual vertical diagram; JD cards connected by arrows; expandable</w:t>
      </w:r>
    </w:p>
    <w:p>
      <w:pPr>
        <w:pStyle w:val="ListParagraph"/>
        <w:numPr>
          <w:ilvl w:val="0"/>
          <w:numId w:val="2"/>
        </w:numPr>
        <w:spacing w:after="40" w:before="40"/>
      </w:pPr>
      <w:r>
        <w:rPr>
          <w:rFonts w:ascii="Arial" w:cs="Arial" w:eastAsia="Arial" w:hAnsi="Arial"/>
          <w:sz w:val="20"/>
          <w:szCs w:val="20"/>
        </w:rPr>
        <w:t xml:space="preserve">JDCard (in diagram) — Role title, level, department, promotion readiness badge</w:t>
      </w:r>
    </w:p>
    <w:p>
      <w:pPr>
        <w:pStyle w:val="ListParagraph"/>
        <w:numPr>
          <w:ilvl w:val="0"/>
          <w:numId w:val="2"/>
        </w:numPr>
        <w:spacing w:after="40" w:before="40"/>
      </w:pPr>
      <w:r>
        <w:rPr>
          <w:rFonts w:ascii="Arial" w:cs="Arial" w:eastAsia="Arial" w:hAnsi="Arial"/>
          <w:sz w:val="20"/>
          <w:szCs w:val="20"/>
        </w:rPr>
        <w:t xml:space="preserve">AIGenerationPanel — Shows AI suggestions with accept/modify/dismiss actions; purple accent (AI feature)</w:t>
      </w:r>
    </w:p>
    <w:p>
      <w:pPr>
        <w:pStyle w:val="ListParagraph"/>
        <w:numPr>
          <w:ilvl w:val="0"/>
          <w:numId w:val="2"/>
        </w:numPr>
        <w:spacing w:after="40" w:before="40"/>
      </w:pPr>
      <w:r>
        <w:rPr>
          <w:rFonts w:ascii="Arial" w:cs="Arial" w:eastAsia="Arial" w:hAnsi="Arial"/>
          <w:sz w:val="20"/>
          <w:szCs w:val="20"/>
        </w:rPr>
        <w:t xml:space="preserve">PromotionReadinessBadge — Shows count of employees ready/developing/not-ready</w:t>
      </w:r>
    </w:p>
    <w:p>
      <w:pPr>
        <w:pStyle w:val="ListParagraph"/>
        <w:numPr>
          <w:ilvl w:val="0"/>
          <w:numId w:val="2"/>
        </w:numPr>
        <w:spacing w:after="40" w:before="40"/>
      </w:pPr>
      <w:r>
        <w:rPr>
          <w:rFonts w:ascii="Arial" w:cs="Arial" w:eastAsia="Arial" w:hAnsi="Arial"/>
          <w:sz w:val="20"/>
          <w:szCs w:val="20"/>
        </w:rPr>
        <w:t xml:space="preserve">AIBadge — Purple "AI" pill badge per AI-generated content</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JD selection in left list: loads career ladder diagram in right panel</w:t>
      </w:r>
    </w:p>
    <w:p>
      <w:pPr>
        <w:pStyle w:val="ListParagraph"/>
        <w:numPr>
          <w:ilvl w:val="0"/>
          <w:numId w:val="2"/>
        </w:numPr>
        <w:spacing w:after="40" w:before="40"/>
      </w:pPr>
      <w:r>
        <w:rPr>
          <w:rFonts w:ascii="Arial" w:cs="Arial" w:eastAsia="Arial" w:hAnsi="Arial"/>
          <w:sz w:val="20"/>
          <w:szCs w:val="20"/>
        </w:rPr>
        <w:t xml:space="preserve">"Suggest Career Ladder" button: calls AI endpoint; shows spinner; renders suggestion cards</w:t>
      </w:r>
    </w:p>
    <w:p>
      <w:pPr>
        <w:pStyle w:val="ListParagraph"/>
        <w:numPr>
          <w:ilvl w:val="0"/>
          <w:numId w:val="2"/>
        </w:numPr>
        <w:spacing w:after="40" w:before="40"/>
      </w:pPr>
      <w:r>
        <w:rPr>
          <w:rFonts w:ascii="Arial" w:cs="Arial" w:eastAsia="Arial" w:hAnsi="Arial"/>
          <w:sz w:val="20"/>
          <w:szCs w:val="20"/>
        </w:rPr>
        <w:t xml:space="preserve">"Accept" on AI suggestion: adds that JD to the ladder; creates career_ladder record</w:t>
      </w:r>
    </w:p>
    <w:p>
      <w:pPr>
        <w:pStyle w:val="ListParagraph"/>
        <w:numPr>
          <w:ilvl w:val="0"/>
          <w:numId w:val="2"/>
        </w:numPr>
        <w:spacing w:after="40" w:before="40"/>
      </w:pPr>
      <w:r>
        <w:rPr>
          <w:rFonts w:ascii="Arial" w:cs="Arial" w:eastAsia="Arial" w:hAnsi="Arial"/>
          <w:sz w:val="20"/>
          <w:szCs w:val="20"/>
        </w:rPr>
        <w:t xml:space="preserve">"Modify" on AI suggestion: opens inline edit form to adjust the suggested JD</w:t>
      </w:r>
    </w:p>
    <w:p>
      <w:pPr>
        <w:pStyle w:val="ListParagraph"/>
        <w:numPr>
          <w:ilvl w:val="0"/>
          <w:numId w:val="2"/>
        </w:numPr>
        <w:spacing w:after="40" w:before="40"/>
      </w:pPr>
      <w:r>
        <w:rPr>
          <w:rFonts w:ascii="Arial" w:cs="Arial" w:eastAsia="Arial" w:hAnsi="Arial"/>
          <w:sz w:val="20"/>
          <w:szCs w:val="20"/>
        </w:rPr>
        <w:t xml:space="preserve">"Create New JD" on AI suggestion: navigates to new JD creation with the suggested title pre-filled</w:t>
      </w:r>
    </w:p>
    <w:p>
      <w:pPr>
        <w:pStyle w:val="ListParagraph"/>
        <w:numPr>
          <w:ilvl w:val="0"/>
          <w:numId w:val="2"/>
        </w:numPr>
        <w:spacing w:after="40" w:before="40"/>
      </w:pPr>
      <w:r>
        <w:rPr>
          <w:rFonts w:ascii="Arial" w:cs="Arial" w:eastAsia="Arial" w:hAnsi="Arial"/>
          <w:sz w:val="20"/>
          <w:szCs w:val="20"/>
        </w:rPr>
        <w:t xml:space="preserve">Promotion Readiness badge: hover shows tooltip with employee names by readiness status</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career_ladders — stores from_jd_id, to_jd_id, level_delta, created_by, is_ai_suggested</w:t>
      </w:r>
    </w:p>
    <w:p>
      <w:pPr>
        <w:pStyle w:val="ListParagraph"/>
        <w:numPr>
          <w:ilvl w:val="0"/>
          <w:numId w:val="2"/>
        </w:numPr>
        <w:spacing w:after="40" w:before="40"/>
      </w:pPr>
      <w:r>
        <w:rPr>
          <w:rFonts w:ascii="Arial" w:cs="Arial" w:eastAsia="Arial" w:hAnsi="Arial"/>
          <w:sz w:val="20"/>
          <w:szCs w:val="20"/>
        </w:rPr>
        <w:t xml:space="preserve">job_descriptions — source for JD list and ladder cards</w:t>
      </w:r>
    </w:p>
    <w:p>
      <w:pPr>
        <w:pStyle w:val="ListParagraph"/>
        <w:numPr>
          <w:ilvl w:val="0"/>
          <w:numId w:val="2"/>
        </w:numPr>
        <w:spacing w:after="40" w:before="40"/>
      </w:pPr>
      <w:r>
        <w:rPr>
          <w:rFonts w:ascii="Arial" w:cs="Arial" w:eastAsia="Arial" w:hAnsi="Arial"/>
          <w:sz w:val="20"/>
          <w:szCs w:val="20"/>
        </w:rPr>
        <w:t xml:space="preserve">potential_ratings — used to calculate promotion readiness per employee</w:t>
      </w:r>
    </w:p>
    <w:p>
      <w:pPr>
        <w:pStyle w:val="ListParagraph"/>
        <w:numPr>
          <w:ilvl w:val="0"/>
          <w:numId w:val="2"/>
        </w:numPr>
        <w:spacing w:after="40" w:before="40"/>
      </w:pPr>
      <w:r>
        <w:rPr>
          <w:rFonts w:ascii="Arial" w:cs="Arial" w:eastAsia="Arial" w:hAnsi="Arial"/>
          <w:sz w:val="20"/>
          <w:szCs w:val="20"/>
        </w:rPr>
        <w:t xml:space="preserve">perform_reviews — performance data for readiness calculation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7941D"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NEW-012</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F7941D"/>
                <w:sz w:val="28"/>
                <w:szCs w:val="28"/>
              </w:rPr>
              <w:t xml:space="preserve">Pay Bands Admin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/roles/pay-bands</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Boost!Roles</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tenant_admin, bsg_admin</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Configure compensation bands per role level. Link pay bands to job descriptions. Use AI-powered salary benchmarking to suggest market-rate ranges based on NAICS code, job title, and location.</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PAGE HEADER — "Compensation Pay Bands" (Fraunces h1) + "Add Pay Band" orange button (top right)</w:t>
      </w:r>
    </w:p>
    <w:p>
      <w:pPr>
        <w:pStyle w:val="ListParagraph"/>
        <w:numPr>
          <w:ilvl w:val="0"/>
          <w:numId w:val="2"/>
        </w:numPr>
        <w:spacing w:after="40" w:before="40"/>
      </w:pPr>
      <w:r>
        <w:rPr>
          <w:rFonts w:ascii="Arial" w:cs="Arial" w:eastAsia="Arial" w:hAnsi="Arial"/>
          <w:sz w:val="20"/>
          <w:szCs w:val="20"/>
        </w:rPr>
        <w:t xml:space="preserve">PAY BANDS TABLE — Columns: Band Name | Min Salary | Max Salary | Currency | Linked JDs (count badge, hover shows list) | Actions (Edit, Delete). Rows are sortable. Each row: edit inline or via modal.</w:t>
      </w:r>
    </w:p>
    <w:p>
      <w:pPr>
        <w:pStyle w:val="ListParagraph"/>
        <w:numPr>
          <w:ilvl w:val="0"/>
          <w:numId w:val="2"/>
        </w:numPr>
        <w:spacing w:after="40" w:before="40"/>
      </w:pPr>
      <w:r>
        <w:rPr>
          <w:rFonts w:ascii="Arial" w:cs="Arial" w:eastAsia="Arial" w:hAnsi="Arial"/>
          <w:sz w:val="20"/>
          <w:szCs w:val="20"/>
        </w:rPr>
        <w:t xml:space="preserve">ADD/EDIT MODAL — Fields: Band Name (text), Min Salary ($, number), Max Salary ($, number), Currency (select: USD default, CAD, GBP, EUR), Link JDs (multi-select searchable dropdown — lists all job descriptions). "Save Band" button.</w:t>
      </w:r>
    </w:p>
    <w:p>
      <w:pPr>
        <w:pStyle w:val="ListParagraph"/>
        <w:numPr>
          <w:ilvl w:val="0"/>
          <w:numId w:val="2"/>
        </w:numPr>
        <w:spacing w:after="40" w:before="40"/>
      </w:pPr>
      <w:r>
        <w:rPr>
          <w:rFonts w:ascii="Arial" w:cs="Arial" w:eastAsia="Arial" w:hAnsi="Arial"/>
          <w:sz w:val="20"/>
          <w:szCs w:val="20"/>
        </w:rPr>
        <w:t xml:space="preserve">SALARY BENCHMARK SECTION — Below table or in modal. "Salary Benchmark" button (purple, with AI badge). On click: calls AI (GPT-4o) with context: NAICS code (from tenant record), role title (from selected JD), state/region. Returns suggested min/max range with source note. "Apply These Ranges" button to auto-populate min/max fields.</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BandsTable — Sortable table; inline edit capability</w:t>
      </w:r>
    </w:p>
    <w:p>
      <w:pPr>
        <w:pStyle w:val="ListParagraph"/>
        <w:numPr>
          <w:ilvl w:val="0"/>
          <w:numId w:val="2"/>
        </w:numPr>
        <w:spacing w:after="40" w:before="40"/>
      </w:pPr>
      <w:r>
        <w:rPr>
          <w:rFonts w:ascii="Arial" w:cs="Arial" w:eastAsia="Arial" w:hAnsi="Arial"/>
          <w:sz w:val="20"/>
          <w:szCs w:val="20"/>
        </w:rPr>
        <w:t xml:space="preserve">AddBandModal — Modal form; min/max inputs with dollar formatting</w:t>
      </w:r>
    </w:p>
    <w:p>
      <w:pPr>
        <w:pStyle w:val="ListParagraph"/>
        <w:numPr>
          <w:ilvl w:val="0"/>
          <w:numId w:val="2"/>
        </w:numPr>
        <w:spacing w:after="40" w:before="40"/>
      </w:pPr>
      <w:r>
        <w:rPr>
          <w:rFonts w:ascii="Arial" w:cs="Arial" w:eastAsia="Arial" w:hAnsi="Arial"/>
          <w:sz w:val="20"/>
          <w:szCs w:val="20"/>
        </w:rPr>
        <w:t xml:space="preserve">JDMultiSelect — Multi-select searchable dropdown for linking JDs</w:t>
      </w:r>
    </w:p>
    <w:p>
      <w:pPr>
        <w:pStyle w:val="ListParagraph"/>
        <w:numPr>
          <w:ilvl w:val="0"/>
          <w:numId w:val="2"/>
        </w:numPr>
        <w:spacing w:after="40" w:before="40"/>
      </w:pPr>
      <w:r>
        <w:rPr>
          <w:rFonts w:ascii="Arial" w:cs="Arial" w:eastAsia="Arial" w:hAnsi="Arial"/>
          <w:sz w:val="20"/>
          <w:szCs w:val="20"/>
        </w:rPr>
        <w:t xml:space="preserve">SalaryBenchmarkButton — Purple AI button; loading state; displays returned range</w:t>
      </w:r>
    </w:p>
    <w:p>
      <w:pPr>
        <w:pStyle w:val="ListParagraph"/>
        <w:numPr>
          <w:ilvl w:val="0"/>
          <w:numId w:val="2"/>
        </w:numPr>
        <w:spacing w:after="40" w:before="40"/>
      </w:pPr>
      <w:r>
        <w:rPr>
          <w:rFonts w:ascii="Arial" w:cs="Arial" w:eastAsia="Arial" w:hAnsi="Arial"/>
          <w:sz w:val="20"/>
          <w:szCs w:val="20"/>
        </w:rPr>
        <w:t xml:space="preserve">BenchmarkResultCard — Shows AI-suggested range with confidence note and source attribution</w:t>
      </w:r>
    </w:p>
    <w:p>
      <w:pPr>
        <w:pStyle w:val="ListParagraph"/>
        <w:numPr>
          <w:ilvl w:val="0"/>
          <w:numId w:val="2"/>
        </w:numPr>
        <w:spacing w:after="40" w:before="40"/>
      </w:pPr>
      <w:r>
        <w:rPr>
          <w:rFonts w:ascii="Arial" w:cs="Arial" w:eastAsia="Arial" w:hAnsi="Arial"/>
          <w:sz w:val="20"/>
          <w:szCs w:val="20"/>
        </w:rPr>
        <w:t xml:space="preserve">AIBadge — Purple "AI" indicator</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"Add Pay Band": opens AddBandModal with empty fields</w:t>
      </w:r>
    </w:p>
    <w:p>
      <w:pPr>
        <w:pStyle w:val="ListParagraph"/>
        <w:numPr>
          <w:ilvl w:val="0"/>
          <w:numId w:val="2"/>
        </w:numPr>
        <w:spacing w:after="40" w:before="40"/>
      </w:pPr>
      <w:r>
        <w:rPr>
          <w:rFonts w:ascii="Arial" w:cs="Arial" w:eastAsia="Arial" w:hAnsi="Arial"/>
          <w:sz w:val="20"/>
          <w:szCs w:val="20"/>
        </w:rPr>
        <w:t xml:space="preserve">"Edit" row action: opens AddBandModal pre-filled with that band's data</w:t>
      </w:r>
    </w:p>
    <w:p>
      <w:pPr>
        <w:pStyle w:val="ListParagraph"/>
        <w:numPr>
          <w:ilvl w:val="0"/>
          <w:numId w:val="2"/>
        </w:numPr>
        <w:spacing w:after="40" w:before="40"/>
      </w:pPr>
      <w:r>
        <w:rPr>
          <w:rFonts w:ascii="Arial" w:cs="Arial" w:eastAsia="Arial" w:hAnsi="Arial"/>
          <w:sz w:val="20"/>
          <w:szCs w:val="20"/>
        </w:rPr>
        <w:t xml:space="preserve">"Delete" row action: confirmation dialog; soft-deletes (archived_at timestamp)</w:t>
      </w:r>
    </w:p>
    <w:p>
      <w:pPr>
        <w:pStyle w:val="ListParagraph"/>
        <w:numPr>
          <w:ilvl w:val="0"/>
          <w:numId w:val="2"/>
        </w:numPr>
        <w:spacing w:after="40" w:before="40"/>
      </w:pPr>
      <w:r>
        <w:rPr>
          <w:rFonts w:ascii="Arial" w:cs="Arial" w:eastAsia="Arial" w:hAnsi="Arial"/>
          <w:sz w:val="20"/>
          <w:szCs w:val="20"/>
        </w:rPr>
        <w:t xml:space="preserve">"Salary Benchmark" button: calls AI endpoint with NAICS + role + location; shows spinner; displays result card</w:t>
      </w:r>
    </w:p>
    <w:p>
      <w:pPr>
        <w:pStyle w:val="ListParagraph"/>
        <w:numPr>
          <w:ilvl w:val="0"/>
          <w:numId w:val="2"/>
        </w:numPr>
        <w:spacing w:after="40" w:before="40"/>
      </w:pPr>
      <w:r>
        <w:rPr>
          <w:rFonts w:ascii="Arial" w:cs="Arial" w:eastAsia="Arial" w:hAnsi="Arial"/>
          <w:sz w:val="20"/>
          <w:szCs w:val="20"/>
        </w:rPr>
        <w:t xml:space="preserve">"Apply These Ranges": auto-fills min/max fields in the modal with AI-suggested values</w:t>
      </w:r>
    </w:p>
    <w:p>
      <w:pPr>
        <w:pStyle w:val="ListParagraph"/>
        <w:numPr>
          <w:ilvl w:val="0"/>
          <w:numId w:val="2"/>
        </w:numPr>
        <w:spacing w:after="40" w:before="40"/>
      </w:pPr>
      <w:r>
        <w:rPr>
          <w:rFonts w:ascii="Arial" w:cs="Arial" w:eastAsia="Arial" w:hAnsi="Arial"/>
          <w:sz w:val="20"/>
          <w:szCs w:val="20"/>
        </w:rPr>
        <w:t xml:space="preserve">JD multi-select: filter by typing; shows currently linked JDs as removable chips</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pay_bands — stores band_name, min_salary, max_salary, currency, tenant_id, created_by, archived_at</w:t>
      </w:r>
    </w:p>
    <w:p>
      <w:pPr>
        <w:pStyle w:val="ListParagraph"/>
        <w:numPr>
          <w:ilvl w:val="0"/>
          <w:numId w:val="2"/>
        </w:numPr>
        <w:spacing w:after="40" w:before="40"/>
      </w:pPr>
      <w:r>
        <w:rPr>
          <w:rFonts w:ascii="Arial" w:cs="Arial" w:eastAsia="Arial" w:hAnsi="Arial"/>
          <w:sz w:val="20"/>
          <w:szCs w:val="20"/>
        </w:rPr>
        <w:t xml:space="preserve">pay_band_jd_links — junction table: pay_band_id, jd_id</w:t>
      </w:r>
    </w:p>
    <w:p>
      <w:pPr>
        <w:pStyle w:val="ListParagraph"/>
        <w:numPr>
          <w:ilvl w:val="0"/>
          <w:numId w:val="2"/>
        </w:numPr>
        <w:spacing w:after="40" w:before="40"/>
      </w:pPr>
      <w:r>
        <w:rPr>
          <w:rFonts w:ascii="Arial" w:cs="Arial" w:eastAsia="Arial" w:hAnsi="Arial"/>
          <w:sz w:val="20"/>
          <w:szCs w:val="20"/>
        </w:rPr>
        <w:t xml:space="preserve">job_descriptions — source for JD multi-select</w:t>
      </w:r>
    </w:p>
    <w:p>
      <w:pPr>
        <w:pStyle w:val="ListParagraph"/>
        <w:numPr>
          <w:ilvl w:val="0"/>
          <w:numId w:val="2"/>
        </w:numPr>
        <w:spacing w:after="40" w:before="40"/>
      </w:pPr>
      <w:r>
        <w:rPr>
          <w:rFonts w:ascii="Arial" w:cs="Arial" w:eastAsia="Arial" w:hAnsi="Arial"/>
          <w:sz w:val="20"/>
          <w:szCs w:val="20"/>
        </w:rPr>
        <w:t xml:space="preserve">tenants — provides NAICS code and state for benchmarking context</w:t>
      </w:r>
    </w:p>
    <w:p>
      <w:r>
        <w:br w:type="page"/>
      </w:r>
    </w:p>
    <w:p>
      <w:pPr>
        <w:pStyle w:val="Heading1"/>
        <w:spacing w:after="120" w:before="360"/>
      </w:pPr>
      <w:r>
        <w:rPr>
          <w:rFonts w:ascii="Arial" w:cs="Arial" w:eastAsia="Arial" w:hAnsi="Arial"/>
          <w:b/>
          <w:bCs/>
          <w:color w:val="0F1F5C"/>
          <w:sz w:val="36"/>
          <w:szCs w:val="36"/>
        </w:rPr>
        <w:t xml:space="preserve">Section 5: Additional Boost!Perform Screens (NEW-013 – NEW-018)</w:t>
      </w:r>
    </w:p>
    <w:p>
      <w:pPr>
        <w:spacing w:after="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8437A"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NEW-013</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E8437A"/>
                <w:sz w:val="28"/>
                <w:szCs w:val="28"/>
              </w:rPr>
              <w:t xml:space="preserve">Targets Section in Review</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/perform/review/[id]/targets</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Boost!Perform</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manager (for direct reports), employee (own review, pre-submission), tenant_admin</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Display and manage an employee's Targets (formerly "Goals") within a performance review. Each target carries a weight percentage that contributes to the overall review score.</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SECTION HEADER — "Targets" in Fraunces h2 (NOT "Goals" — this name must be used consistently throughout the platform)</w:t>
      </w:r>
    </w:p>
    <w:p>
      <w:pPr>
        <w:pStyle w:val="ListParagraph"/>
        <w:numPr>
          <w:ilvl w:val="0"/>
          <w:numId w:val="2"/>
        </w:numPr>
        <w:spacing w:after="40" w:before="40"/>
      </w:pPr>
      <w:r>
        <w:rPr>
          <w:rFonts w:ascii="Arial" w:cs="Arial" w:eastAsia="Arial" w:hAnsi="Arial"/>
          <w:sz w:val="20"/>
          <w:szCs w:val="20"/>
        </w:rPr>
        <w:t xml:space="preserve">TARGETS LIST — One TargetCard per target. Each card:</w:t>
      </w:r>
    </w:p>
    <w:p>
      <w:pPr>
        <w:pStyle w:val="ListParagraph"/>
        <w:numPr>
          <w:ilvl w:val="0"/>
          <w:numId w:val="2"/>
        </w:numPr>
        <w:spacing w:after="40" w:before="40"/>
      </w:pPr>
      <w:r>
        <w:rPr>
          <w:rFonts w:ascii="Arial" w:cs="Arial" w:eastAsia="Arial" w:hAnsi="Arial"/>
          <w:sz w:val="20"/>
          <w:szCs w:val="20"/>
        </w:rPr>
        <w:t xml:space="preserve">  • Target Title (bold)</w:t>
      </w:r>
    </w:p>
    <w:p>
      <w:pPr>
        <w:pStyle w:val="ListParagraph"/>
        <w:numPr>
          <w:ilvl w:val="0"/>
          <w:numId w:val="2"/>
        </w:numPr>
        <w:spacing w:after="40" w:before="40"/>
      </w:pPr>
      <w:r>
        <w:rPr>
          <w:rFonts w:ascii="Arial" w:cs="Arial" w:eastAsia="Arial" w:hAnsi="Arial"/>
          <w:sz w:val="20"/>
          <w:szCs w:val="20"/>
        </w:rPr>
        <w:t xml:space="preserve">  • Description (body text, collapsible if long)</w:t>
      </w:r>
    </w:p>
    <w:p>
      <w:pPr>
        <w:pStyle w:val="ListParagraph"/>
        <w:numPr>
          <w:ilvl w:val="0"/>
          <w:numId w:val="2"/>
        </w:numPr>
        <w:spacing w:after="40" w:before="40"/>
      </w:pPr>
      <w:r>
        <w:rPr>
          <w:rFonts w:ascii="Arial" w:cs="Arial" w:eastAsia="Arial" w:hAnsi="Arial"/>
          <w:sz w:val="20"/>
          <w:szCs w:val="20"/>
        </w:rPr>
        <w:t xml:space="preserve">  • Due Date badge</w:t>
      </w:r>
    </w:p>
    <w:p>
      <w:pPr>
        <w:pStyle w:val="ListParagraph"/>
        <w:numPr>
          <w:ilvl w:val="0"/>
          <w:numId w:val="2"/>
        </w:numPr>
        <w:spacing w:after="40" w:before="40"/>
      </w:pPr>
      <w:r>
        <w:rPr>
          <w:rFonts w:ascii="Arial" w:cs="Arial" w:eastAsia="Arial" w:hAnsi="Arial"/>
          <w:sz w:val="20"/>
          <w:szCs w:val="20"/>
        </w:rPr>
        <w:t xml:space="preserve">  • Weight % badge (e.g., "25% of overall score") — shown prominently</w:t>
      </w:r>
    </w:p>
    <w:p>
      <w:pPr>
        <w:pStyle w:val="ListParagraph"/>
        <w:numPr>
          <w:ilvl w:val="0"/>
          <w:numId w:val="2"/>
        </w:numPr>
        <w:spacing w:after="40" w:before="40"/>
      </w:pPr>
      <w:r>
        <w:rPr>
          <w:rFonts w:ascii="Arial" w:cs="Arial" w:eastAsia="Arial" w:hAnsi="Arial"/>
          <w:sz w:val="20"/>
          <w:szCs w:val="20"/>
        </w:rPr>
        <w:t xml:space="preserve">  • Progress Slider (0–100%); employee can update if review not yet submitted</w:t>
      </w:r>
    </w:p>
    <w:p>
      <w:pPr>
        <w:pStyle w:val="ListParagraph"/>
        <w:numPr>
          <w:ilvl w:val="0"/>
          <w:numId w:val="2"/>
        </w:numPr>
        <w:spacing w:after="40" w:before="40"/>
      </w:pPr>
      <w:r>
        <w:rPr>
          <w:rFonts w:ascii="Arial" w:cs="Arial" w:eastAsia="Arial" w:hAnsi="Arial"/>
          <w:sz w:val="20"/>
          <w:szCs w:val="20"/>
        </w:rPr>
        <w:t xml:space="preserve">  • Rating Dropdown (1–5 with labels: 1=Did Not Meet, 2=Partially Met, 3=Met, 4=Exceeded, 5=Far Exceeded)</w:t>
      </w:r>
    </w:p>
    <w:p>
      <w:pPr>
        <w:pStyle w:val="ListParagraph"/>
        <w:numPr>
          <w:ilvl w:val="0"/>
          <w:numId w:val="2"/>
        </w:numPr>
        <w:spacing w:after="40" w:before="40"/>
      </w:pPr>
      <w:r>
        <w:rPr>
          <w:rFonts w:ascii="Arial" w:cs="Arial" w:eastAsia="Arial" w:hAnsi="Arial"/>
          <w:sz w:val="20"/>
          <w:szCs w:val="20"/>
        </w:rPr>
        <w:t xml:space="preserve">  • Weighted Contribution note (e.g., "At rating 4/5, this contributes 0.80 to your score")</w:t>
      </w:r>
    </w:p>
    <w:p>
      <w:pPr>
        <w:pStyle w:val="ListParagraph"/>
        <w:numPr>
          <w:ilvl w:val="0"/>
          <w:numId w:val="2"/>
        </w:numPr>
        <w:spacing w:after="40" w:before="40"/>
      </w:pPr>
      <w:r>
        <w:rPr>
          <w:rFonts w:ascii="Arial" w:cs="Arial" w:eastAsia="Arial" w:hAnsi="Arial"/>
          <w:sz w:val="20"/>
          <w:szCs w:val="20"/>
        </w:rPr>
        <w:t xml:space="preserve">  • Manager Comment field (text area, manager-only visible)</w:t>
      </w:r>
    </w:p>
    <w:p>
      <w:pPr>
        <w:pStyle w:val="ListParagraph"/>
        <w:numPr>
          <w:ilvl w:val="0"/>
          <w:numId w:val="2"/>
        </w:numPr>
        <w:spacing w:after="40" w:before="40"/>
      </w:pPr>
      <w:r>
        <w:rPr>
          <w:rFonts w:ascii="Arial" w:cs="Arial" w:eastAsia="Arial" w:hAnsi="Arial"/>
          <w:sz w:val="20"/>
          <w:szCs w:val="20"/>
        </w:rPr>
        <w:t xml:space="preserve">"ADD TARGET" BUTTON — Employee self-service during pre-review phase only. Opens inline form: Target Title, Description, Due Date, Weight %. Total weight validation (all targets must sum to 100%).</w:t>
      </w:r>
    </w:p>
    <w:p>
      <w:pPr>
        <w:pStyle w:val="ListParagraph"/>
        <w:numPr>
          <w:ilvl w:val="0"/>
          <w:numId w:val="2"/>
        </w:numPr>
        <w:spacing w:after="40" w:before="40"/>
      </w:pPr>
      <w:r>
        <w:rPr>
          <w:rFonts w:ascii="Arial" w:cs="Arial" w:eastAsia="Arial" w:hAnsi="Arial"/>
          <w:sz w:val="20"/>
          <w:szCs w:val="20"/>
        </w:rPr>
        <w:t xml:space="preserve">TOTALS — Below target list: "Total Weight: 100% ✓" or "Total Weight: 75% — Please adjust to reach 100%."</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TargetCard — Per-target display card with all fields</w:t>
      </w:r>
    </w:p>
    <w:p>
      <w:pPr>
        <w:pStyle w:val="ListParagraph"/>
        <w:numPr>
          <w:ilvl w:val="0"/>
          <w:numId w:val="2"/>
        </w:numPr>
        <w:spacing w:after="40" w:before="40"/>
      </w:pPr>
      <w:r>
        <w:rPr>
          <w:rFonts w:ascii="Arial" w:cs="Arial" w:eastAsia="Arial" w:hAnsi="Arial"/>
          <w:sz w:val="20"/>
          <w:szCs w:val="20"/>
        </w:rPr>
        <w:t xml:space="preserve">ProgressSlider — 0–100% slider; read-only after review submission</w:t>
      </w:r>
    </w:p>
    <w:p>
      <w:pPr>
        <w:pStyle w:val="ListParagraph"/>
        <w:numPr>
          <w:ilvl w:val="0"/>
          <w:numId w:val="2"/>
        </w:numPr>
        <w:spacing w:after="40" w:before="40"/>
      </w:pPr>
      <w:r>
        <w:rPr>
          <w:rFonts w:ascii="Arial" w:cs="Arial" w:eastAsia="Arial" w:hAnsi="Arial"/>
          <w:sz w:val="20"/>
          <w:szCs w:val="20"/>
        </w:rPr>
        <w:t xml:space="preserve">RatingDropdown — 1–5 rating with descriptive labels</w:t>
      </w:r>
    </w:p>
    <w:p>
      <w:pPr>
        <w:pStyle w:val="ListParagraph"/>
        <w:numPr>
          <w:ilvl w:val="0"/>
          <w:numId w:val="2"/>
        </w:numPr>
        <w:spacing w:after="40" w:before="40"/>
      </w:pPr>
      <w:r>
        <w:rPr>
          <w:rFonts w:ascii="Arial" w:cs="Arial" w:eastAsia="Arial" w:hAnsi="Arial"/>
          <w:sz w:val="20"/>
          <w:szCs w:val="20"/>
        </w:rPr>
        <w:t xml:space="preserve">WeightBadge — Colored pill showing weight %; orange at default, red if total ≠ 100%</w:t>
      </w:r>
    </w:p>
    <w:p>
      <w:pPr>
        <w:pStyle w:val="ListParagraph"/>
        <w:numPr>
          <w:ilvl w:val="0"/>
          <w:numId w:val="2"/>
        </w:numPr>
        <w:spacing w:after="40" w:before="40"/>
      </w:pPr>
      <w:r>
        <w:rPr>
          <w:rFonts w:ascii="Arial" w:cs="Arial" w:eastAsia="Arial" w:hAnsi="Arial"/>
          <w:sz w:val="20"/>
          <w:szCs w:val="20"/>
        </w:rPr>
        <w:t xml:space="preserve">WeightedContributionNote — Calculated note showing contribution to total score</w:t>
      </w:r>
    </w:p>
    <w:p>
      <w:pPr>
        <w:pStyle w:val="ListParagraph"/>
        <w:numPr>
          <w:ilvl w:val="0"/>
          <w:numId w:val="2"/>
        </w:numPr>
        <w:spacing w:after="40" w:before="40"/>
      </w:pPr>
      <w:r>
        <w:rPr>
          <w:rFonts w:ascii="Arial" w:cs="Arial" w:eastAsia="Arial" w:hAnsi="Arial"/>
          <w:sz w:val="20"/>
          <w:szCs w:val="20"/>
        </w:rPr>
        <w:t xml:space="preserve">CommentField — Manager-only textarea; not visible to employee</w:t>
      </w:r>
    </w:p>
    <w:p>
      <w:pPr>
        <w:pStyle w:val="ListParagraph"/>
        <w:numPr>
          <w:ilvl w:val="0"/>
          <w:numId w:val="2"/>
        </w:numPr>
        <w:spacing w:after="40" w:before="40"/>
      </w:pPr>
      <w:r>
        <w:rPr>
          <w:rFonts w:ascii="Arial" w:cs="Arial" w:eastAsia="Arial" w:hAnsi="Arial"/>
          <w:sz w:val="20"/>
          <w:szCs w:val="20"/>
        </w:rPr>
        <w:t xml:space="preserve">AddTargetForm — Inline form for adding new target; weight validation</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Progress slider: drag to update; auto-saves on release</w:t>
      </w:r>
    </w:p>
    <w:p>
      <w:pPr>
        <w:pStyle w:val="ListParagraph"/>
        <w:numPr>
          <w:ilvl w:val="0"/>
          <w:numId w:val="2"/>
        </w:numPr>
        <w:spacing w:after="40" w:before="40"/>
      </w:pPr>
      <w:r>
        <w:rPr>
          <w:rFonts w:ascii="Arial" w:cs="Arial" w:eastAsia="Arial" w:hAnsi="Arial"/>
          <w:sz w:val="20"/>
          <w:szCs w:val="20"/>
        </w:rPr>
        <w:t xml:space="preserve">Rating dropdown: change triggers recalculation of WeightedContributionNote</w:t>
      </w:r>
    </w:p>
    <w:p>
      <w:pPr>
        <w:pStyle w:val="ListParagraph"/>
        <w:numPr>
          <w:ilvl w:val="0"/>
          <w:numId w:val="2"/>
        </w:numPr>
        <w:spacing w:after="40" w:before="40"/>
      </w:pPr>
      <w:r>
        <w:rPr>
          <w:rFonts w:ascii="Arial" w:cs="Arial" w:eastAsia="Arial" w:hAnsi="Arial"/>
          <w:sz w:val="20"/>
          <w:szCs w:val="20"/>
        </w:rPr>
        <w:t xml:space="preserve">"Add Target" button: shown only during pre-review period; opens inline form below existing targets</w:t>
      </w:r>
    </w:p>
    <w:p>
      <w:pPr>
        <w:pStyle w:val="ListParagraph"/>
        <w:numPr>
          <w:ilvl w:val="0"/>
          <w:numId w:val="2"/>
        </w:numPr>
        <w:spacing w:after="40" w:before="40"/>
      </w:pPr>
      <w:r>
        <w:rPr>
          <w:rFonts w:ascii="Arial" w:cs="Arial" w:eastAsia="Arial" w:hAnsi="Arial"/>
          <w:sz w:val="20"/>
          <w:szCs w:val="20"/>
        </w:rPr>
        <w:t xml:space="preserve">Weight validation: real-time total weight calculation; "Save &amp; Continue" disabled if total ≠ 100%</w:t>
      </w:r>
    </w:p>
    <w:p>
      <w:pPr>
        <w:pStyle w:val="ListParagraph"/>
        <w:numPr>
          <w:ilvl w:val="0"/>
          <w:numId w:val="2"/>
        </w:numPr>
        <w:spacing w:after="40" w:before="40"/>
      </w:pPr>
      <w:r>
        <w:rPr>
          <w:rFonts w:ascii="Arial" w:cs="Arial" w:eastAsia="Arial" w:hAnsi="Arial"/>
          <w:sz w:val="20"/>
          <w:szCs w:val="20"/>
        </w:rPr>
        <w:t xml:space="preserve">Manager Comment field: only renders in manager's view; employee does not see this field</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perform_targets — stores review_id, employee_id, title, description, due_date, weight_pct, progress_pct, rating (1-5), manager_comment</w:t>
      </w:r>
    </w:p>
    <w:p>
      <w:pPr>
        <w:pStyle w:val="ListParagraph"/>
        <w:numPr>
          <w:ilvl w:val="0"/>
          <w:numId w:val="2"/>
        </w:numPr>
        <w:spacing w:after="40" w:before="40"/>
      </w:pPr>
      <w:r>
        <w:rPr>
          <w:rFonts w:ascii="Arial" w:cs="Arial" w:eastAsia="Arial" w:hAnsi="Arial"/>
          <w:sz w:val="20"/>
          <w:szCs w:val="20"/>
        </w:rPr>
        <w:t xml:space="preserve">perform_reviews — review context (review_id, status, period)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8437A"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NEW-014</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E8437A"/>
                <w:sz w:val="28"/>
                <w:szCs w:val="28"/>
              </w:rPr>
              <w:t xml:space="preserve">Conversation Coach (Manager View)</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/perform/conversation-coach/[employee-id]</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Boost!Perform</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manager ONLY — this screen is not accessible to employees or other roles</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AI-generated conversation preparation tool for managers. Generates conversation starters and talking points for various conversation types. FOR INTERNAL MANAGER USE ONLY — content must never be shared directly with employees.</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MANAGER-ONLY WARNING BANNER — Full-width amber banner at very top of screen (before main layout): "This tool is for your preparation only. Content generated here is NOT to be shared with the employee." Bold text, amber (#FEF3C7) background, amber border, warning icon.</w:t>
      </w:r>
    </w:p>
    <w:p>
      <w:pPr>
        <w:pStyle w:val="ListParagraph"/>
        <w:numPr>
          <w:ilvl w:val="0"/>
          <w:numId w:val="2"/>
        </w:numPr>
        <w:spacing w:after="40" w:before="40"/>
      </w:pPr>
      <w:r>
        <w:rPr>
          <w:rFonts w:ascii="Arial" w:cs="Arial" w:eastAsia="Arial" w:hAnsi="Arial"/>
          <w:sz w:val="20"/>
          <w:szCs w:val="20"/>
        </w:rPr>
        <w:t xml:space="preserve">PAGE HEADER — "Conversation Prep — [Employee Name]" (Fraunces h2, navy)</w:t>
      </w:r>
    </w:p>
    <w:p>
      <w:pPr>
        <w:pStyle w:val="ListParagraph"/>
        <w:numPr>
          <w:ilvl w:val="0"/>
          <w:numId w:val="2"/>
        </w:numPr>
        <w:spacing w:after="40" w:before="40"/>
      </w:pPr>
      <w:r>
        <w:rPr>
          <w:rFonts w:ascii="Arial" w:cs="Arial" w:eastAsia="Arial" w:hAnsi="Arial"/>
          <w:sz w:val="20"/>
          <w:szCs w:val="20"/>
        </w:rPr>
        <w:t xml:space="preserve">THREE-COLUMN LAYOUT:</w:t>
      </w:r>
    </w:p>
    <w:p>
      <w:pPr>
        <w:pStyle w:val="ListParagraph"/>
        <w:numPr>
          <w:ilvl w:val="0"/>
          <w:numId w:val="2"/>
        </w:numPr>
        <w:spacing w:after="40" w:before="40"/>
      </w:pPr>
      <w:r>
        <w:rPr>
          <w:rFonts w:ascii="Arial" w:cs="Arial" w:eastAsia="Arial" w:hAnsi="Arial"/>
          <w:sz w:val="20"/>
          <w:szCs w:val="20"/>
        </w:rPr>
        <w:t xml:space="preserve">LEFT COLUMN — Conversation Type Selector. 4 large buttons (stacked vertically): Performance Review | Development Discussion | Difficult Conversation | Recognition. Active type highlighted in pink.</w:t>
      </w:r>
    </w:p>
    <w:p>
      <w:pPr>
        <w:pStyle w:val="ListParagraph"/>
        <w:numPr>
          <w:ilvl w:val="0"/>
          <w:numId w:val="2"/>
        </w:numPr>
        <w:spacing w:after="40" w:before="40"/>
      </w:pPr>
      <w:r>
        <w:rPr>
          <w:rFonts w:ascii="Arial" w:cs="Arial" w:eastAsia="Arial" w:hAnsi="Arial"/>
          <w:sz w:val="20"/>
          <w:szCs w:val="20"/>
        </w:rPr>
        <w:t xml:space="preserve">CENTER COLUMN — AI-Generated Conversation Starters. Shows 3–5 bullet points tailored to the selected conversation type and the employee's review data. Purple left-border accent (AI feature indicator). "Regenerate" button below. Loading spinner during generation.</w:t>
      </w:r>
    </w:p>
    <w:p>
      <w:pPr>
        <w:pStyle w:val="ListParagraph"/>
        <w:numPr>
          <w:ilvl w:val="0"/>
          <w:numId w:val="2"/>
        </w:numPr>
        <w:spacing w:after="40" w:before="40"/>
      </w:pPr>
      <w:r>
        <w:rPr>
          <w:rFonts w:ascii="Arial" w:cs="Arial" w:eastAsia="Arial" w:hAnsi="Arial"/>
          <w:sz w:val="20"/>
          <w:szCs w:val="20"/>
        </w:rPr>
        <w:t xml:space="preserve">RIGHT COLUMN — Manager Notes. Private textarea (large, 400px min-height). Label: "Your Private Notes". Gray italic note: "These notes are visible only to you and will never appear in the employee's review."</w:t>
      </w:r>
    </w:p>
    <w:p>
      <w:pPr>
        <w:pStyle w:val="ListParagraph"/>
        <w:numPr>
          <w:ilvl w:val="0"/>
          <w:numId w:val="2"/>
        </w:numPr>
        <w:spacing w:after="40" w:before="40"/>
      </w:pPr>
      <w:r>
        <w:rPr>
          <w:rFonts w:ascii="Arial" w:cs="Arial" w:eastAsia="Arial" w:hAnsi="Arial"/>
          <w:sz w:val="20"/>
          <w:szCs w:val="20"/>
        </w:rPr>
        <w:t xml:space="preserve">BOTTOM ACTION BAR — Single action only: "Download PDF" orange button. PDF includes manager-only watermark.</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ManagerOnlyWarningBanner — Amber full-width banner; required on this screen</w:t>
      </w:r>
    </w:p>
    <w:p>
      <w:pPr>
        <w:pStyle w:val="ListParagraph"/>
        <w:numPr>
          <w:ilvl w:val="0"/>
          <w:numId w:val="2"/>
        </w:numPr>
        <w:spacing w:after="40" w:before="40"/>
      </w:pPr>
      <w:r>
        <w:rPr>
          <w:rFonts w:ascii="Arial" w:cs="Arial" w:eastAsia="Arial" w:hAnsi="Arial"/>
          <w:sz w:val="20"/>
          <w:szCs w:val="20"/>
        </w:rPr>
        <w:t xml:space="preserve">ConversationTypeSelector — 4 large type buttons; active state pink</w:t>
      </w:r>
    </w:p>
    <w:p>
      <w:pPr>
        <w:pStyle w:val="ListParagraph"/>
        <w:numPr>
          <w:ilvl w:val="0"/>
          <w:numId w:val="2"/>
        </w:numPr>
        <w:spacing w:after="40" w:before="40"/>
      </w:pPr>
      <w:r>
        <w:rPr>
          <w:rFonts w:ascii="Arial" w:cs="Arial" w:eastAsia="Arial" w:hAnsi="Arial"/>
          <w:sz w:val="20"/>
          <w:szCs w:val="20"/>
        </w:rPr>
        <w:t xml:space="preserve">AIStartersList — List of 3–5 AI-generated talking points; purple left border; "Regenerate" button</w:t>
      </w:r>
    </w:p>
    <w:p>
      <w:pPr>
        <w:pStyle w:val="ListParagraph"/>
        <w:numPr>
          <w:ilvl w:val="0"/>
          <w:numId w:val="2"/>
        </w:numPr>
        <w:spacing w:after="40" w:before="40"/>
      </w:pPr>
      <w:r>
        <w:rPr>
          <w:rFonts w:ascii="Arial" w:cs="Arial" w:eastAsia="Arial" w:hAnsi="Arial"/>
          <w:sz w:val="20"/>
          <w:szCs w:val="20"/>
        </w:rPr>
        <w:t xml:space="preserve">RegenerateButton — Calls AI endpoint again; shows spinner; replaces content</w:t>
      </w:r>
    </w:p>
    <w:p>
      <w:pPr>
        <w:pStyle w:val="ListParagraph"/>
        <w:numPr>
          <w:ilvl w:val="0"/>
          <w:numId w:val="2"/>
        </w:numPr>
        <w:spacing w:after="40" w:before="40"/>
      </w:pPr>
      <w:r>
        <w:rPr>
          <w:rFonts w:ascii="Arial" w:cs="Arial" w:eastAsia="Arial" w:hAnsi="Arial"/>
          <w:sz w:val="20"/>
          <w:szCs w:val="20"/>
        </w:rPr>
        <w:t xml:space="preserve">ManagerNotesTextarea — Private textarea; auto-saves to conversation_coach_sessions</w:t>
      </w:r>
    </w:p>
    <w:p>
      <w:pPr>
        <w:pStyle w:val="ListParagraph"/>
        <w:numPr>
          <w:ilvl w:val="0"/>
          <w:numId w:val="2"/>
        </w:numPr>
        <w:spacing w:after="40" w:before="40"/>
      </w:pPr>
      <w:r>
        <w:rPr>
          <w:rFonts w:ascii="Arial" w:cs="Arial" w:eastAsia="Arial" w:hAnsi="Arial"/>
          <w:sz w:val="20"/>
          <w:szCs w:val="20"/>
        </w:rPr>
        <w:t xml:space="preserve">DownloadPDFButton — ONLY export action on this screen; no share/email/send buttons</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Conversation type select: immediately calls AI endpoint for new starters (with spinner)</w:t>
      </w:r>
    </w:p>
    <w:p>
      <w:pPr>
        <w:pStyle w:val="ListParagraph"/>
        <w:numPr>
          <w:ilvl w:val="0"/>
          <w:numId w:val="2"/>
        </w:numPr>
        <w:spacing w:after="40" w:before="40"/>
      </w:pPr>
      <w:r>
        <w:rPr>
          <w:rFonts w:ascii="Arial" w:cs="Arial" w:eastAsia="Arial" w:hAnsi="Arial"/>
          <w:sz w:val="20"/>
          <w:szCs w:val="20"/>
        </w:rPr>
        <w:t xml:space="preserve">"Regenerate": calls AI endpoint again; shows spinner; replaces current starters</w:t>
      </w:r>
    </w:p>
    <w:p>
      <w:pPr>
        <w:pStyle w:val="ListParagraph"/>
        <w:numPr>
          <w:ilvl w:val="0"/>
          <w:numId w:val="2"/>
        </w:numPr>
        <w:spacing w:after="40" w:before="40"/>
      </w:pPr>
      <w:r>
        <w:rPr>
          <w:rFonts w:ascii="Arial" w:cs="Arial" w:eastAsia="Arial" w:hAnsi="Arial"/>
          <w:sz w:val="20"/>
          <w:szCs w:val="20"/>
        </w:rPr>
        <w:t xml:space="preserve">Manager notes: auto-saves on blur</w:t>
      </w:r>
    </w:p>
    <w:p>
      <w:pPr>
        <w:pStyle w:val="ListParagraph"/>
        <w:numPr>
          <w:ilvl w:val="0"/>
          <w:numId w:val="2"/>
        </w:numPr>
        <w:spacing w:after="40" w:before="40"/>
      </w:pPr>
      <w:r>
        <w:rPr>
          <w:rFonts w:ascii="Arial" w:cs="Arial" w:eastAsia="Arial" w:hAnsi="Arial"/>
          <w:sz w:val="20"/>
          <w:szCs w:val="20"/>
        </w:rPr>
        <w:t xml:space="preserve">"Download PDF": generates branded PDF with "Manager Confidential — Not For Distribution" watermark; downloads to user's device</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conversation_coach_sessions — stores manager_id, employee_id, conversation_type, generated_starters (JSON), manager_notes, created_at, updated_at</w:t>
      </w:r>
    </w:p>
    <w:p>
      <w:pPr>
        <w:pStyle w:val="ListParagraph"/>
        <w:numPr>
          <w:ilvl w:val="0"/>
          <w:numId w:val="2"/>
        </w:numPr>
        <w:spacing w:after="40" w:before="40"/>
      </w:pPr>
      <w:r>
        <w:rPr>
          <w:rFonts w:ascii="Arial" w:cs="Arial" w:eastAsia="Arial" w:hAnsi="Arial"/>
          <w:sz w:val="20"/>
          <w:szCs w:val="20"/>
        </w:rPr>
        <w:t xml:space="preserve">perform_reviews — provides employee's review context for AI generation</w:t>
      </w:r>
    </w:p>
    <w:p>
      <w:pPr>
        <w:pStyle w:val="ListParagraph"/>
        <w:numPr>
          <w:ilvl w:val="0"/>
          <w:numId w:val="2"/>
        </w:numPr>
        <w:spacing w:after="40" w:before="40"/>
      </w:pPr>
      <w:r>
        <w:rPr>
          <w:rFonts w:ascii="Arial" w:cs="Arial" w:eastAsia="Arial" w:hAnsi="Arial"/>
          <w:sz w:val="20"/>
          <w:szCs w:val="20"/>
        </w:rPr>
        <w:t xml:space="preserve">perform_targets — provides target data for AI generation context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FF7ED" w:val="clear"/>
            <w:tcMar>
              <w:top w:type="dxa" w:w="100"/>
              <w:left w:type="dxa" w:w="160"/>
              <w:bottom w:type="dxa" w:w="100"/>
              <w:right w:type="dxa" w:w="160"/>
            </w:tcMar>
          </w:tcPr>
          <w:p>
            <w:r>
              <w:rPr>
                <w:rFonts w:ascii="Arial" w:cs="Arial" w:eastAsia="Arial" w:hAnsi="Arial"/>
                <w:b/>
                <w:bCs/>
                <w:color w:val="92400E"/>
                <w:sz w:val="20"/>
                <w:szCs w:val="20"/>
              </w:rPr>
              <w:t xml:space="preserve">⚠ CRITICAL NOTE: Per product decision, there must be NO share, email, or send functionality on this screen. The "Download PDF" button is the ONLY export action available. The PDF must include a "Manager Confidential — Not For Distribution" watermark on every page. This restriction must be enforced at the component level — the DownloadPDFButton component must be the only action button rendered, and no ShareButton, EmailButton, or SendButton components may be imported or used on this screen or its child components.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5C" w:val="clear"/>
            <w:tcMar>
              <w:top w:type="dxa" w:w="80"/>
              <w:left w:type="dxa" w:w="160"/>
              <w:bottom w:type="dxa" w:w="80"/>
              <w:right w:type="dxa" w:w="160"/>
            </w:tcMar>
          </w:tcPr>
          <w:p>
            <w:r>
              <w:rPr>
                <w:rFonts w:ascii="Arial" w:cs="Arial" w:eastAsia="Arial" w:hAnsi="Arial"/>
                <w:b/>
                <w:bCs/>
                <w:color w:val="F7941D"/>
                <w:sz w:val="18"/>
                <w:szCs w:val="18"/>
              </w:rPr>
              <w:t xml:space="preserve">v0 PROMPT — Ready to paste</w:t>
            </w:r>
          </w:p>
        </w:tc>
      </w:tr>
      <w:tr>
        <w:tc>
          <w:tcPr>
            <w:tcW w:type="dxa" w:w="9360"/>
            <w:tcBorders>
              <w:top w:val="single" w:color="3730A3" w:sz="1"/>
              <w:left w:val="single" w:color="3730A3" w:sz="1"/>
              <w:bottom w:val="single" w:color="3730A3" w:sz="1"/>
              <w:right w:val="single" w:color="3730A3" w:sz="1"/>
            </w:tcBorders>
            <w:shd w:fill="1E1B4B" w:val="clear"/>
            <w:tcMar>
              <w:top w:type="dxa" w:w="120"/>
              <w:left w:type="dxa" w:w="160"/>
              <w:bottom w:type="dxa" w:w="120"/>
              <w:right w:type="dxa" w:w="160"/>
            </w:tcMar>
          </w:tcPr>
          <w:p>
            <w:r>
              <w:rPr>
                <w:rFonts w:ascii="Courier New" w:cs="Courier New" w:eastAsia="Courier New" w:hAnsi="Courier New"/>
                <w:color w:val="E0E7FF"/>
                <w:sz w:val="16"/>
                <w:szCs w:val="16"/>
              </w:rPr>
              <w:t xml:space="preserve">Design a Conversation Prep tool for BOOST! My WorkForce Suite (manager-only screen). Fonts: Fraunces headings, Inter body from Google Fonts.
CRITICAL: No share, email, or send buttons anywhere on this screen.
Full-width amber warning banner at top: amber #FEF3C7 background, amber border, warning icon: "This tool is for your preparation only. Do not share this content with the employee."
"Conversation Prep — Alex Chen" header in navy Fraunces below banner.
3-column layout:
- Left (200px): 4 stacked type buttons: "Performance Review" (active, pink #E8437A border), "Development Discussion", "Difficult Conversation", "Recognition". Each button has small icon.
- Center (flex): "AI Conversation Starters" section with purple #9B1FBF left border and "AI" pill badge. Shows 4 bullet points as talking points. "Regenerate" outline button below. Loading spinner state shown.
- Right (280px): "Your Private Notes" textarea, large, with italic note "Visible only to you."
Bottom: single "Download PDF" orange button. NO share/email/send buttons. White background, navy text.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8437A"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NEW-015</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E8437A"/>
                <w:sz w:val="28"/>
                <w:szCs w:val="28"/>
              </w:rPr>
              <w:t xml:space="preserve">Employee Goal Coach (Employee View)</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/perform/goal-coach</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Boost!Perform</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learner / employee (own targets only) — only visible if Employee Goal Coach feature is enabled for this employee by admin</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AI-powered coaching interface for employees setting and pursuing their targets. Uses Claude Haiku for conversational target-setting guidance. Feature-gated per tenant config and per-employee toggle.</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VISIBILITY GATE — This screen only renders if (a) the tenant has Employee Goal Coach enabled, AND (b) the individual employee has the feature enabled. Otherwise redirects to /perform/targets.</w:t>
      </w:r>
    </w:p>
    <w:p>
      <w:pPr>
        <w:pStyle w:val="ListParagraph"/>
        <w:numPr>
          <w:ilvl w:val="0"/>
          <w:numId w:val="2"/>
        </w:numPr>
        <w:spacing w:after="40" w:before="40"/>
      </w:pPr>
      <w:r>
        <w:rPr>
          <w:rFonts w:ascii="Arial" w:cs="Arial" w:eastAsia="Arial" w:hAnsi="Arial"/>
          <w:sz w:val="20"/>
          <w:szCs w:val="20"/>
        </w:rPr>
        <w:t xml:space="preserve">PAGE HEADER — "Goal Coach" (Fraunces h1) + "Beta" pill badge (orange) + AI indicator badge (purple)</w:t>
      </w:r>
    </w:p>
    <w:p>
      <w:pPr>
        <w:pStyle w:val="ListParagraph"/>
        <w:numPr>
          <w:ilvl w:val="0"/>
          <w:numId w:val="2"/>
        </w:numPr>
        <w:spacing w:after="40" w:before="40"/>
      </w:pPr>
      <w:r>
        <w:rPr>
          <w:rFonts w:ascii="Arial" w:cs="Arial" w:eastAsia="Arial" w:hAnsi="Arial"/>
          <w:sz w:val="20"/>
          <w:szCs w:val="20"/>
        </w:rPr>
        <w:t xml:space="preserve">BETA DISCLAIMER BANNER — Amber banner below header: "This feature is AI-assisted. Suggestions from Goal Coach are for your consideration — please discuss major target changes with your manager."</w:t>
      </w:r>
    </w:p>
    <w:p>
      <w:pPr>
        <w:pStyle w:val="ListParagraph"/>
        <w:numPr>
          <w:ilvl w:val="0"/>
          <w:numId w:val="2"/>
        </w:numPr>
        <w:spacing w:after="40" w:before="40"/>
      </w:pPr>
      <w:r>
        <w:rPr>
          <w:rFonts w:ascii="Arial" w:cs="Arial" w:eastAsia="Arial" w:hAnsi="Arial"/>
          <w:sz w:val="20"/>
          <w:szCs w:val="20"/>
        </w:rPr>
        <w:t xml:space="preserve">TWO-COLUMN LAYOUT:</w:t>
      </w:r>
    </w:p>
    <w:p>
      <w:pPr>
        <w:pStyle w:val="ListParagraph"/>
        <w:numPr>
          <w:ilvl w:val="0"/>
          <w:numId w:val="2"/>
        </w:numPr>
        <w:spacing w:after="40" w:before="40"/>
      </w:pPr>
      <w:r>
        <w:rPr>
          <w:rFonts w:ascii="Arial" w:cs="Arial" w:eastAsia="Arial" w:hAnsi="Arial"/>
          <w:sz w:val="20"/>
          <w:szCs w:val="20"/>
        </w:rPr>
        <w:t xml:space="preserve">LEFT / CENTER (70%) — Chat Interface. Messages displayed in chat bubbles: user messages (right-aligned, navy background, white text), AI responses (left-aligned, light gray background, navy text, purple left-border accent). Input field at bottom with "Send" button. Conversation history scrollable.</w:t>
      </w:r>
    </w:p>
    <w:p>
      <w:pPr>
        <w:pStyle w:val="ListParagraph"/>
        <w:numPr>
          <w:ilvl w:val="0"/>
          <w:numId w:val="2"/>
        </w:numPr>
        <w:spacing w:after="40" w:before="40"/>
      </w:pPr>
      <w:r>
        <w:rPr>
          <w:rFonts w:ascii="Arial" w:cs="Arial" w:eastAsia="Arial" w:hAnsi="Arial"/>
          <w:sz w:val="20"/>
          <w:szCs w:val="20"/>
        </w:rPr>
        <w:t xml:space="preserve">RIGHT SIDEBAR (30%) — "Your Current Targets" panel. Shows list of employee's current targets: title, weight, progress bar, due date. Read-only. Provides context for the AI conversation.</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ChatInterface — Full chat UI; message history; input + send button</w:t>
      </w:r>
    </w:p>
    <w:p>
      <w:pPr>
        <w:pStyle w:val="ListParagraph"/>
        <w:numPr>
          <w:ilvl w:val="0"/>
          <w:numId w:val="2"/>
        </w:numPr>
        <w:spacing w:after="40" w:before="40"/>
      </w:pPr>
      <w:r>
        <w:rPr>
          <w:rFonts w:ascii="Arial" w:cs="Arial" w:eastAsia="Arial" w:hAnsi="Arial"/>
          <w:sz w:val="20"/>
          <w:szCs w:val="20"/>
        </w:rPr>
        <w:t xml:space="preserve">ChatBubble — User message variant (right, navy) + AI message variant (left, gray, purple accent)</w:t>
      </w:r>
    </w:p>
    <w:p>
      <w:pPr>
        <w:pStyle w:val="ListParagraph"/>
        <w:numPr>
          <w:ilvl w:val="0"/>
          <w:numId w:val="2"/>
        </w:numPr>
        <w:spacing w:after="40" w:before="40"/>
      </w:pPr>
      <w:r>
        <w:rPr>
          <w:rFonts w:ascii="Arial" w:cs="Arial" w:eastAsia="Arial" w:hAnsi="Arial"/>
          <w:sz w:val="20"/>
          <w:szCs w:val="20"/>
        </w:rPr>
        <w:t xml:space="preserve">BetaBadge — Orange "Beta" pill badge</w:t>
      </w:r>
    </w:p>
    <w:p>
      <w:pPr>
        <w:pStyle w:val="ListParagraph"/>
        <w:numPr>
          <w:ilvl w:val="0"/>
          <w:numId w:val="2"/>
        </w:numPr>
        <w:spacing w:after="40" w:before="40"/>
      </w:pPr>
      <w:r>
        <w:rPr>
          <w:rFonts w:ascii="Arial" w:cs="Arial" w:eastAsia="Arial" w:hAnsi="Arial"/>
          <w:sz w:val="20"/>
          <w:szCs w:val="20"/>
        </w:rPr>
        <w:t xml:space="preserve">AIBadge — Purple "AI" indicator</w:t>
      </w:r>
    </w:p>
    <w:p>
      <w:pPr>
        <w:pStyle w:val="ListParagraph"/>
        <w:numPr>
          <w:ilvl w:val="0"/>
          <w:numId w:val="2"/>
        </w:numPr>
        <w:spacing w:after="40" w:before="40"/>
      </w:pPr>
      <w:r>
        <w:rPr>
          <w:rFonts w:ascii="Arial" w:cs="Arial" w:eastAsia="Arial" w:hAnsi="Arial"/>
          <w:sz w:val="20"/>
          <w:szCs w:val="20"/>
        </w:rPr>
        <w:t xml:space="preserve">BetaDisclaimerBanner — Amber disclaimer banner</w:t>
      </w:r>
    </w:p>
    <w:p>
      <w:pPr>
        <w:pStyle w:val="ListParagraph"/>
        <w:numPr>
          <w:ilvl w:val="0"/>
          <w:numId w:val="2"/>
        </w:numPr>
        <w:spacing w:after="40" w:before="40"/>
      </w:pPr>
      <w:r>
        <w:rPr>
          <w:rFonts w:ascii="Arial" w:cs="Arial" w:eastAsia="Arial" w:hAnsi="Arial"/>
          <w:sz w:val="20"/>
          <w:szCs w:val="20"/>
        </w:rPr>
        <w:t xml:space="preserve">TargetsSidebar — Read-only list of current targets with progress bars</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Employee types message and sends: message appears in chat; loading indicator shown; AI response arrives</w:t>
      </w:r>
    </w:p>
    <w:p>
      <w:pPr>
        <w:pStyle w:val="ListParagraph"/>
        <w:numPr>
          <w:ilvl w:val="0"/>
          <w:numId w:val="2"/>
        </w:numPr>
        <w:spacing w:after="40" w:before="40"/>
      </w:pPr>
      <w:r>
        <w:rPr>
          <w:rFonts w:ascii="Arial" w:cs="Arial" w:eastAsia="Arial" w:hAnsi="Arial"/>
          <w:sz w:val="20"/>
          <w:szCs w:val="20"/>
        </w:rPr>
        <w:t xml:space="preserve">Conversation history: auto-scrolls to latest message</w:t>
      </w:r>
    </w:p>
    <w:p>
      <w:pPr>
        <w:pStyle w:val="ListParagraph"/>
        <w:numPr>
          <w:ilvl w:val="0"/>
          <w:numId w:val="2"/>
        </w:numPr>
        <w:spacing w:after="40" w:before="40"/>
      </w:pPr>
      <w:r>
        <w:rPr>
          <w:rFonts w:ascii="Arial" w:cs="Arial" w:eastAsia="Arial" w:hAnsi="Arial"/>
          <w:sz w:val="20"/>
          <w:szCs w:val="20"/>
        </w:rPr>
        <w:t xml:space="preserve">Chat input: "Enter" key or "Send" button sends message</w:t>
      </w:r>
    </w:p>
    <w:p>
      <w:pPr>
        <w:pStyle w:val="ListParagraph"/>
        <w:numPr>
          <w:ilvl w:val="0"/>
          <w:numId w:val="2"/>
        </w:numPr>
        <w:spacing w:after="40" w:before="40"/>
      </w:pPr>
      <w:r>
        <w:rPr>
          <w:rFonts w:ascii="Arial" w:cs="Arial" w:eastAsia="Arial" w:hAnsi="Arial"/>
          <w:sz w:val="20"/>
          <w:szCs w:val="20"/>
        </w:rPr>
        <w:t xml:space="preserve">Feature gate: if employee does not have access, shows friendly "This feature is not enabled for your account" state with contact-admin prompt</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employee_goal_coach_sessions — stores employee_id, session_id, messages (JSON array of role/content), created_at</w:t>
      </w:r>
    </w:p>
    <w:p>
      <w:pPr>
        <w:pStyle w:val="ListParagraph"/>
        <w:numPr>
          <w:ilvl w:val="0"/>
          <w:numId w:val="2"/>
        </w:numPr>
        <w:spacing w:after="40" w:before="40"/>
      </w:pPr>
      <w:r>
        <w:rPr>
          <w:rFonts w:ascii="Arial" w:cs="Arial" w:eastAsia="Arial" w:hAnsi="Arial"/>
          <w:sz w:val="20"/>
          <w:szCs w:val="20"/>
        </w:rPr>
        <w:t xml:space="preserve">perform_targets — loaded into sidebar for context; also provided to AI as context</w:t>
      </w:r>
    </w:p>
    <w:p>
      <w:pPr>
        <w:pStyle w:val="ListParagraph"/>
        <w:numPr>
          <w:ilvl w:val="0"/>
          <w:numId w:val="2"/>
        </w:numPr>
        <w:spacing w:after="40" w:before="40"/>
      </w:pPr>
      <w:r>
        <w:rPr>
          <w:rFonts w:ascii="Arial" w:cs="Arial" w:eastAsia="Arial" w:hAnsi="Arial"/>
          <w:sz w:val="20"/>
          <w:szCs w:val="20"/>
        </w:rPr>
        <w:t xml:space="preserve">tenant_feature_flags — checks if goal_coach_enabled for this tenant</w:t>
      </w:r>
    </w:p>
    <w:p>
      <w:pPr>
        <w:pStyle w:val="ListParagraph"/>
        <w:numPr>
          <w:ilvl w:val="0"/>
          <w:numId w:val="2"/>
        </w:numPr>
        <w:spacing w:after="40" w:before="40"/>
      </w:pPr>
      <w:r>
        <w:rPr>
          <w:rFonts w:ascii="Arial" w:cs="Arial" w:eastAsia="Arial" w:hAnsi="Arial"/>
          <w:sz w:val="20"/>
          <w:szCs w:val="20"/>
        </w:rPr>
        <w:t xml:space="preserve">employee_feature_flags — checks if goal_coach_enabled for this specific employee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8437A"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NEW-016</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E8437A"/>
                <w:sz w:val="28"/>
                <w:szCs w:val="28"/>
              </w:rPr>
              <w:t xml:space="preserve">Kudos Feed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/perform/kudos</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Boost!Perform</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All authenticated users (employee, manager, tenant_admin) — visibility scoped: employees see public kudos in their dept, managers see team kudos, admins see all</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Public recognition feed where employees and managers can give and receive kudos. Kudos are visible in the executive dashboard. Admins can flag kudos for review before they surface in performance data.</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PAGE HEADER — "Kudos" (Fraunces h1) + "Give Kudos" orange CTA button (top right)</w:t>
      </w:r>
    </w:p>
    <w:p>
      <w:pPr>
        <w:pStyle w:val="ListParagraph"/>
        <w:numPr>
          <w:ilvl w:val="0"/>
          <w:numId w:val="2"/>
        </w:numPr>
        <w:spacing w:after="40" w:before="40"/>
      </w:pPr>
      <w:r>
        <w:rPr>
          <w:rFonts w:ascii="Arial" w:cs="Arial" w:eastAsia="Arial" w:hAnsi="Arial"/>
          <w:sz w:val="20"/>
          <w:szCs w:val="20"/>
        </w:rPr>
        <w:t xml:space="preserve">FILTER TAB BAR — Three tabs: "All" | "My Team" | "My Department"</w:t>
      </w:r>
    </w:p>
    <w:p>
      <w:pPr>
        <w:pStyle w:val="ListParagraph"/>
        <w:numPr>
          <w:ilvl w:val="0"/>
          <w:numId w:val="2"/>
        </w:numPr>
        <w:spacing w:after="40" w:before="40"/>
      </w:pPr>
      <w:r>
        <w:rPr>
          <w:rFonts w:ascii="Arial" w:cs="Arial" w:eastAsia="Arial" w:hAnsi="Arial"/>
          <w:sz w:val="20"/>
          <w:szCs w:val="20"/>
        </w:rPr>
        <w:t xml:space="preserve">KUDOS FEED — Card-based feed (chronological, newest first). Each kudos card:</w:t>
      </w:r>
    </w:p>
    <w:p>
      <w:pPr>
        <w:pStyle w:val="ListParagraph"/>
        <w:numPr>
          <w:ilvl w:val="0"/>
          <w:numId w:val="2"/>
        </w:numPr>
        <w:spacing w:after="40" w:before="40"/>
      </w:pPr>
      <w:r>
        <w:rPr>
          <w:rFonts w:ascii="Arial" w:cs="Arial" w:eastAsia="Arial" w:hAnsi="Arial"/>
          <w:sz w:val="20"/>
          <w:szCs w:val="20"/>
        </w:rPr>
        <w:t xml:space="preserve">  • From avatar (circle initial) + "gave kudos to" + To avatar</w:t>
      </w:r>
    </w:p>
    <w:p>
      <w:pPr>
        <w:pStyle w:val="ListParagraph"/>
        <w:numPr>
          <w:ilvl w:val="0"/>
          <w:numId w:val="2"/>
        </w:numPr>
        <w:spacing w:after="40" w:before="40"/>
      </w:pPr>
      <w:r>
        <w:rPr>
          <w:rFonts w:ascii="Arial" w:cs="Arial" w:eastAsia="Arial" w:hAnsi="Arial"/>
          <w:sz w:val="20"/>
          <w:szCs w:val="20"/>
        </w:rPr>
        <w:t xml:space="preserve">  • Category chip (colored pill): Leadership (navy), Teamwork (orange), Innovation (purple), Client Service (pink), Above &amp; Beyond (green)</w:t>
      </w:r>
    </w:p>
    <w:p>
      <w:pPr>
        <w:pStyle w:val="ListParagraph"/>
        <w:numPr>
          <w:ilvl w:val="0"/>
          <w:numId w:val="2"/>
        </w:numPr>
        <w:spacing w:after="40" w:before="40"/>
      </w:pPr>
      <w:r>
        <w:rPr>
          <w:rFonts w:ascii="Arial" w:cs="Arial" w:eastAsia="Arial" w:hAnsi="Arial"/>
          <w:sz w:val="20"/>
          <w:szCs w:val="20"/>
        </w:rPr>
        <w:t xml:space="preserve">  • Message text (full display)</w:t>
      </w:r>
    </w:p>
    <w:p>
      <w:pPr>
        <w:pStyle w:val="ListParagraph"/>
        <w:numPr>
          <w:ilvl w:val="0"/>
          <w:numId w:val="2"/>
        </w:numPr>
        <w:spacing w:after="40" w:before="40"/>
      </w:pPr>
      <w:r>
        <w:rPr>
          <w:rFonts w:ascii="Arial" w:cs="Arial" w:eastAsia="Arial" w:hAnsi="Arial"/>
          <w:sz w:val="20"/>
          <w:szCs w:val="20"/>
        </w:rPr>
        <w:t xml:space="preserve">  • Date (relative: "2 days ago")</w:t>
      </w:r>
    </w:p>
    <w:p>
      <w:pPr>
        <w:pStyle w:val="ListParagraph"/>
        <w:numPr>
          <w:ilvl w:val="0"/>
          <w:numId w:val="2"/>
        </w:numPr>
        <w:spacing w:after="40" w:before="40"/>
      </w:pPr>
      <w:r>
        <w:rPr>
          <w:rFonts w:ascii="Arial" w:cs="Arial" w:eastAsia="Arial" w:hAnsi="Arial"/>
          <w:sz w:val="20"/>
          <w:szCs w:val="20"/>
        </w:rPr>
        <w:t xml:space="preserve">  • Like button (heart icon + count)</w:t>
      </w:r>
    </w:p>
    <w:p>
      <w:pPr>
        <w:pStyle w:val="ListParagraph"/>
        <w:numPr>
          <w:ilvl w:val="0"/>
          <w:numId w:val="2"/>
        </w:numPr>
        <w:spacing w:after="40" w:before="40"/>
      </w:pPr>
      <w:r>
        <w:rPr>
          <w:rFonts w:ascii="Arial" w:cs="Arial" w:eastAsia="Arial" w:hAnsi="Arial"/>
          <w:sz w:val="20"/>
          <w:szCs w:val="20"/>
        </w:rPr>
        <w:t xml:space="preserve">  • Flag icon (manager/admin only — flags for review)</w:t>
      </w:r>
    </w:p>
    <w:p>
      <w:pPr>
        <w:pStyle w:val="ListParagraph"/>
        <w:numPr>
          <w:ilvl w:val="0"/>
          <w:numId w:val="2"/>
        </w:numPr>
        <w:spacing w:after="40" w:before="40"/>
      </w:pPr>
      <w:r>
        <w:rPr>
          <w:rFonts w:ascii="Arial" w:cs="Arial" w:eastAsia="Arial" w:hAnsi="Arial"/>
          <w:sz w:val="20"/>
          <w:szCs w:val="20"/>
        </w:rPr>
        <w:t xml:space="preserve">GIVE KUDOS MODAL — Triggered by "Give Kudos" button. Fields: To (employee search autocomplete), Category (dropdown), Message (textarea, max 500 chars), Public toggle ("Share with organization" / "Team only"). "Send Kudos" button.</w:t>
      </w:r>
    </w:p>
    <w:p>
      <w:pPr>
        <w:pStyle w:val="ListParagraph"/>
        <w:numPr>
          <w:ilvl w:val="0"/>
          <w:numId w:val="2"/>
        </w:numPr>
        <w:spacing w:after="40" w:before="40"/>
      </w:pPr>
      <w:r>
        <w:rPr>
          <w:rFonts w:ascii="Arial" w:cs="Arial" w:eastAsia="Arial" w:hAnsi="Arial"/>
          <w:sz w:val="20"/>
          <w:szCs w:val="20"/>
        </w:rPr>
        <w:t xml:space="preserve">ADMIN FLAG REVIEW — Flagged kudos shown in admin panel at /admin/kudos-review (separate admin screen)</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KudosCard — Per-kudos display; from/to avatars, category chip, message, date, like button, flag button</w:t>
      </w:r>
    </w:p>
    <w:p>
      <w:pPr>
        <w:pStyle w:val="ListParagraph"/>
        <w:numPr>
          <w:ilvl w:val="0"/>
          <w:numId w:val="2"/>
        </w:numPr>
        <w:spacing w:after="40" w:before="40"/>
      </w:pPr>
      <w:r>
        <w:rPr>
          <w:rFonts w:ascii="Arial" w:cs="Arial" w:eastAsia="Arial" w:hAnsi="Arial"/>
          <w:sz w:val="20"/>
          <w:szCs w:val="20"/>
        </w:rPr>
        <w:t xml:space="preserve">CategoryChip — Colored pill per category (each category has assigned color)</w:t>
      </w:r>
    </w:p>
    <w:p>
      <w:pPr>
        <w:pStyle w:val="ListParagraph"/>
        <w:numPr>
          <w:ilvl w:val="0"/>
          <w:numId w:val="2"/>
        </w:numPr>
        <w:spacing w:after="40" w:before="40"/>
      </w:pPr>
      <w:r>
        <w:rPr>
          <w:rFonts w:ascii="Arial" w:cs="Arial" w:eastAsia="Arial" w:hAnsi="Arial"/>
          <w:sz w:val="20"/>
          <w:szCs w:val="20"/>
        </w:rPr>
        <w:t xml:space="preserve">LikeButton — Heart icon with count; toggleable</w:t>
      </w:r>
    </w:p>
    <w:p>
      <w:pPr>
        <w:pStyle w:val="ListParagraph"/>
        <w:numPr>
          <w:ilvl w:val="0"/>
          <w:numId w:val="2"/>
        </w:numPr>
        <w:spacing w:after="40" w:before="40"/>
      </w:pPr>
      <w:r>
        <w:rPr>
          <w:rFonts w:ascii="Arial" w:cs="Arial" w:eastAsia="Arial" w:hAnsi="Arial"/>
          <w:sz w:val="20"/>
          <w:szCs w:val="20"/>
        </w:rPr>
        <w:t xml:space="preserve">FlagButton — Flag icon for manager/admin; opens flag reason modal</w:t>
      </w:r>
    </w:p>
    <w:p>
      <w:pPr>
        <w:pStyle w:val="ListParagraph"/>
        <w:numPr>
          <w:ilvl w:val="0"/>
          <w:numId w:val="2"/>
        </w:numPr>
        <w:spacing w:after="40" w:before="40"/>
      </w:pPr>
      <w:r>
        <w:rPr>
          <w:rFonts w:ascii="Arial" w:cs="Arial" w:eastAsia="Arial" w:hAnsi="Arial"/>
          <w:sz w:val="20"/>
          <w:szCs w:val="20"/>
        </w:rPr>
        <w:t xml:space="preserve">GiveKudosModal — Form modal; employee search, category, message, public toggle</w:t>
      </w:r>
    </w:p>
    <w:p>
      <w:pPr>
        <w:pStyle w:val="ListParagraph"/>
        <w:numPr>
          <w:ilvl w:val="0"/>
          <w:numId w:val="2"/>
        </w:numPr>
        <w:spacing w:after="40" w:before="40"/>
      </w:pPr>
      <w:r>
        <w:rPr>
          <w:rFonts w:ascii="Arial" w:cs="Arial" w:eastAsia="Arial" w:hAnsi="Arial"/>
          <w:sz w:val="20"/>
          <w:szCs w:val="20"/>
        </w:rPr>
        <w:t xml:space="preserve">EmployeeSearchAutocomplete — Type-to-search for "To" field</w:t>
      </w:r>
    </w:p>
    <w:p>
      <w:pPr>
        <w:pStyle w:val="ListParagraph"/>
        <w:numPr>
          <w:ilvl w:val="0"/>
          <w:numId w:val="2"/>
        </w:numPr>
        <w:spacing w:after="40" w:before="40"/>
      </w:pPr>
      <w:r>
        <w:rPr>
          <w:rFonts w:ascii="Arial" w:cs="Arial" w:eastAsia="Arial" w:hAnsi="Arial"/>
          <w:sz w:val="20"/>
          <w:szCs w:val="20"/>
        </w:rPr>
        <w:t xml:space="preserve">FilterTabBar — All / My Team / My Department tabs</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Filter tabs: update feed to show filtered kudos set</w:t>
      </w:r>
    </w:p>
    <w:p>
      <w:pPr>
        <w:pStyle w:val="ListParagraph"/>
        <w:numPr>
          <w:ilvl w:val="0"/>
          <w:numId w:val="2"/>
        </w:numPr>
        <w:spacing w:after="40" w:before="40"/>
      </w:pPr>
      <w:r>
        <w:rPr>
          <w:rFonts w:ascii="Arial" w:cs="Arial" w:eastAsia="Arial" w:hAnsi="Arial"/>
          <w:sz w:val="20"/>
          <w:szCs w:val="20"/>
        </w:rPr>
        <w:t xml:space="preserve">"Give Kudos" button: opens GiveKudosModal</w:t>
      </w:r>
    </w:p>
    <w:p>
      <w:pPr>
        <w:pStyle w:val="ListParagraph"/>
        <w:numPr>
          <w:ilvl w:val="0"/>
          <w:numId w:val="2"/>
        </w:numPr>
        <w:spacing w:after="40" w:before="40"/>
      </w:pPr>
      <w:r>
        <w:rPr>
          <w:rFonts w:ascii="Arial" w:cs="Arial" w:eastAsia="Arial" w:hAnsi="Arial"/>
          <w:sz w:val="20"/>
          <w:szCs w:val="20"/>
        </w:rPr>
        <w:t xml:space="preserve">"Send Kudos" in modal: validates fields; submits; closes modal; shows success toast; prepends new kudos card to feed</w:t>
      </w:r>
    </w:p>
    <w:p>
      <w:pPr>
        <w:pStyle w:val="ListParagraph"/>
        <w:numPr>
          <w:ilvl w:val="0"/>
          <w:numId w:val="2"/>
        </w:numPr>
        <w:spacing w:after="40" w:before="40"/>
      </w:pPr>
      <w:r>
        <w:rPr>
          <w:rFonts w:ascii="Arial" w:cs="Arial" w:eastAsia="Arial" w:hAnsi="Arial"/>
          <w:sz w:val="20"/>
          <w:szCs w:val="20"/>
        </w:rPr>
        <w:t xml:space="preserve">Like button: toggles liked state; increments/decrements count; persists to kudos_likes table</w:t>
      </w:r>
    </w:p>
    <w:p>
      <w:pPr>
        <w:pStyle w:val="ListParagraph"/>
        <w:numPr>
          <w:ilvl w:val="0"/>
          <w:numId w:val="2"/>
        </w:numPr>
        <w:spacing w:after="40" w:before="40"/>
      </w:pPr>
      <w:r>
        <w:rPr>
          <w:rFonts w:ascii="Arial" w:cs="Arial" w:eastAsia="Arial" w:hAnsi="Arial"/>
          <w:sz w:val="20"/>
          <w:szCs w:val="20"/>
        </w:rPr>
        <w:t xml:space="preserve">Flag button: opens reason selector; saves flag for admin review</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kudos — stores from_employee_id, to_employee_id, category, message, is_public, is_team_only, created_at</w:t>
      </w:r>
    </w:p>
    <w:p>
      <w:pPr>
        <w:pStyle w:val="ListParagraph"/>
        <w:numPr>
          <w:ilvl w:val="0"/>
          <w:numId w:val="2"/>
        </w:numPr>
        <w:spacing w:after="40" w:before="40"/>
      </w:pPr>
      <w:r>
        <w:rPr>
          <w:rFonts w:ascii="Arial" w:cs="Arial" w:eastAsia="Arial" w:hAnsi="Arial"/>
          <w:sz w:val="20"/>
          <w:szCs w:val="20"/>
        </w:rPr>
        <w:t xml:space="preserve">kudos_likes — stores kudos_id, liked_by_employee_id</w:t>
      </w:r>
    </w:p>
    <w:p>
      <w:pPr>
        <w:pStyle w:val="ListParagraph"/>
        <w:numPr>
          <w:ilvl w:val="0"/>
          <w:numId w:val="2"/>
        </w:numPr>
        <w:spacing w:after="40" w:before="40"/>
      </w:pPr>
      <w:r>
        <w:rPr>
          <w:rFonts w:ascii="Arial" w:cs="Arial" w:eastAsia="Arial" w:hAnsi="Arial"/>
          <w:sz w:val="20"/>
          <w:szCs w:val="20"/>
        </w:rPr>
        <w:t xml:space="preserve">kudos_flags — stores kudos_id, flagged_by, reason, reviewed_at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FF7ED" w:val="clear"/>
            <w:tcMar>
              <w:top w:type="dxa" w:w="100"/>
              <w:left w:type="dxa" w:w="160"/>
              <w:bottom w:type="dxa" w:w="100"/>
              <w:right w:type="dxa" w:w="160"/>
            </w:tcMar>
          </w:tcPr>
          <w:p>
            <w:r>
              <w:rPr>
                <w:rFonts w:ascii="Arial" w:cs="Arial" w:eastAsia="Arial" w:hAnsi="Arial"/>
                <w:b/>
                <w:bCs/>
                <w:color w:val="92400E"/>
                <w:sz w:val="20"/>
                <w:szCs w:val="20"/>
              </w:rPr>
              <w:t xml:space="preserve">⚠ CRITICAL NOTE: Kudos flight risk flagging requires MINIMUM DATA THRESHOLD to be met AND the admin must have socialized the concept with the organization before any "flight risk" label appears anywhere in the UI. This guardrail is required per product decision. No automated "flight risk" labels may surface based on kudos data alone.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8437A"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NEW-017</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E8437A"/>
                <w:sz w:val="28"/>
                <w:szCs w:val="28"/>
              </w:rPr>
              <w:t xml:space="preserve">Exit Survey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/perform/exit-survey/[employee-id]</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Boost!Perform</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employee (completing their own exit survey — triggered at offboarding), tenant_admin / bsg_admin (viewing completed surveys)</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Structured exit interview form to capture the departing employee's perspective. Provides actionable intelligence for HR via AI-generated summaries and aggregate trend analysis.</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EMPLOYEE VIEW — Clean, mobile-friendly form (max-width 640px, centered). Optional anonymous mode (toggle at top).</w:t>
      </w:r>
    </w:p>
    <w:p>
      <w:pPr>
        <w:pStyle w:val="ListParagraph"/>
        <w:numPr>
          <w:ilvl w:val="0"/>
          <w:numId w:val="2"/>
        </w:numPr>
        <w:spacing w:after="40" w:before="40"/>
      </w:pPr>
      <w:r>
        <w:rPr>
          <w:rFonts w:ascii="Arial" w:cs="Arial" w:eastAsia="Arial" w:hAnsi="Arial"/>
          <w:sz w:val="20"/>
          <w:szCs w:val="20"/>
        </w:rPr>
        <w:t xml:space="preserve">SECTION 1 — Reason for Leaving: Radio group — Voluntary resignation / Involuntary separation / Retirement / End of contract</w:t>
      </w:r>
    </w:p>
    <w:p>
      <w:pPr>
        <w:pStyle w:val="ListParagraph"/>
        <w:numPr>
          <w:ilvl w:val="0"/>
          <w:numId w:val="2"/>
        </w:numPr>
        <w:spacing w:after="40" w:before="40"/>
      </w:pPr>
      <w:r>
        <w:rPr>
          <w:rFonts w:ascii="Arial" w:cs="Arial" w:eastAsia="Arial" w:hAnsi="Arial"/>
          <w:sz w:val="20"/>
          <w:szCs w:val="20"/>
        </w:rPr>
        <w:t xml:space="preserve">SECTION 2 — Primary Reasons (multi-select checkboxes): Better opportunity elsewhere, Compensation/benefits, Relationship with management, Company culture, Career growth limitations, Work-life balance, Relocation, Personal reasons, Other (with text field)</w:t>
      </w:r>
    </w:p>
    <w:p>
      <w:pPr>
        <w:pStyle w:val="ListParagraph"/>
        <w:numPr>
          <w:ilvl w:val="0"/>
          <w:numId w:val="2"/>
        </w:numPr>
        <w:spacing w:after="40" w:before="40"/>
      </w:pPr>
      <w:r>
        <w:rPr>
          <w:rFonts w:ascii="Arial" w:cs="Arial" w:eastAsia="Arial" w:hAnsi="Arial"/>
          <w:sz w:val="20"/>
          <w:szCs w:val="20"/>
        </w:rPr>
        <w:t xml:space="preserve">SECTION 3 — Open Text Questions:</w:t>
      </w:r>
    </w:p>
    <w:p>
      <w:pPr>
        <w:pStyle w:val="ListParagraph"/>
        <w:numPr>
          <w:ilvl w:val="0"/>
          <w:numId w:val="2"/>
        </w:numPr>
        <w:spacing w:after="40" w:before="40"/>
      </w:pPr>
      <w:r>
        <w:rPr>
          <w:rFonts w:ascii="Arial" w:cs="Arial" w:eastAsia="Arial" w:hAnsi="Arial"/>
          <w:sz w:val="20"/>
          <w:szCs w:val="20"/>
        </w:rPr>
        <w:t xml:space="preserve">  • "What did we do well as an organization?"</w:t>
      </w:r>
    </w:p>
    <w:p>
      <w:pPr>
        <w:pStyle w:val="ListParagraph"/>
        <w:numPr>
          <w:ilvl w:val="0"/>
          <w:numId w:val="2"/>
        </w:numPr>
        <w:spacing w:after="40" w:before="40"/>
      </w:pPr>
      <w:r>
        <w:rPr>
          <w:rFonts w:ascii="Arial" w:cs="Arial" w:eastAsia="Arial" w:hAnsi="Arial"/>
          <w:sz w:val="20"/>
          <w:szCs w:val="20"/>
        </w:rPr>
        <w:t xml:space="preserve">  • "What could we have done better?"</w:t>
      </w:r>
    </w:p>
    <w:p>
      <w:pPr>
        <w:pStyle w:val="ListParagraph"/>
        <w:numPr>
          <w:ilvl w:val="0"/>
          <w:numId w:val="2"/>
        </w:numPr>
        <w:spacing w:after="40" w:before="40"/>
      </w:pPr>
      <w:r>
        <w:rPr>
          <w:rFonts w:ascii="Arial" w:cs="Arial" w:eastAsia="Arial" w:hAnsi="Arial"/>
          <w:sz w:val="20"/>
          <w:szCs w:val="20"/>
        </w:rPr>
        <w:t xml:space="preserve">  • "Is there anything else you'd like us to know?"</w:t>
      </w:r>
    </w:p>
    <w:p>
      <w:pPr>
        <w:pStyle w:val="ListParagraph"/>
        <w:numPr>
          <w:ilvl w:val="0"/>
          <w:numId w:val="2"/>
        </w:numPr>
        <w:spacing w:after="40" w:before="40"/>
      </w:pPr>
      <w:r>
        <w:rPr>
          <w:rFonts w:ascii="Arial" w:cs="Arial" w:eastAsia="Arial" w:hAnsi="Arial"/>
          <w:sz w:val="20"/>
          <w:szCs w:val="20"/>
        </w:rPr>
        <w:t xml:space="preserve">SECTION 4 — "Would you consider returning to this organization in the future?" (Yes / Maybe / No radio)</w:t>
      </w:r>
    </w:p>
    <w:p>
      <w:pPr>
        <w:pStyle w:val="ListParagraph"/>
        <w:numPr>
          <w:ilvl w:val="0"/>
          <w:numId w:val="2"/>
        </w:numPr>
        <w:spacing w:after="40" w:before="40"/>
      </w:pPr>
      <w:r>
        <w:rPr>
          <w:rFonts w:ascii="Arial" w:cs="Arial" w:eastAsia="Arial" w:hAnsi="Arial"/>
          <w:sz w:val="20"/>
          <w:szCs w:val="20"/>
        </w:rPr>
        <w:t xml:space="preserve">ADMIN ONLY FIELD — "Rehire Eligible" (Yes / No / Conditional) — shown only in admin view of completed survey</w:t>
      </w:r>
    </w:p>
    <w:p>
      <w:pPr>
        <w:pStyle w:val="ListParagraph"/>
        <w:numPr>
          <w:ilvl w:val="0"/>
          <w:numId w:val="2"/>
        </w:numPr>
        <w:spacing w:after="40" w:before="40"/>
      </w:pPr>
      <w:r>
        <w:rPr>
          <w:rFonts w:ascii="Arial" w:cs="Arial" w:eastAsia="Arial" w:hAnsi="Arial"/>
          <w:sz w:val="20"/>
          <w:szCs w:val="20"/>
        </w:rPr>
        <w:t xml:space="preserve">SUBMIT BUTTON — "Submit Exit Survey" orange; confirmation message after submit</w:t>
      </w:r>
    </w:p>
    <w:p>
      <w:pPr>
        <w:pStyle w:val="ListParagraph"/>
        <w:numPr>
          <w:ilvl w:val="0"/>
          <w:numId w:val="2"/>
        </w:numPr>
        <w:spacing w:after="40" w:before="40"/>
      </w:pPr>
      <w:r>
        <w:rPr>
          <w:rFonts w:ascii="Arial" w:cs="Arial" w:eastAsia="Arial" w:hAnsi="Arial"/>
          <w:sz w:val="20"/>
          <w:szCs w:val="20"/>
        </w:rPr>
        <w:t xml:space="preserve">ADMIN LIST VIEW — Separate admin view at same route with admin role. Table: Employee Name | Departure Date | Reason | Submitted | Actions (View, Export). AI Summary button per survey row.</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ExitSurveyForm — Mobile-friendly form with sections</w:t>
      </w:r>
    </w:p>
    <w:p>
      <w:pPr>
        <w:pStyle w:val="ListParagraph"/>
        <w:numPr>
          <w:ilvl w:val="0"/>
          <w:numId w:val="2"/>
        </w:numPr>
        <w:spacing w:after="40" w:before="40"/>
      </w:pPr>
      <w:r>
        <w:rPr>
          <w:rFonts w:ascii="Arial" w:cs="Arial" w:eastAsia="Arial" w:hAnsi="Arial"/>
          <w:sz w:val="20"/>
          <w:szCs w:val="20"/>
        </w:rPr>
        <w:t xml:space="preserve">AnonymousModeToggle — Option to submit anonymously (hides name from report)</w:t>
      </w:r>
    </w:p>
    <w:p>
      <w:pPr>
        <w:pStyle w:val="ListParagraph"/>
        <w:numPr>
          <w:ilvl w:val="0"/>
          <w:numId w:val="2"/>
        </w:numPr>
        <w:spacing w:after="40" w:before="40"/>
      </w:pPr>
      <w:r>
        <w:rPr>
          <w:rFonts w:ascii="Arial" w:cs="Arial" w:eastAsia="Arial" w:hAnsi="Arial"/>
          <w:sz w:val="20"/>
          <w:szCs w:val="20"/>
        </w:rPr>
        <w:t xml:space="preserve">MultiSelectChecklist — Checkboxes for primary reasons</w:t>
      </w:r>
    </w:p>
    <w:p>
      <w:pPr>
        <w:pStyle w:val="ListParagraph"/>
        <w:numPr>
          <w:ilvl w:val="0"/>
          <w:numId w:val="2"/>
        </w:numPr>
        <w:spacing w:after="40" w:before="40"/>
      </w:pPr>
      <w:r>
        <w:rPr>
          <w:rFonts w:ascii="Arial" w:cs="Arial" w:eastAsia="Arial" w:hAnsi="Arial"/>
          <w:sz w:val="20"/>
          <w:szCs w:val="20"/>
        </w:rPr>
        <w:t xml:space="preserve">OpenTextSection — Labeled textareas for qualitative responses</w:t>
      </w:r>
    </w:p>
    <w:p>
      <w:pPr>
        <w:pStyle w:val="ListParagraph"/>
        <w:numPr>
          <w:ilvl w:val="0"/>
          <w:numId w:val="2"/>
        </w:numPr>
        <w:spacing w:after="40" w:before="40"/>
      </w:pPr>
      <w:r>
        <w:rPr>
          <w:rFonts w:ascii="Arial" w:cs="Arial" w:eastAsia="Arial" w:hAnsi="Arial"/>
          <w:sz w:val="20"/>
          <w:szCs w:val="20"/>
        </w:rPr>
        <w:t xml:space="preserve">AIGeneratedSummary — Purple-accented card showing AI (GPT-4o) summary of a completed survey</w:t>
      </w:r>
    </w:p>
    <w:p>
      <w:pPr>
        <w:pStyle w:val="ListParagraph"/>
        <w:numPr>
          <w:ilvl w:val="0"/>
          <w:numId w:val="2"/>
        </w:numPr>
        <w:spacing w:after="40" w:before="40"/>
      </w:pPr>
      <w:r>
        <w:rPr>
          <w:rFonts w:ascii="Arial" w:cs="Arial" w:eastAsia="Arial" w:hAnsi="Arial"/>
          <w:sz w:val="20"/>
          <w:szCs w:val="20"/>
        </w:rPr>
        <w:t xml:space="preserve">ExitSurveyAdminList — Table of completed surveys with AI summary button</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"Other" checkbox: reveals text input field</w:t>
      </w:r>
    </w:p>
    <w:p>
      <w:pPr>
        <w:pStyle w:val="ListParagraph"/>
        <w:numPr>
          <w:ilvl w:val="0"/>
          <w:numId w:val="2"/>
        </w:numPr>
        <w:spacing w:after="40" w:before="40"/>
      </w:pPr>
      <w:r>
        <w:rPr>
          <w:rFonts w:ascii="Arial" w:cs="Arial" w:eastAsia="Arial" w:hAnsi="Arial"/>
          <w:sz w:val="20"/>
          <w:szCs w:val="20"/>
        </w:rPr>
        <w:t xml:space="preserve">Anonymous toggle: on submit, stores is_anonymous=true; admin sees "Anonymous" in name field</w:t>
      </w:r>
    </w:p>
    <w:p>
      <w:pPr>
        <w:pStyle w:val="ListParagraph"/>
        <w:numPr>
          <w:ilvl w:val="0"/>
          <w:numId w:val="2"/>
        </w:numPr>
        <w:spacing w:after="40" w:before="40"/>
      </w:pPr>
      <w:r>
        <w:rPr>
          <w:rFonts w:ascii="Arial" w:cs="Arial" w:eastAsia="Arial" w:hAnsi="Arial"/>
          <w:sz w:val="20"/>
          <w:szCs w:val="20"/>
        </w:rPr>
        <w:t xml:space="preserve">AI Summary button (admin): generates GPT-4o summary of open-text responses; shows in modal</w:t>
      </w:r>
    </w:p>
    <w:p>
      <w:pPr>
        <w:pStyle w:val="ListParagraph"/>
        <w:numPr>
          <w:ilvl w:val="0"/>
          <w:numId w:val="2"/>
        </w:numPr>
        <w:spacing w:after="40" w:before="40"/>
      </w:pPr>
      <w:r>
        <w:rPr>
          <w:rFonts w:ascii="Arial" w:cs="Arial" w:eastAsia="Arial" w:hAnsi="Arial"/>
          <w:sz w:val="20"/>
          <w:szCs w:val="20"/>
        </w:rPr>
        <w:t xml:space="preserve">"Export" per survey: downloads PDF of complete survey response</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exit_surveys — stores employee_id, departure_type, primary_reasons (JSON array), open_responses (JSON), return_likelihood, rehire_eligible (admin), is_anonymous, submitted_at</w:t>
      </w:r>
    </w:p>
    <w:p>
      <w:pPr>
        <w:pStyle w:val="ListParagraph"/>
        <w:numPr>
          <w:ilvl w:val="0"/>
          <w:numId w:val="2"/>
        </w:numPr>
        <w:spacing w:after="40" w:before="40"/>
      </w:pPr>
      <w:r>
        <w:rPr>
          <w:rFonts w:ascii="Arial" w:cs="Arial" w:eastAsia="Arial" w:hAnsi="Arial"/>
          <w:sz w:val="20"/>
          <w:szCs w:val="20"/>
        </w:rPr>
        <w:t xml:space="preserve">exit_survey_ai_summaries — stores survey_id, ai_summary_text, generated_at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8437A"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NEW-018</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E8437A"/>
                <w:sz w:val="28"/>
                <w:szCs w:val="28"/>
              </w:rPr>
              <w:t xml:space="preserve">Manager Effectiveness Private View</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/perform/manager-effectiveness</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Boost!Perform</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tenant_admin, bsg_admin, super_admin ONLY — NOT accessible to managers themselves</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Private scoring dashboard for evaluating manager quality. Aggregates team performance and engagement data to produce manager effectiveness scores. This data is for organizational leadership use only and is not surfaced to the managers being measured.</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PAGE HEADER — "Manager Effectiveness" + watermark-style italic text: "Foundational — not yet surfaced to managers" (in gray, italics, smaller font)</w:t>
      </w:r>
    </w:p>
    <w:p>
      <w:pPr>
        <w:pStyle w:val="ListParagraph"/>
        <w:numPr>
          <w:ilvl w:val="0"/>
          <w:numId w:val="2"/>
        </w:numPr>
        <w:spacing w:after="40" w:before="40"/>
      </w:pPr>
      <w:r>
        <w:rPr>
          <w:rFonts w:ascii="Arial" w:cs="Arial" w:eastAsia="Arial" w:hAnsi="Arial"/>
          <w:sz w:val="20"/>
          <w:szCs w:val="20"/>
        </w:rPr>
        <w:t xml:space="preserve">ADMIN-ONLY NOTICE — Info box: "This data is visible to organizational leadership and BSG admins only. Managers do not have access to these scores."</w:t>
      </w:r>
    </w:p>
    <w:p>
      <w:pPr>
        <w:pStyle w:val="ListParagraph"/>
        <w:numPr>
          <w:ilvl w:val="0"/>
          <w:numId w:val="2"/>
        </w:numPr>
        <w:spacing w:after="40" w:before="40"/>
      </w:pPr>
      <w:r>
        <w:rPr>
          <w:rFonts w:ascii="Arial" w:cs="Arial" w:eastAsia="Arial" w:hAnsi="Arial"/>
          <w:sz w:val="20"/>
          <w:szCs w:val="20"/>
        </w:rPr>
        <w:t xml:space="preserve">SUMMARY TABLE — Columns: Manager Name | Team Size | Avg Team Review Score | Avg Team Engagement Score | Effectiveness Score (composite, 0–100) | Trend (arrow up/down + delta). Sortable.</w:t>
      </w:r>
    </w:p>
    <w:p>
      <w:pPr>
        <w:pStyle w:val="ListParagraph"/>
        <w:numPr>
          <w:ilvl w:val="0"/>
          <w:numId w:val="2"/>
        </w:numPr>
        <w:spacing w:after="40" w:before="40"/>
      </w:pPr>
      <w:r>
        <w:rPr>
          <w:rFonts w:ascii="Arial" w:cs="Arial" w:eastAsia="Arial" w:hAnsi="Arial"/>
          <w:sz w:val="20"/>
          <w:szCs w:val="20"/>
        </w:rPr>
        <w:t xml:space="preserve">MANAGER DETAIL VIEW — Click manager row → expands or navigates to detail panel. Shows: sub-dimension scores as horizontal bar chart — Clarity (do employees know what's expected?), Development (are employees growing?), Recognition (do employees feel valued?), Accountability (are goals tracked?). Narrative summary from AI (optional, labeled as AI-generated).</w:t>
      </w:r>
    </w:p>
    <w:p>
      <w:pPr>
        <w:pStyle w:val="ListParagraph"/>
        <w:numPr>
          <w:ilvl w:val="0"/>
          <w:numId w:val="2"/>
        </w:numPr>
        <w:spacing w:after="40" w:before="40"/>
      </w:pPr>
      <w:r>
        <w:rPr>
          <w:rFonts w:ascii="Arial" w:cs="Arial" w:eastAsia="Arial" w:hAnsi="Arial"/>
          <w:sz w:val="20"/>
          <w:szCs w:val="20"/>
        </w:rPr>
        <w:t xml:space="preserve">EXPORT BUTTON — "Export Manager Report" (Excel/PDF)</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ManagerEffectivenessTable — Sortable summary table; row-click triggers detail view</w:t>
      </w:r>
    </w:p>
    <w:p>
      <w:pPr>
        <w:pStyle w:val="ListParagraph"/>
        <w:numPr>
          <w:ilvl w:val="0"/>
          <w:numId w:val="2"/>
        </w:numPr>
        <w:spacing w:after="40" w:before="40"/>
      </w:pPr>
      <w:r>
        <w:rPr>
          <w:rFonts w:ascii="Arial" w:cs="Arial" w:eastAsia="Arial" w:hAnsi="Arial"/>
          <w:sz w:val="20"/>
          <w:szCs w:val="20"/>
        </w:rPr>
        <w:t xml:space="preserve">DimensionBarChart — Horizontal bar chart showing 4 sub-dimension scores</w:t>
      </w:r>
    </w:p>
    <w:p>
      <w:pPr>
        <w:pStyle w:val="ListParagraph"/>
        <w:numPr>
          <w:ilvl w:val="0"/>
          <w:numId w:val="2"/>
        </w:numPr>
        <w:spacing w:after="40" w:before="40"/>
      </w:pPr>
      <w:r>
        <w:rPr>
          <w:rFonts w:ascii="Arial" w:cs="Arial" w:eastAsia="Arial" w:hAnsi="Arial"/>
          <w:sz w:val="20"/>
          <w:szCs w:val="20"/>
        </w:rPr>
        <w:t xml:space="preserve">EffectivenessScoreBadge — Numeric score with color coding (green 80+, yellow 60-79, red &lt;60)</w:t>
      </w:r>
    </w:p>
    <w:p>
      <w:pPr>
        <w:pStyle w:val="ListParagraph"/>
        <w:numPr>
          <w:ilvl w:val="0"/>
          <w:numId w:val="2"/>
        </w:numPr>
        <w:spacing w:after="40" w:before="40"/>
      </w:pPr>
      <w:r>
        <w:rPr>
          <w:rFonts w:ascii="Arial" w:cs="Arial" w:eastAsia="Arial" w:hAnsi="Arial"/>
          <w:sz w:val="20"/>
          <w:szCs w:val="20"/>
        </w:rPr>
        <w:t xml:space="preserve">TrendIndicator — Arrow + delta; green up, red down</w:t>
      </w:r>
    </w:p>
    <w:p>
      <w:pPr>
        <w:pStyle w:val="ListParagraph"/>
        <w:numPr>
          <w:ilvl w:val="0"/>
          <w:numId w:val="2"/>
        </w:numPr>
        <w:spacing w:after="40" w:before="40"/>
      </w:pPr>
      <w:r>
        <w:rPr>
          <w:rFonts w:ascii="Arial" w:cs="Arial" w:eastAsia="Arial" w:hAnsi="Arial"/>
          <w:sz w:val="20"/>
          <w:szCs w:val="20"/>
        </w:rPr>
        <w:t xml:space="preserve">ExportButton — Excel or PDF export</w:t>
      </w:r>
    </w:p>
    <w:p>
      <w:pPr>
        <w:pStyle w:val="ListParagraph"/>
        <w:numPr>
          <w:ilvl w:val="0"/>
          <w:numId w:val="2"/>
        </w:numPr>
        <w:spacing w:after="40" w:before="40"/>
      </w:pPr>
      <w:r>
        <w:rPr>
          <w:rFonts w:ascii="Arial" w:cs="Arial" w:eastAsia="Arial" w:hAnsi="Arial"/>
          <w:sz w:val="20"/>
          <w:szCs w:val="20"/>
        </w:rPr>
        <w:t xml:space="preserve">AdminOnlyNoticeBox — Prominent info box stating manager visibility restrictions</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Click manager row: expands inline detail panel OR navigates to /perform/manager-effectiveness/[manager-id]</w:t>
      </w:r>
    </w:p>
    <w:p>
      <w:pPr>
        <w:pStyle w:val="ListParagraph"/>
        <w:numPr>
          <w:ilvl w:val="0"/>
          <w:numId w:val="2"/>
        </w:numPr>
        <w:spacing w:after="40" w:before="40"/>
      </w:pPr>
      <w:r>
        <w:rPr>
          <w:rFonts w:ascii="Arial" w:cs="Arial" w:eastAsia="Arial" w:hAnsi="Arial"/>
          <w:sz w:val="20"/>
          <w:szCs w:val="20"/>
        </w:rPr>
        <w:t xml:space="preserve">Sort column header: sorts table ascending/descending</w:t>
      </w:r>
    </w:p>
    <w:p>
      <w:pPr>
        <w:pStyle w:val="ListParagraph"/>
        <w:numPr>
          <w:ilvl w:val="0"/>
          <w:numId w:val="2"/>
        </w:numPr>
        <w:spacing w:after="40" w:before="40"/>
      </w:pPr>
      <w:r>
        <w:rPr>
          <w:rFonts w:ascii="Arial" w:cs="Arial" w:eastAsia="Arial" w:hAnsi="Arial"/>
          <w:sz w:val="20"/>
          <w:szCs w:val="20"/>
        </w:rPr>
        <w:t xml:space="preserve">"Export Manager Report": generates report for selected manager or all managers</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manager_effectiveness_scores — stores manager_id, team_size, avg_team_review_score, avg_team_engagement, effectiveness_score, score_date, dimension_scores (JSON)</w:t>
      </w:r>
    </w:p>
    <w:p>
      <w:pPr>
        <w:pStyle w:val="ListParagraph"/>
        <w:numPr>
          <w:ilvl w:val="0"/>
          <w:numId w:val="2"/>
        </w:numPr>
        <w:spacing w:after="40" w:before="40"/>
      </w:pPr>
      <w:r>
        <w:rPr>
          <w:rFonts w:ascii="Arial" w:cs="Arial" w:eastAsia="Arial" w:hAnsi="Arial"/>
          <w:sz w:val="20"/>
          <w:szCs w:val="20"/>
        </w:rPr>
        <w:t xml:space="preserve">perform_reviews — source for avg team review score</w:t>
      </w:r>
    </w:p>
    <w:p>
      <w:pPr>
        <w:pStyle w:val="ListParagraph"/>
        <w:numPr>
          <w:ilvl w:val="0"/>
          <w:numId w:val="2"/>
        </w:numPr>
        <w:spacing w:after="40" w:before="40"/>
      </w:pPr>
      <w:r>
        <w:rPr>
          <w:rFonts w:ascii="Arial" w:cs="Arial" w:eastAsia="Arial" w:hAnsi="Arial"/>
          <w:sz w:val="20"/>
          <w:szCs w:val="20"/>
        </w:rPr>
        <w:t xml:space="preserve">pulse_survey_results — source for avg team engagement</w:t>
      </w:r>
    </w:p>
    <w:p>
      <w:r>
        <w:br w:type="page"/>
      </w:r>
    </w:p>
    <w:p>
      <w:pPr>
        <w:pStyle w:val="Heading1"/>
        <w:spacing w:after="120" w:before="360"/>
      </w:pPr>
      <w:r>
        <w:rPr>
          <w:rFonts w:ascii="Arial" w:cs="Arial" w:eastAsia="Arial" w:hAnsi="Arial"/>
          <w:b/>
          <w:bCs/>
          <w:color w:val="0F1F5C"/>
          <w:sz w:val="36"/>
          <w:szCs w:val="36"/>
        </w:rPr>
        <w:t xml:space="preserve">Section 6: Reports Dashboard (NEW-019)</w:t>
      </w:r>
    </w:p>
    <w:p>
      <w:pPr>
        <w:spacing w:after="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F1F5C"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NEW-019</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0F1F5C"/>
                <w:sz w:val="28"/>
                <w:szCs w:val="28"/>
              </w:rPr>
              <w:t xml:space="preserve">Reports Dashboard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/reports</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Platform — Reports Hub</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manager (team-scoped reports only), tenant_admin (org-wide), super_admin (cross-tenant)</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Central hub for all 16 platform reports across 4 categories. Provides consistent report card UI, filter options, and branded export (PDF / Excel). All reports include client logo and BOOST! branding.</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PAGE HEADER — "Reports" (Fraunces h1, navy)</w:t>
      </w:r>
    </w:p>
    <w:p>
      <w:pPr>
        <w:pStyle w:val="ListParagraph"/>
        <w:numPr>
          <w:ilvl w:val="0"/>
          <w:numId w:val="2"/>
        </w:numPr>
        <w:spacing w:after="40" w:before="40"/>
      </w:pPr>
      <w:r>
        <w:rPr>
          <w:rFonts w:ascii="Arial" w:cs="Arial" w:eastAsia="Arial" w:hAnsi="Arial"/>
          <w:sz w:val="20"/>
          <w:szCs w:val="20"/>
        </w:rPr>
        <w:t xml:space="preserve">CATEGORY TABS — 4 tabs: Performance | Workforce | Engagement | Learning. Active tab styled in Deep Navy.</w:t>
      </w:r>
    </w:p>
    <w:p>
      <w:pPr>
        <w:pStyle w:val="ListParagraph"/>
        <w:numPr>
          <w:ilvl w:val="0"/>
          <w:numId w:val="2"/>
        </w:numPr>
        <w:spacing w:after="40" w:before="40"/>
      </w:pPr>
      <w:r>
        <w:rPr>
          <w:rFonts w:ascii="Arial" w:cs="Arial" w:eastAsia="Arial" w:hAnsi="Arial"/>
          <w:sz w:val="20"/>
          <w:szCs w:val="20"/>
        </w:rPr>
        <w:t xml:space="preserve">REPORT GRID — 2×2 or 1×N grid of ReportCards under each tab:</w:t>
      </w:r>
    </w:p>
    <w:p>
      <w:pPr>
        <w:pStyle w:val="ListParagraph"/>
        <w:numPr>
          <w:ilvl w:val="0"/>
          <w:numId w:val="2"/>
        </w:numPr>
        <w:spacing w:after="40" w:before="40"/>
      </w:pPr>
      <w:r>
        <w:rPr>
          <w:rFonts w:ascii="Arial" w:cs="Arial" w:eastAsia="Arial" w:hAnsi="Arial"/>
          <w:sz w:val="20"/>
          <w:szCs w:val="20"/>
        </w:rPr>
        <w:t xml:space="preserve">PERFORMANCE REPORTS (4):</w:t>
      </w:r>
    </w:p>
    <w:p>
      <w:pPr>
        <w:pStyle w:val="ListParagraph"/>
        <w:numPr>
          <w:ilvl w:val="0"/>
          <w:numId w:val="2"/>
        </w:numPr>
        <w:spacing w:after="40" w:before="40"/>
      </w:pPr>
      <w:r>
        <w:rPr>
          <w:rFonts w:ascii="Arial" w:cs="Arial" w:eastAsia="Arial" w:hAnsi="Arial"/>
          <w:sz w:val="20"/>
          <w:szCs w:val="20"/>
        </w:rPr>
        <w:t xml:space="preserve">  1. Review Completion Rate — % of reviews completed per cycle, by department</w:t>
      </w:r>
    </w:p>
    <w:p>
      <w:pPr>
        <w:pStyle w:val="ListParagraph"/>
        <w:numPr>
          <w:ilvl w:val="0"/>
          <w:numId w:val="2"/>
        </w:numPr>
        <w:spacing w:after="40" w:before="40"/>
      </w:pPr>
      <w:r>
        <w:rPr>
          <w:rFonts w:ascii="Arial" w:cs="Arial" w:eastAsia="Arial" w:hAnsi="Arial"/>
          <w:sz w:val="20"/>
          <w:szCs w:val="20"/>
        </w:rPr>
        <w:t xml:space="preserve">  2. Score Distribution — Bell curve / histogram of review scores</w:t>
      </w:r>
    </w:p>
    <w:p>
      <w:pPr>
        <w:pStyle w:val="ListParagraph"/>
        <w:numPr>
          <w:ilvl w:val="0"/>
          <w:numId w:val="2"/>
        </w:numPr>
        <w:spacing w:after="40" w:before="40"/>
      </w:pPr>
      <w:r>
        <w:rPr>
          <w:rFonts w:ascii="Arial" w:cs="Arial" w:eastAsia="Arial" w:hAnsi="Arial"/>
          <w:sz w:val="20"/>
          <w:szCs w:val="20"/>
        </w:rPr>
        <w:t xml:space="preserve">  3. Competency Gaps — Heatmap of below-benchmark competencies</w:t>
      </w:r>
    </w:p>
    <w:p>
      <w:pPr>
        <w:pStyle w:val="ListParagraph"/>
        <w:numPr>
          <w:ilvl w:val="0"/>
          <w:numId w:val="2"/>
        </w:numPr>
        <w:spacing w:after="40" w:before="40"/>
      </w:pPr>
      <w:r>
        <w:rPr>
          <w:rFonts w:ascii="Arial" w:cs="Arial" w:eastAsia="Arial" w:hAnsi="Arial"/>
          <w:sz w:val="20"/>
          <w:szCs w:val="20"/>
        </w:rPr>
        <w:t xml:space="preserve">  4. 9-Box Summary — Snapshot of talent distribution</w:t>
      </w:r>
    </w:p>
    <w:p>
      <w:pPr>
        <w:pStyle w:val="ListParagraph"/>
        <w:numPr>
          <w:ilvl w:val="0"/>
          <w:numId w:val="2"/>
        </w:numPr>
        <w:spacing w:after="40" w:before="40"/>
      </w:pPr>
      <w:r>
        <w:rPr>
          <w:rFonts w:ascii="Arial" w:cs="Arial" w:eastAsia="Arial" w:hAnsi="Arial"/>
          <w:sz w:val="20"/>
          <w:szCs w:val="20"/>
        </w:rPr>
        <w:t xml:space="preserve">WORKFORCE REPORTS (4):</w:t>
      </w:r>
    </w:p>
    <w:p>
      <w:pPr>
        <w:pStyle w:val="ListParagraph"/>
        <w:numPr>
          <w:ilvl w:val="0"/>
          <w:numId w:val="2"/>
        </w:numPr>
        <w:spacing w:after="40" w:before="40"/>
      </w:pPr>
      <w:r>
        <w:rPr>
          <w:rFonts w:ascii="Arial" w:cs="Arial" w:eastAsia="Arial" w:hAnsi="Arial"/>
          <w:sz w:val="20"/>
          <w:szCs w:val="20"/>
        </w:rPr>
        <w:t xml:space="preserve">  1. Turnover Risk Index — Predictive score per department</w:t>
      </w:r>
    </w:p>
    <w:p>
      <w:pPr>
        <w:pStyle w:val="ListParagraph"/>
        <w:numPr>
          <w:ilvl w:val="0"/>
          <w:numId w:val="2"/>
        </w:numPr>
        <w:spacing w:after="40" w:before="40"/>
      </w:pPr>
      <w:r>
        <w:rPr>
          <w:rFonts w:ascii="Arial" w:cs="Arial" w:eastAsia="Arial" w:hAnsi="Arial"/>
          <w:sz w:val="20"/>
          <w:szCs w:val="20"/>
        </w:rPr>
        <w:t xml:space="preserve">  2. Headcount by Department — Org breakdown with YoY change</w:t>
      </w:r>
    </w:p>
    <w:p>
      <w:pPr>
        <w:pStyle w:val="ListParagraph"/>
        <w:numPr>
          <w:ilvl w:val="0"/>
          <w:numId w:val="2"/>
        </w:numPr>
        <w:spacing w:after="40" w:before="40"/>
      </w:pPr>
      <w:r>
        <w:rPr>
          <w:rFonts w:ascii="Arial" w:cs="Arial" w:eastAsia="Arial" w:hAnsi="Arial"/>
          <w:sz w:val="20"/>
          <w:szCs w:val="20"/>
        </w:rPr>
        <w:t xml:space="preserve">  3. Job History Changes — Promotions, title changes, transfers</w:t>
      </w:r>
    </w:p>
    <w:p>
      <w:pPr>
        <w:pStyle w:val="ListParagraph"/>
        <w:numPr>
          <w:ilvl w:val="0"/>
          <w:numId w:val="2"/>
        </w:numPr>
        <w:spacing w:after="40" w:before="40"/>
      </w:pPr>
      <w:r>
        <w:rPr>
          <w:rFonts w:ascii="Arial" w:cs="Arial" w:eastAsia="Arial" w:hAnsi="Arial"/>
          <w:sz w:val="20"/>
          <w:szCs w:val="20"/>
        </w:rPr>
        <w:t xml:space="preserve">  4. Promotion Pipeline — Employees rated "promotion ready"</w:t>
      </w:r>
    </w:p>
    <w:p>
      <w:pPr>
        <w:pStyle w:val="ListParagraph"/>
        <w:numPr>
          <w:ilvl w:val="0"/>
          <w:numId w:val="2"/>
        </w:numPr>
        <w:spacing w:after="40" w:before="40"/>
      </w:pPr>
      <w:r>
        <w:rPr>
          <w:rFonts w:ascii="Arial" w:cs="Arial" w:eastAsia="Arial" w:hAnsi="Arial"/>
          <w:sz w:val="20"/>
          <w:szCs w:val="20"/>
        </w:rPr>
        <w:t xml:space="preserve">ENGAGEMENT REPORTS (4):</w:t>
      </w:r>
    </w:p>
    <w:p>
      <w:pPr>
        <w:pStyle w:val="ListParagraph"/>
        <w:numPr>
          <w:ilvl w:val="0"/>
          <w:numId w:val="2"/>
        </w:numPr>
        <w:spacing w:after="40" w:before="40"/>
      </w:pPr>
      <w:r>
        <w:rPr>
          <w:rFonts w:ascii="Arial" w:cs="Arial" w:eastAsia="Arial" w:hAnsi="Arial"/>
          <w:sz w:val="20"/>
          <w:szCs w:val="20"/>
        </w:rPr>
        <w:t xml:space="preserve">  1. Pulse Survey Results — Detailed latest survey breakdown</w:t>
      </w:r>
    </w:p>
    <w:p>
      <w:pPr>
        <w:pStyle w:val="ListParagraph"/>
        <w:numPr>
          <w:ilvl w:val="0"/>
          <w:numId w:val="2"/>
        </w:numPr>
        <w:spacing w:after="40" w:before="40"/>
      </w:pPr>
      <w:r>
        <w:rPr>
          <w:rFonts w:ascii="Arial" w:cs="Arial" w:eastAsia="Arial" w:hAnsi="Arial"/>
          <w:sz w:val="20"/>
          <w:szCs w:val="20"/>
        </w:rPr>
        <w:t xml:space="preserve">  2. Dimension Heatmap — Survey dimension scores across departments</w:t>
      </w:r>
    </w:p>
    <w:p>
      <w:pPr>
        <w:pStyle w:val="ListParagraph"/>
        <w:numPr>
          <w:ilvl w:val="0"/>
          <w:numId w:val="2"/>
        </w:numPr>
        <w:spacing w:after="40" w:before="40"/>
      </w:pPr>
      <w:r>
        <w:rPr>
          <w:rFonts w:ascii="Arial" w:cs="Arial" w:eastAsia="Arial" w:hAnsi="Arial"/>
          <w:sz w:val="20"/>
          <w:szCs w:val="20"/>
        </w:rPr>
        <w:t xml:space="preserve">  3. Response Rate Tracker — Response rates by department, cycle</w:t>
      </w:r>
    </w:p>
    <w:p>
      <w:pPr>
        <w:pStyle w:val="ListParagraph"/>
        <w:numPr>
          <w:ilvl w:val="0"/>
          <w:numId w:val="2"/>
        </w:numPr>
        <w:spacing w:after="40" w:before="40"/>
      </w:pPr>
      <w:r>
        <w:rPr>
          <w:rFonts w:ascii="Arial" w:cs="Arial" w:eastAsia="Arial" w:hAnsi="Arial"/>
          <w:sz w:val="20"/>
          <w:szCs w:val="20"/>
        </w:rPr>
        <w:t xml:space="preserve">  4. Engagement Trend Over Time — Line chart over all survey cycles</w:t>
      </w:r>
    </w:p>
    <w:p>
      <w:pPr>
        <w:pStyle w:val="ListParagraph"/>
        <w:numPr>
          <w:ilvl w:val="0"/>
          <w:numId w:val="2"/>
        </w:numPr>
        <w:spacing w:after="40" w:before="40"/>
      </w:pPr>
      <w:r>
        <w:rPr>
          <w:rFonts w:ascii="Arial" w:cs="Arial" w:eastAsia="Arial" w:hAnsi="Arial"/>
          <w:sz w:val="20"/>
          <w:szCs w:val="20"/>
        </w:rPr>
        <w:t xml:space="preserve">LEARNING REPORTS (4):</w:t>
      </w:r>
    </w:p>
    <w:p>
      <w:pPr>
        <w:pStyle w:val="ListParagraph"/>
        <w:numPr>
          <w:ilvl w:val="0"/>
          <w:numId w:val="2"/>
        </w:numPr>
        <w:spacing w:after="40" w:before="40"/>
      </w:pPr>
      <w:r>
        <w:rPr>
          <w:rFonts w:ascii="Arial" w:cs="Arial" w:eastAsia="Arial" w:hAnsi="Arial"/>
          <w:sz w:val="20"/>
          <w:szCs w:val="20"/>
        </w:rPr>
        <w:t xml:space="preserve">  1. Course Completion Report — By course, by department, by employee</w:t>
      </w:r>
    </w:p>
    <w:p>
      <w:pPr>
        <w:pStyle w:val="ListParagraph"/>
        <w:numPr>
          <w:ilvl w:val="0"/>
          <w:numId w:val="2"/>
        </w:numPr>
        <w:spacing w:after="40" w:before="40"/>
      </w:pPr>
      <w:r>
        <w:rPr>
          <w:rFonts w:ascii="Arial" w:cs="Arial" w:eastAsia="Arial" w:hAnsi="Arial"/>
          <w:sz w:val="20"/>
          <w:szCs w:val="20"/>
        </w:rPr>
        <w:t xml:space="preserve">  2. Certification Tracking — Current certifications + expiry dates</w:t>
      </w:r>
    </w:p>
    <w:p>
      <w:pPr>
        <w:pStyle w:val="ListParagraph"/>
        <w:numPr>
          <w:ilvl w:val="0"/>
          <w:numId w:val="2"/>
        </w:numPr>
        <w:spacing w:after="40" w:before="40"/>
      </w:pPr>
      <w:r>
        <w:rPr>
          <w:rFonts w:ascii="Arial" w:cs="Arial" w:eastAsia="Arial" w:hAnsi="Arial"/>
          <w:sz w:val="20"/>
          <w:szCs w:val="20"/>
        </w:rPr>
        <w:t xml:space="preserve">  3. Training-Performance Correlation — Does training improve review scores?</w:t>
      </w:r>
    </w:p>
    <w:p>
      <w:pPr>
        <w:pStyle w:val="ListParagraph"/>
        <w:numPr>
          <w:ilvl w:val="0"/>
          <w:numId w:val="2"/>
        </w:numPr>
        <w:spacing w:after="40" w:before="40"/>
      </w:pPr>
      <w:r>
        <w:rPr>
          <w:rFonts w:ascii="Arial" w:cs="Arial" w:eastAsia="Arial" w:hAnsi="Arial"/>
          <w:sz w:val="20"/>
          <w:szCs w:val="20"/>
        </w:rPr>
        <w:t xml:space="preserve">  4. Manager Recommendations Report — Courses recommended by managers</w:t>
      </w:r>
    </w:p>
    <w:p>
      <w:pPr>
        <w:pStyle w:val="ListParagraph"/>
        <w:numPr>
          <w:ilvl w:val="0"/>
          <w:numId w:val="2"/>
        </w:numPr>
        <w:spacing w:after="40" w:before="40"/>
      </w:pPr>
      <w:r>
        <w:rPr>
          <w:rFonts w:ascii="Arial" w:cs="Arial" w:eastAsia="Arial" w:hAnsi="Arial"/>
          <w:sz w:val="20"/>
          <w:szCs w:val="20"/>
        </w:rPr>
        <w:t xml:space="preserve">REPORT CARD FORMAT — Each card: title (bold), 1-sentence description, "Last Run: [date]" or "Never", "Generate" primary button, format badge (PDF | Excel)</w:t>
      </w:r>
    </w:p>
    <w:p>
      <w:pPr>
        <w:pStyle w:val="ListParagraph"/>
        <w:numPr>
          <w:ilvl w:val="0"/>
          <w:numId w:val="2"/>
        </w:numPr>
        <w:spacing w:after="40" w:before="40"/>
      </w:pPr>
      <w:r>
        <w:rPr>
          <w:rFonts w:ascii="Arial" w:cs="Arial" w:eastAsia="Arial" w:hAnsi="Arial"/>
          <w:sz w:val="20"/>
          <w:szCs w:val="20"/>
        </w:rPr>
        <w:t xml:space="preserve">FILTER MODAL — Opens on "Generate": Date Range, Department, Review Cycle (contextual). "Generate Report" button.</w:t>
      </w:r>
    </w:p>
    <w:p>
      <w:pPr>
        <w:pStyle w:val="ListParagraph"/>
        <w:numPr>
          <w:ilvl w:val="0"/>
          <w:numId w:val="2"/>
        </w:numPr>
        <w:spacing w:after="40" w:before="40"/>
      </w:pPr>
      <w:r>
        <w:rPr>
          <w:rFonts w:ascii="Arial" w:cs="Arial" w:eastAsia="Arial" w:hAnsi="Arial"/>
          <w:sz w:val="20"/>
          <w:szCs w:val="20"/>
        </w:rPr>
        <w:t xml:space="preserve">REPORT BRANDING — All generated reports: client logo (top-left), report title, date range. Footer: "Powered by BOOST! My WorkForce Suite".</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ReportCategoryTabs — 4-tab navigation; active state navy underline</w:t>
      </w:r>
    </w:p>
    <w:p>
      <w:pPr>
        <w:pStyle w:val="ListParagraph"/>
        <w:numPr>
          <w:ilvl w:val="0"/>
          <w:numId w:val="2"/>
        </w:numPr>
        <w:spacing w:after="40" w:before="40"/>
      </w:pPr>
      <w:r>
        <w:rPr>
          <w:rFonts w:ascii="Arial" w:cs="Arial" w:eastAsia="Arial" w:hAnsi="Arial"/>
          <w:sz w:val="20"/>
          <w:szCs w:val="20"/>
        </w:rPr>
        <w:t xml:space="preserve">ReportCard — Card component: title, description, last-run date, generate button, format badges</w:t>
      </w:r>
    </w:p>
    <w:p>
      <w:pPr>
        <w:pStyle w:val="ListParagraph"/>
        <w:numPr>
          <w:ilvl w:val="0"/>
          <w:numId w:val="2"/>
        </w:numPr>
        <w:spacing w:after="40" w:before="40"/>
      </w:pPr>
      <w:r>
        <w:rPr>
          <w:rFonts w:ascii="Arial" w:cs="Arial" w:eastAsia="Arial" w:hAnsi="Arial"/>
          <w:sz w:val="20"/>
          <w:szCs w:val="20"/>
        </w:rPr>
        <w:t xml:space="preserve">FilterModal — Contextual filter form (date range, department, cycle); "Generate" button</w:t>
      </w:r>
    </w:p>
    <w:p>
      <w:pPr>
        <w:pStyle w:val="ListParagraph"/>
        <w:numPr>
          <w:ilvl w:val="0"/>
          <w:numId w:val="2"/>
        </w:numPr>
        <w:spacing w:after="40" w:before="40"/>
      </w:pPr>
      <w:r>
        <w:rPr>
          <w:rFonts w:ascii="Arial" w:cs="Arial" w:eastAsia="Arial" w:hAnsi="Arial"/>
          <w:sz w:val="20"/>
          <w:szCs w:val="20"/>
        </w:rPr>
        <w:t xml:space="preserve">LoadingSpinner — Shown during report generation</w:t>
      </w:r>
    </w:p>
    <w:p>
      <w:pPr>
        <w:pStyle w:val="ListParagraph"/>
        <w:numPr>
          <w:ilvl w:val="0"/>
          <w:numId w:val="2"/>
        </w:numPr>
        <w:spacing w:after="40" w:before="40"/>
      </w:pPr>
      <w:r>
        <w:rPr>
          <w:rFonts w:ascii="Arial" w:cs="Arial" w:eastAsia="Arial" w:hAnsi="Arial"/>
          <w:sz w:val="20"/>
          <w:szCs w:val="20"/>
        </w:rPr>
        <w:t xml:space="preserve">ExportDownloadButton — Triggers file download on completion</w:t>
      </w:r>
    </w:p>
    <w:p>
      <w:pPr>
        <w:pStyle w:val="ListParagraph"/>
        <w:numPr>
          <w:ilvl w:val="0"/>
          <w:numId w:val="2"/>
        </w:numPr>
        <w:spacing w:after="40" w:before="40"/>
      </w:pPr>
      <w:r>
        <w:rPr>
          <w:rFonts w:ascii="Arial" w:cs="Arial" w:eastAsia="Arial" w:hAnsi="Arial"/>
          <w:sz w:val="20"/>
          <w:szCs w:val="20"/>
        </w:rPr>
        <w:t xml:space="preserve">ReportBrandingWrapper — Applied to all generated report files: client logo, footer branding</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Category tab switch: shows reports for that category</w:t>
      </w:r>
    </w:p>
    <w:p>
      <w:pPr>
        <w:pStyle w:val="ListParagraph"/>
        <w:numPr>
          <w:ilvl w:val="0"/>
          <w:numId w:val="2"/>
        </w:numPr>
        <w:spacing w:after="40" w:before="40"/>
      </w:pPr>
      <w:r>
        <w:rPr>
          <w:rFonts w:ascii="Arial" w:cs="Arial" w:eastAsia="Arial" w:hAnsi="Arial"/>
          <w:sz w:val="20"/>
          <w:szCs w:val="20"/>
        </w:rPr>
        <w:t xml:space="preserve">"Generate" button: opens FilterModal</w:t>
      </w:r>
    </w:p>
    <w:p>
      <w:pPr>
        <w:pStyle w:val="ListParagraph"/>
        <w:numPr>
          <w:ilvl w:val="0"/>
          <w:numId w:val="2"/>
        </w:numPr>
        <w:spacing w:after="40" w:before="40"/>
      </w:pPr>
      <w:r>
        <w:rPr>
          <w:rFonts w:ascii="Arial" w:cs="Arial" w:eastAsia="Arial" w:hAnsi="Arial"/>
          <w:sz w:val="20"/>
          <w:szCs w:val="20"/>
        </w:rPr>
        <w:t xml:space="preserve">FilterModal "Generate Report": closes modal; shows loading indicator on card; triggers report generation API call</w:t>
      </w:r>
    </w:p>
    <w:p>
      <w:pPr>
        <w:pStyle w:val="ListParagraph"/>
        <w:numPr>
          <w:ilvl w:val="0"/>
          <w:numId w:val="2"/>
        </w:numPr>
        <w:spacing w:after="40" w:before="40"/>
      </w:pPr>
      <w:r>
        <w:rPr>
          <w:rFonts w:ascii="Arial" w:cs="Arial" w:eastAsia="Arial" w:hAnsi="Arial"/>
          <w:sz w:val="20"/>
          <w:szCs w:val="20"/>
        </w:rPr>
        <w:t xml:space="preserve">On completion: "Download PDF" or "Download Excel" button appears on card; triggers file download</w:t>
      </w:r>
    </w:p>
    <w:p>
      <w:pPr>
        <w:pStyle w:val="ListParagraph"/>
        <w:numPr>
          <w:ilvl w:val="0"/>
          <w:numId w:val="2"/>
        </w:numPr>
        <w:spacing w:after="40" w:before="40"/>
      </w:pPr>
      <w:r>
        <w:rPr>
          <w:rFonts w:ascii="Arial" w:cs="Arial" w:eastAsia="Arial" w:hAnsi="Arial"/>
          <w:sz w:val="20"/>
          <w:szCs w:val="20"/>
        </w:rPr>
        <w:t xml:space="preserve">Reports are scoped by role: managers only see their team's data; tenant_admin sees org; super_admin can select tenant</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report_exports — stores tenant_id, report_type, parameters (JSON), generated_at, storage_path, generated_by</w:t>
      </w:r>
    </w:p>
    <w:p>
      <w:pPr>
        <w:pStyle w:val="ListParagraph"/>
        <w:numPr>
          <w:ilvl w:val="0"/>
          <w:numId w:val="2"/>
        </w:numPr>
        <w:spacing w:after="40" w:before="40"/>
      </w:pPr>
      <w:r>
        <w:rPr>
          <w:rFonts w:ascii="Arial" w:cs="Arial" w:eastAsia="Arial" w:hAnsi="Arial"/>
          <w:sz w:val="20"/>
          <w:szCs w:val="20"/>
        </w:rPr>
        <w:t xml:space="preserve">All module tables used as data sources per report type</w:t>
      </w:r>
    </w:p>
    <w:p>
      <w:r>
        <w:br w:type="page"/>
      </w:r>
    </w:p>
    <w:p>
      <w:pPr>
        <w:pStyle w:val="Heading1"/>
        <w:spacing w:after="120" w:before="360"/>
      </w:pPr>
      <w:r>
        <w:rPr>
          <w:rFonts w:ascii="Arial" w:cs="Arial" w:eastAsia="Arial" w:hAnsi="Arial"/>
          <w:b/>
          <w:bCs/>
          <w:color w:val="0F1F5C"/>
          <w:sz w:val="36"/>
          <w:szCs w:val="36"/>
        </w:rPr>
        <w:t xml:space="preserve">Section 7: Component Specifications (NEW-020 – NEW-021)</w:t>
      </w:r>
    </w:p>
    <w:p>
      <w:pPr>
        <w:spacing w:after="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F1F5C"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NEW-020</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0F1F5C"/>
                <w:sz w:val="28"/>
                <w:szCs w:val="28"/>
              </w:rPr>
              <w:t xml:space="preserve">NAICS Dropdown Component — Design Specification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Type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Reusable UI Component (not a standalone screen)</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Used In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NEW-001 (Onboarding Step 1), any admin settings screen requiring industry selection</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Platform — Shared Components</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 Purpose</w:t>
      </w:r>
    </w:p>
    <w:p>
      <w:pPr>
        <w:spacing w:after="60" w:before="60"/>
      </w:pPr>
      <w:r>
        <w:rPr>
          <w:rFonts w:ascii="Arial" w:cs="Arial" w:eastAsia="Arial" w:hAnsi="Arial"/>
          <w:sz w:val="20"/>
          <w:szCs w:val="20"/>
        </w:rPr>
        <w:t xml:space="preserve">Searchable dropdown for selecting a NAICS (North American Industry Classification System) code. Pre-seeded with NAICS 2022 data. Supports search by numeric code or keyword description.</w:t>
      </w:r>
    </w:p>
    <w:p>
      <w:pPr>
        <w:spacing w:after="40" w:before="0"/>
      </w:pPr>
      <w:r>
        <w:t xml:space="preserve"/>
      </w:r>
    </w:p>
    <w:p>
      <w:pPr>
        <w:pStyle w:val="Heading3"/>
        <w:spacing w:after="80" w:before="220"/>
      </w:pPr>
      <w:r>
        <w:rPr>
          <w:rFonts w:ascii="Arial" w:cs="Arial" w:eastAsia="Arial" w:hAnsi="Arial"/>
          <w:b/>
          <w:bCs/>
          <w:color w:val="0F1F5C"/>
          <w:sz w:val="24"/>
          <w:szCs w:val="24"/>
        </w:rPr>
        <w:t xml:space="preserve">Visual &amp; Interaction Specification</w:t>
      </w:r>
    </w:p>
    <w:p>
      <w:pPr>
        <w:pStyle w:val="ListParagraph"/>
        <w:numPr>
          <w:ilvl w:val="0"/>
          <w:numId w:val="2"/>
        </w:numPr>
        <w:spacing w:after="40" w:before="40"/>
      </w:pPr>
      <w:r>
        <w:rPr>
          <w:rFonts w:ascii="Arial" w:cs="Arial" w:eastAsia="Arial" w:hAnsi="Arial"/>
          <w:sz w:val="20"/>
          <w:szCs w:val="20"/>
        </w:rPr>
        <w:t xml:space="preserve">INPUT FIELD — Standard text input with search icon (left). Placeholder: "Search by code or industry description..."</w:t>
      </w:r>
    </w:p>
    <w:p>
      <w:pPr>
        <w:pStyle w:val="ListParagraph"/>
        <w:numPr>
          <w:ilvl w:val="0"/>
          <w:numId w:val="2"/>
        </w:numPr>
        <w:spacing w:after="40" w:before="40"/>
      </w:pPr>
      <w:r>
        <w:rPr>
          <w:rFonts w:ascii="Arial" w:cs="Arial" w:eastAsia="Arial" w:hAnsi="Arial"/>
          <w:sz w:val="20"/>
          <w:szCs w:val="20"/>
        </w:rPr>
        <w:t xml:space="preserve">DROPDOWN PANEL — Opens below input; max-height 300px; scrollable. Shows matching results as list items.</w:t>
      </w:r>
    </w:p>
    <w:p>
      <w:pPr>
        <w:pStyle w:val="ListParagraph"/>
        <w:numPr>
          <w:ilvl w:val="0"/>
          <w:numId w:val="2"/>
        </w:numPr>
        <w:spacing w:after="40" w:before="40"/>
      </w:pPr>
      <w:r>
        <w:rPr>
          <w:rFonts w:ascii="Arial" w:cs="Arial" w:eastAsia="Arial" w:hAnsi="Arial"/>
          <w:sz w:val="20"/>
          <w:szCs w:val="20"/>
        </w:rPr>
        <w:t xml:space="preserve">RESULT FORMAT — Each item: "[code] — [description]" e.g., "722511 — Full-Service Restaurants"</w:t>
      </w:r>
    </w:p>
    <w:p>
      <w:pPr>
        <w:pStyle w:val="ListParagraph"/>
        <w:numPr>
          <w:ilvl w:val="0"/>
          <w:numId w:val="2"/>
        </w:numPr>
        <w:spacing w:after="40" w:before="40"/>
      </w:pPr>
      <w:r>
        <w:rPr>
          <w:rFonts w:ascii="Arial" w:cs="Arial" w:eastAsia="Arial" w:hAnsi="Arial"/>
          <w:sz w:val="20"/>
          <w:szCs w:val="20"/>
        </w:rPr>
        <w:t xml:space="preserve">GROUPING — Optional: results can be grouped by 2-digit sector code (e.g., "Sector 72 — Accommodation and Food Services")</w:t>
      </w:r>
    </w:p>
    <w:p>
      <w:pPr>
        <w:pStyle w:val="ListParagraph"/>
        <w:numPr>
          <w:ilvl w:val="0"/>
          <w:numId w:val="2"/>
        </w:numPr>
        <w:spacing w:after="40" w:before="40"/>
      </w:pPr>
      <w:r>
        <w:rPr>
          <w:rFonts w:ascii="Arial" w:cs="Arial" w:eastAsia="Arial" w:hAnsi="Arial"/>
          <w:sz w:val="20"/>
          <w:szCs w:val="20"/>
        </w:rPr>
        <w:t xml:space="preserve">SELECTED STATE — Input shows selected code + description; dropdown closes; clear (×) button appears</w:t>
      </w:r>
    </w:p>
    <w:p>
      <w:pPr>
        <w:pStyle w:val="ListParagraph"/>
        <w:numPr>
          <w:ilvl w:val="0"/>
          <w:numId w:val="2"/>
        </w:numPr>
        <w:spacing w:after="40" w:before="40"/>
      </w:pPr>
      <w:r>
        <w:rPr>
          <w:rFonts w:ascii="Arial" w:cs="Arial" w:eastAsia="Arial" w:hAnsi="Arial"/>
          <w:sz w:val="20"/>
          <w:szCs w:val="20"/>
        </w:rPr>
        <w:t xml:space="preserve">VALIDATION — Required field; shows error state if form submitted without selection</w:t>
      </w:r>
    </w:p>
    <w:p>
      <w:pPr>
        <w:pStyle w:val="ListParagraph"/>
        <w:numPr>
          <w:ilvl w:val="0"/>
          <w:numId w:val="2"/>
        </w:numPr>
        <w:spacing w:after="40" w:before="40"/>
      </w:pPr>
      <w:r>
        <w:rPr>
          <w:rFonts w:ascii="Arial" w:cs="Arial" w:eastAsia="Arial" w:hAnsi="Arial"/>
          <w:sz w:val="20"/>
          <w:szCs w:val="20"/>
        </w:rPr>
        <w:t xml:space="preserve">KEYBOARD NAVIGATION — Arrow keys navigate results; Enter selects; Escape closes dropdown</w:t>
      </w:r>
    </w:p>
    <w:p>
      <w:pPr>
        <w:pStyle w:val="ListParagraph"/>
        <w:numPr>
          <w:ilvl w:val="0"/>
          <w:numId w:val="2"/>
        </w:numPr>
        <w:spacing w:after="40" w:before="40"/>
      </w:pPr>
      <w:r>
        <w:rPr>
          <w:rFonts w:ascii="Arial" w:cs="Arial" w:eastAsia="Arial" w:hAnsi="Arial"/>
          <w:sz w:val="20"/>
          <w:szCs w:val="20"/>
        </w:rPr>
        <w:t xml:space="preserve">NO RESULTS STATE — "No matching industries found. Try a different search term."</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Requirements</w:t>
      </w:r>
    </w:p>
    <w:p>
      <w:pPr>
        <w:pStyle w:val="ListParagraph"/>
        <w:numPr>
          <w:ilvl w:val="0"/>
          <w:numId w:val="2"/>
        </w:numPr>
        <w:spacing w:after="40" w:before="40"/>
      </w:pPr>
      <w:r>
        <w:rPr>
          <w:rFonts w:ascii="Arial" w:cs="Arial" w:eastAsia="Arial" w:hAnsi="Arial"/>
          <w:sz w:val="20"/>
          <w:szCs w:val="20"/>
        </w:rPr>
        <w:t xml:space="preserve">naics_codes table — pre-seeded with all NAICS 2022 codes: code (text), description (text), sector_code (text), sector_name (text)</w:t>
      </w:r>
    </w:p>
    <w:p>
      <w:pPr>
        <w:pStyle w:val="ListParagraph"/>
        <w:numPr>
          <w:ilvl w:val="0"/>
          <w:numId w:val="2"/>
        </w:numPr>
        <w:spacing w:after="40" w:before="40"/>
      </w:pPr>
      <w:r>
        <w:rPr>
          <w:rFonts w:ascii="Arial" w:cs="Arial" w:eastAsia="Arial" w:hAnsi="Arial"/>
          <w:sz w:val="20"/>
          <w:szCs w:val="20"/>
        </w:rPr>
        <w:t xml:space="preserve">Search is performed client-side on pre-loaded data (no API call per keystroke)</w:t>
      </w:r>
    </w:p>
    <w:p>
      <w:pPr>
        <w:pStyle w:val="ListParagraph"/>
        <w:numPr>
          <w:ilvl w:val="0"/>
          <w:numId w:val="2"/>
        </w:numPr>
        <w:spacing w:after="40" w:before="40"/>
      </w:pPr>
      <w:r>
        <w:rPr>
          <w:rFonts w:ascii="Arial" w:cs="Arial" w:eastAsia="Arial" w:hAnsi="Arial"/>
          <w:sz w:val="20"/>
          <w:szCs w:val="20"/>
        </w:rPr>
        <w:t xml:space="preserve">On selection: stores naics_code, naics_description, naics_sector in the tenants record</w:t>
      </w:r>
    </w:p>
    <w:p>
      <w:pPr>
        <w:spacing w:after="40" w:before="0"/>
      </w:pPr>
      <w:r>
        <w:t xml:space="preserve"/>
      </w:r>
    </w:p>
    <w:p>
      <w:pPr>
        <w:pStyle w:val="Heading3"/>
        <w:spacing w:after="80" w:before="220"/>
      </w:pPr>
      <w:r>
        <w:rPr>
          <w:rFonts w:ascii="Arial" w:cs="Arial" w:eastAsia="Arial" w:hAnsi="Arial"/>
          <w:b/>
          <w:bCs/>
          <w:color w:val="0F1F5C"/>
          <w:sz w:val="24"/>
          <w:szCs w:val="24"/>
        </w:rPr>
        <w:t xml:space="preserve">Props Interface</w:t>
      </w:r>
    </w:p>
    <w:p>
      <w:pPr>
        <w:spacing w:after="40" w:before="40"/>
        <w:ind w:left="360"/>
      </w:pPr>
      <w:r>
        <w:rPr>
          <w:rFonts w:ascii="Courier New" w:cs="Courier New" w:eastAsia="Courier New" w:hAnsi="Courier New"/>
          <w:color w:val="1F2937"/>
          <w:sz w:val="18"/>
          <w:szCs w:val="18"/>
        </w:rPr>
        <w:t xml:space="preserve">interface NAICSDropdownProps {</w:t>
      </w:r>
    </w:p>
    <w:p>
      <w:pPr>
        <w:spacing w:after="40" w:before="40"/>
        <w:ind w:left="360"/>
      </w:pPr>
      <w:r>
        <w:rPr>
          <w:rFonts w:ascii="Courier New" w:cs="Courier New" w:eastAsia="Courier New" w:hAnsi="Courier New"/>
          <w:color w:val="1F2937"/>
          <w:sz w:val="18"/>
          <w:szCs w:val="18"/>
        </w:rPr>
        <w:t xml:space="preserve">  value?: { code: string; description: string; sector: string } | null;</w:t>
      </w:r>
    </w:p>
    <w:p>
      <w:pPr>
        <w:spacing w:after="40" w:before="40"/>
        <w:ind w:left="360"/>
      </w:pPr>
      <w:r>
        <w:rPr>
          <w:rFonts w:ascii="Courier New" w:cs="Courier New" w:eastAsia="Courier New" w:hAnsi="Courier New"/>
          <w:color w:val="1F2937"/>
          <w:sz w:val="18"/>
          <w:szCs w:val="18"/>
        </w:rPr>
        <w:t xml:space="preserve">  onChange: (selection: NAICSSelection) =&gt; void;</w:t>
      </w:r>
    </w:p>
    <w:p>
      <w:pPr>
        <w:spacing w:after="40" w:before="40"/>
        <w:ind w:left="360"/>
      </w:pPr>
      <w:r>
        <w:rPr>
          <w:rFonts w:ascii="Courier New" w:cs="Courier New" w:eastAsia="Courier New" w:hAnsi="Courier New"/>
          <w:color w:val="1F2937"/>
          <w:sz w:val="18"/>
          <w:szCs w:val="18"/>
        </w:rPr>
        <w:t xml:space="preserve">  required?: boolean;</w:t>
      </w:r>
    </w:p>
    <w:p>
      <w:pPr>
        <w:spacing w:after="40" w:before="40"/>
        <w:ind w:left="360"/>
      </w:pPr>
      <w:r>
        <w:rPr>
          <w:rFonts w:ascii="Courier New" w:cs="Courier New" w:eastAsia="Courier New" w:hAnsi="Courier New"/>
          <w:color w:val="1F2937"/>
          <w:sz w:val="18"/>
          <w:szCs w:val="18"/>
        </w:rPr>
        <w:t xml:space="preserve">  disabled?: boolean;</w:t>
      </w:r>
    </w:p>
    <w:p>
      <w:pPr>
        <w:spacing w:after="40" w:before="40"/>
        <w:ind w:left="360"/>
      </w:pPr>
      <w:r>
        <w:rPr>
          <w:rFonts w:ascii="Courier New" w:cs="Courier New" w:eastAsia="Courier New" w:hAnsi="Courier New"/>
          <w:color w:val="1F2937"/>
          <w:sz w:val="18"/>
          <w:szCs w:val="18"/>
        </w:rPr>
        <w:t xml:space="preserve">  placeholder?: string;</w:t>
      </w:r>
    </w:p>
    <w:p>
      <w:pPr>
        <w:spacing w:after="40" w:before="40"/>
        <w:ind w:left="360"/>
      </w:pPr>
      <w:r>
        <w:rPr>
          <w:rFonts w:ascii="Courier New" w:cs="Courier New" w:eastAsia="Courier New" w:hAnsi="Courier New"/>
          <w:color w:val="1F2937"/>
          <w:sz w:val="18"/>
          <w:szCs w:val="18"/>
        </w:rPr>
        <w:t xml:space="preserve">  error?: string; // Error message to display</w:t>
      </w:r>
    </w:p>
    <w:p>
      <w:pPr>
        <w:spacing w:after="40" w:before="40"/>
        <w:ind w:left="360"/>
      </w:pPr>
      <w:r>
        <w:rPr>
          <w:rFonts w:ascii="Courier New" w:cs="Courier New" w:eastAsia="Courier New" w:hAnsi="Courier New"/>
          <w:color w:val="1F2937"/>
          <w:sz w:val="18"/>
          <w:szCs w:val="18"/>
        </w:rPr>
        <w:t xml:space="preserve">}</w:t>
      </w:r>
    </w:p>
    <w:p>
      <w:pPr>
        <w:spacing w:after="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F1F5C"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NEW-021</w:t>
            </w:r>
          </w:p>
        </w:tc>
        <w:tc>
          <w:tcPr>
            <w:tcW w:type="dxa" w:w="792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vAlign w:val="center"/>
          </w:tcPr>
          <w:p>
            <w:r>
              <w:rPr>
                <w:rFonts w:ascii="Arial" w:cs="Arial" w:eastAsia="Arial" w:hAnsi="Arial"/>
                <w:b/>
                <w:bCs/>
                <w:color w:val="0F1F5C"/>
                <w:sz w:val="28"/>
                <w:szCs w:val="28"/>
              </w:rPr>
              <w:t xml:space="preserve">Culture Document Upload &amp; AI Suggestions Review</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Route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/settings/culture-documents</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Module / Section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Platform — Settings</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Access Roles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tenant_admin, bsg_admin</w:t>
            </w:r>
          </w:p>
        </w:tc>
      </w:tr>
    </w:tbl>
    <w:p>
      <w:pPr>
        <w:spacing w:after="40" w:before="0"/>
      </w:pPr>
      <w:r>
        <w:t xml:space="preserve"/>
      </w:r>
    </w:p>
    <w:p>
      <w:pPr>
        <w:pStyle w:val="Heading3"/>
        <w:spacing w:after="80" w:before="220"/>
      </w:pPr>
      <w:r>
        <w:rPr>
          <w:rFonts w:ascii="Arial" w:cs="Arial" w:eastAsia="Arial" w:hAnsi="Arial"/>
          <w:b/>
          <w:bCs/>
          <w:color w:val="0F1F5C"/>
          <w:sz w:val="24"/>
          <w:szCs w:val="24"/>
        </w:rPr>
        <w:t xml:space="preserve">Purpose</w:t>
      </w:r>
    </w:p>
    <w:p>
      <w:pPr>
        <w:spacing w:after="60" w:before="60"/>
      </w:pPr>
      <w:r>
        <w:rPr>
          <w:rFonts w:ascii="Arial" w:cs="Arial" w:eastAsia="Arial" w:hAnsi="Arial"/>
          <w:sz w:val="20"/>
          <w:szCs w:val="20"/>
        </w:rPr>
        <w:t xml:space="preserve">Manage the organization's uploaded culture documents and review AI-generated setup suggestions derived from an uploaded Otter.ai discovery call transcript. Admins can accept, modify, or dismiss each suggestion.</w:t>
      </w:r>
    </w:p>
    <w:p>
      <w:pPr>
        <w:spacing w:after="40" w:before="0"/>
      </w:pPr>
      <w:r>
        <w:t xml:space="preserve"/>
      </w:r>
    </w:p>
    <w:p>
      <w:pPr>
        <w:pStyle w:val="Heading3"/>
        <w:spacing w:after="80" w:before="220"/>
      </w:pPr>
      <w:r>
        <w:rPr>
          <w:rFonts w:ascii="Arial" w:cs="Arial" w:eastAsia="Arial" w:hAnsi="Arial"/>
          <w:b/>
          <w:bCs/>
          <w:color w:val="0F1F5C"/>
          <w:sz w:val="24"/>
          <w:szCs w:val="24"/>
        </w:rPr>
        <w:t xml:space="preserve">Layout Description</w:t>
      </w:r>
    </w:p>
    <w:p>
      <w:pPr>
        <w:pStyle w:val="ListParagraph"/>
        <w:numPr>
          <w:ilvl w:val="0"/>
          <w:numId w:val="2"/>
        </w:numPr>
        <w:spacing w:after="40" w:before="40"/>
      </w:pPr>
      <w:r>
        <w:rPr>
          <w:rFonts w:ascii="Arial" w:cs="Arial" w:eastAsia="Arial" w:hAnsi="Arial"/>
          <w:sz w:val="20"/>
          <w:szCs w:val="20"/>
        </w:rPr>
        <w:t xml:space="preserve">PAGE HEADER — "Culture Documents &amp; Setup Suggestions" (Fraunces h1, navy)</w:t>
      </w:r>
    </w:p>
    <w:p>
      <w:pPr>
        <w:pStyle w:val="ListParagraph"/>
        <w:numPr>
          <w:ilvl w:val="0"/>
          <w:numId w:val="2"/>
        </w:numPr>
        <w:spacing w:after="40" w:before="40"/>
      </w:pPr>
      <w:r>
        <w:rPr>
          <w:rFonts w:ascii="Arial" w:cs="Arial" w:eastAsia="Arial" w:hAnsi="Arial"/>
          <w:sz w:val="20"/>
          <w:szCs w:val="20"/>
        </w:rPr>
        <w:t xml:space="preserve">UPLOADED DOCUMENTS SECTION — Table: Document Type (chip) | Filename | File Size | Uploaded Date | Uploaded By | Actions (View, Replace, Delete). "Upload New Document" button (top-right of section).</w:t>
      </w:r>
    </w:p>
    <w:p>
      <w:pPr>
        <w:pStyle w:val="ListParagraph"/>
        <w:numPr>
          <w:ilvl w:val="0"/>
          <w:numId w:val="2"/>
        </w:numPr>
        <w:spacing w:after="40" w:before="40"/>
      </w:pPr>
      <w:r>
        <w:rPr>
          <w:rFonts w:ascii="Arial" w:cs="Arial" w:eastAsia="Arial" w:hAnsi="Arial"/>
          <w:sz w:val="20"/>
          <w:szCs w:val="20"/>
        </w:rPr>
        <w:t xml:space="preserve">AI SETUP SUGGESTIONS SECTION (only visible if Otter.ai transcript was ingested in onboarding) — Section header: "Based on your discovery call, here are your BOOST! setup recommendations:" (purple accent, AI badge).</w:t>
      </w:r>
    </w:p>
    <w:p>
      <w:pPr>
        <w:pStyle w:val="ListParagraph"/>
        <w:numPr>
          <w:ilvl w:val="0"/>
          <w:numId w:val="2"/>
        </w:numPr>
        <w:spacing w:after="40" w:before="40"/>
      </w:pPr>
      <w:r>
        <w:rPr>
          <w:rFonts w:ascii="Arial" w:cs="Arial" w:eastAsia="Arial" w:hAnsi="Arial"/>
          <w:sz w:val="20"/>
          <w:szCs w:val="20"/>
        </w:rPr>
        <w:t xml:space="preserve">SUGGESTION CARDS — One card per suggestion. Each card: suggestion text (e.g., "Your team uses OKRs — we suggest configuring Targets with quarterly review cycles"), confidence indicator, source label ("From your discovery call transcript"), action buttons: "Accept" (green) | "Modify" (opens edit modal) | "Dismiss" (removes card).</w:t>
      </w:r>
    </w:p>
    <w:p>
      <w:pPr>
        <w:pStyle w:val="ListParagraph"/>
        <w:numPr>
          <w:ilvl w:val="0"/>
          <w:numId w:val="2"/>
        </w:numPr>
        <w:spacing w:after="40" w:before="40"/>
      </w:pPr>
      <w:r>
        <w:rPr>
          <w:rFonts w:ascii="Arial" w:cs="Arial" w:eastAsia="Arial" w:hAnsi="Arial"/>
          <w:sz w:val="20"/>
          <w:szCs w:val="20"/>
        </w:rPr>
        <w:t xml:space="preserve">"Apply All Accepted" button — applies all accepted suggestions to platform config.</w:t>
      </w:r>
    </w:p>
    <w:p>
      <w:pPr>
        <w:pStyle w:val="ListParagraph"/>
        <w:numPr>
          <w:ilvl w:val="0"/>
          <w:numId w:val="2"/>
        </w:numPr>
        <w:spacing w:after="40" w:before="40"/>
      </w:pPr>
      <w:r>
        <w:rPr>
          <w:rFonts w:ascii="Arial" w:cs="Arial" w:eastAsia="Arial" w:hAnsi="Arial"/>
          <w:sz w:val="20"/>
          <w:szCs w:val="20"/>
        </w:rPr>
        <w:t xml:space="preserve">AI DISCLAIMER — Below suggestions section: "These are AI-generated suggestions based on your discovery call transcript. Please review each suggestion carefully before applying. They can be modified or dismissed at any time."</w:t>
      </w:r>
    </w:p>
    <w:p>
      <w:pPr>
        <w:spacing w:after="40" w:before="0"/>
      </w:pPr>
      <w:r>
        <w:t xml:space="preserve"/>
      </w:r>
    </w:p>
    <w:p>
      <w:pPr>
        <w:pStyle w:val="Heading3"/>
        <w:spacing w:after="80" w:before="220"/>
      </w:pPr>
      <w:r>
        <w:rPr>
          <w:rFonts w:ascii="Arial" w:cs="Arial" w:eastAsia="Arial" w:hAnsi="Arial"/>
          <w:b/>
          <w:bCs/>
          <w:color w:val="0F1F5C"/>
          <w:sz w:val="24"/>
          <w:szCs w:val="24"/>
        </w:rPr>
        <w:t xml:space="preserve">Components Required</w:t>
      </w:r>
    </w:p>
    <w:p>
      <w:pPr>
        <w:pStyle w:val="ListParagraph"/>
        <w:numPr>
          <w:ilvl w:val="0"/>
          <w:numId w:val="2"/>
        </w:numPr>
        <w:spacing w:after="40" w:before="40"/>
      </w:pPr>
      <w:r>
        <w:rPr>
          <w:rFonts w:ascii="Arial" w:cs="Arial" w:eastAsia="Arial" w:hAnsi="Arial"/>
          <w:sz w:val="20"/>
          <w:szCs w:val="20"/>
        </w:rPr>
        <w:t xml:space="preserve">DocumentsTable — Table with document type, filename, upload info, actions</w:t>
      </w:r>
    </w:p>
    <w:p>
      <w:pPr>
        <w:pStyle w:val="ListParagraph"/>
        <w:numPr>
          <w:ilvl w:val="0"/>
          <w:numId w:val="2"/>
        </w:numPr>
        <w:spacing w:after="40" w:before="40"/>
      </w:pPr>
      <w:r>
        <w:rPr>
          <w:rFonts w:ascii="Arial" w:cs="Arial" w:eastAsia="Arial" w:hAnsi="Arial"/>
          <w:sz w:val="20"/>
          <w:szCs w:val="20"/>
        </w:rPr>
        <w:t xml:space="preserve">UploadButton — Triggers file upload flow (same FileUploadZone component from onboarding)</w:t>
      </w:r>
    </w:p>
    <w:p>
      <w:pPr>
        <w:pStyle w:val="ListParagraph"/>
        <w:numPr>
          <w:ilvl w:val="0"/>
          <w:numId w:val="2"/>
        </w:numPr>
        <w:spacing w:after="40" w:before="40"/>
      </w:pPr>
      <w:r>
        <w:rPr>
          <w:rFonts w:ascii="Arial" w:cs="Arial" w:eastAsia="Arial" w:hAnsi="Arial"/>
          <w:sz w:val="20"/>
          <w:szCs w:val="20"/>
        </w:rPr>
        <w:t xml:space="preserve">SuggestionCard — Individual suggestion card with accept/modify/dismiss actions</w:t>
      </w:r>
    </w:p>
    <w:p>
      <w:pPr>
        <w:pStyle w:val="ListParagraph"/>
        <w:numPr>
          <w:ilvl w:val="0"/>
          <w:numId w:val="2"/>
        </w:numPr>
        <w:spacing w:after="40" w:before="40"/>
      </w:pPr>
      <w:r>
        <w:rPr>
          <w:rFonts w:ascii="Arial" w:cs="Arial" w:eastAsia="Arial" w:hAnsi="Arial"/>
          <w:sz w:val="20"/>
          <w:szCs w:val="20"/>
        </w:rPr>
        <w:t xml:space="preserve">ApplyAllAcceptedButton — Batch apply; shows confirmation modal</w:t>
      </w:r>
    </w:p>
    <w:p>
      <w:pPr>
        <w:pStyle w:val="ListParagraph"/>
        <w:numPr>
          <w:ilvl w:val="0"/>
          <w:numId w:val="2"/>
        </w:numPr>
        <w:spacing w:after="40" w:before="40"/>
      </w:pPr>
      <w:r>
        <w:rPr>
          <w:rFonts w:ascii="Arial" w:cs="Arial" w:eastAsia="Arial" w:hAnsi="Arial"/>
          <w:sz w:val="20"/>
          <w:szCs w:val="20"/>
        </w:rPr>
        <w:t xml:space="preserve">AIDisclaimerBox — Purple-bordered info box with AI transparency note</w:t>
      </w:r>
    </w:p>
    <w:p>
      <w:pPr>
        <w:pStyle w:val="ListParagraph"/>
        <w:numPr>
          <w:ilvl w:val="0"/>
          <w:numId w:val="2"/>
        </w:numPr>
        <w:spacing w:after="40" w:before="40"/>
      </w:pPr>
      <w:r>
        <w:rPr>
          <w:rFonts w:ascii="Arial" w:cs="Arial" w:eastAsia="Arial" w:hAnsi="Arial"/>
          <w:sz w:val="20"/>
          <w:szCs w:val="20"/>
        </w:rPr>
        <w:t xml:space="preserve">AIBadge — Purple "AI" indicator on section header</w:t>
      </w:r>
    </w:p>
    <w:p>
      <w:pPr>
        <w:spacing w:after="40" w:before="0"/>
      </w:pPr>
      <w:r>
        <w:t xml:space="preserve"/>
      </w:r>
    </w:p>
    <w:p>
      <w:pPr>
        <w:pStyle w:val="Heading3"/>
        <w:spacing w:after="80" w:before="220"/>
      </w:pPr>
      <w:r>
        <w:rPr>
          <w:rFonts w:ascii="Arial" w:cs="Arial" w:eastAsia="Arial" w:hAnsi="Arial"/>
          <w:b/>
          <w:bCs/>
          <w:color w:val="0F1F5C"/>
          <w:sz w:val="24"/>
          <w:szCs w:val="24"/>
        </w:rPr>
        <w:t xml:space="preserve">Interactions</w:t>
      </w:r>
    </w:p>
    <w:p>
      <w:pPr>
        <w:pStyle w:val="ListParagraph"/>
        <w:numPr>
          <w:ilvl w:val="0"/>
          <w:numId w:val="2"/>
        </w:numPr>
        <w:spacing w:after="40" w:before="40"/>
      </w:pPr>
      <w:r>
        <w:rPr>
          <w:rFonts w:ascii="Arial" w:cs="Arial" w:eastAsia="Arial" w:hAnsi="Arial"/>
          <w:sz w:val="20"/>
          <w:szCs w:val="20"/>
        </w:rPr>
        <w:t xml:space="preserve">"Upload New Document": opens FileUploadZone modal; on success, appends new row to DocumentsTable</w:t>
      </w:r>
    </w:p>
    <w:p>
      <w:pPr>
        <w:pStyle w:val="ListParagraph"/>
        <w:numPr>
          <w:ilvl w:val="0"/>
          <w:numId w:val="2"/>
        </w:numPr>
        <w:spacing w:after="40" w:before="40"/>
      </w:pPr>
      <w:r>
        <w:rPr>
          <w:rFonts w:ascii="Arial" w:cs="Arial" w:eastAsia="Arial" w:hAnsi="Arial"/>
          <w:sz w:val="20"/>
          <w:szCs w:val="20"/>
        </w:rPr>
        <w:t xml:space="preserve">"View" document: opens file in new browser tab (Supabase Storage signed URL)</w:t>
      </w:r>
    </w:p>
    <w:p>
      <w:pPr>
        <w:pStyle w:val="ListParagraph"/>
        <w:numPr>
          <w:ilvl w:val="0"/>
          <w:numId w:val="2"/>
        </w:numPr>
        <w:spacing w:after="40" w:before="40"/>
      </w:pPr>
      <w:r>
        <w:rPr>
          <w:rFonts w:ascii="Arial" w:cs="Arial" w:eastAsia="Arial" w:hAnsi="Arial"/>
          <w:sz w:val="20"/>
          <w:szCs w:val="20"/>
        </w:rPr>
        <w:t xml:space="preserve">"Replace" document: opens upload zone; replaces file and updates record</w:t>
      </w:r>
    </w:p>
    <w:p>
      <w:pPr>
        <w:pStyle w:val="ListParagraph"/>
        <w:numPr>
          <w:ilvl w:val="0"/>
          <w:numId w:val="2"/>
        </w:numPr>
        <w:spacing w:after="40" w:before="40"/>
      </w:pPr>
      <w:r>
        <w:rPr>
          <w:rFonts w:ascii="Arial" w:cs="Arial" w:eastAsia="Arial" w:hAnsi="Arial"/>
          <w:sz w:val="20"/>
          <w:szCs w:val="20"/>
        </w:rPr>
        <w:t xml:space="preserve">"Delete" document: confirmation dialog; deletes from storage and table</w:t>
      </w:r>
    </w:p>
    <w:p>
      <w:pPr>
        <w:pStyle w:val="ListParagraph"/>
        <w:numPr>
          <w:ilvl w:val="0"/>
          <w:numId w:val="2"/>
        </w:numPr>
        <w:spacing w:after="40" w:before="40"/>
      </w:pPr>
      <w:r>
        <w:rPr>
          <w:rFonts w:ascii="Arial" w:cs="Arial" w:eastAsia="Arial" w:hAnsi="Arial"/>
          <w:sz w:val="20"/>
          <w:szCs w:val="20"/>
        </w:rPr>
        <w:t xml:space="preserve">"Accept" suggestion: marks suggestion as accepted; card gets green "Accepted" badge; still shows until "Apply All Accepted" is clicked</w:t>
      </w:r>
    </w:p>
    <w:p>
      <w:pPr>
        <w:pStyle w:val="ListParagraph"/>
        <w:numPr>
          <w:ilvl w:val="0"/>
          <w:numId w:val="2"/>
        </w:numPr>
        <w:spacing w:after="40" w:before="40"/>
      </w:pPr>
      <w:r>
        <w:rPr>
          <w:rFonts w:ascii="Arial" w:cs="Arial" w:eastAsia="Arial" w:hAnsi="Arial"/>
          <w:sz w:val="20"/>
          <w:szCs w:val="20"/>
        </w:rPr>
        <w:t xml:space="preserve">"Modify" suggestion: opens edit modal with suggestion text pre-filled</w:t>
      </w:r>
    </w:p>
    <w:p>
      <w:pPr>
        <w:pStyle w:val="ListParagraph"/>
        <w:numPr>
          <w:ilvl w:val="0"/>
          <w:numId w:val="2"/>
        </w:numPr>
        <w:spacing w:after="40" w:before="40"/>
      </w:pPr>
      <w:r>
        <w:rPr>
          <w:rFonts w:ascii="Arial" w:cs="Arial" w:eastAsia="Arial" w:hAnsi="Arial"/>
          <w:sz w:val="20"/>
          <w:szCs w:val="20"/>
        </w:rPr>
        <w:t xml:space="preserve">"Dismiss" suggestion: removes card with fade-out animation; stores dismissed_at timestamp</w:t>
      </w:r>
    </w:p>
    <w:p>
      <w:pPr>
        <w:pStyle w:val="ListParagraph"/>
        <w:numPr>
          <w:ilvl w:val="0"/>
          <w:numId w:val="2"/>
        </w:numPr>
        <w:spacing w:after="40" w:before="40"/>
      </w:pPr>
      <w:r>
        <w:rPr>
          <w:rFonts w:ascii="Arial" w:cs="Arial" w:eastAsia="Arial" w:hAnsi="Arial"/>
          <w:sz w:val="20"/>
          <w:szCs w:val="20"/>
        </w:rPr>
        <w:t xml:space="preserve">"Apply All Accepted": shows confirmation modal listing all changes to be made; on confirm, applies configs</w:t>
      </w:r>
    </w:p>
    <w:p>
      <w:pPr>
        <w:spacing w:after="40" w:before="0"/>
      </w:pPr>
      <w:r>
        <w:t xml:space="preserve"/>
      </w:r>
    </w:p>
    <w:p>
      <w:pPr>
        <w:pStyle w:val="Heading3"/>
        <w:spacing w:after="80" w:before="220"/>
      </w:pPr>
      <w:r>
        <w:rPr>
          <w:rFonts w:ascii="Arial" w:cs="Arial" w:eastAsia="Arial" w:hAnsi="Arial"/>
          <w:b/>
          <w:bCs/>
          <w:color w:val="0F1F5C"/>
          <w:sz w:val="24"/>
          <w:szCs w:val="24"/>
        </w:rPr>
        <w:t xml:space="preserve">Data Sources (Supabase)</w:t>
      </w:r>
    </w:p>
    <w:p>
      <w:pPr>
        <w:pStyle w:val="ListParagraph"/>
        <w:numPr>
          <w:ilvl w:val="0"/>
          <w:numId w:val="2"/>
        </w:numPr>
        <w:spacing w:after="40" w:before="40"/>
      </w:pPr>
      <w:r>
        <w:rPr>
          <w:rFonts w:ascii="Arial" w:cs="Arial" w:eastAsia="Arial" w:hAnsi="Arial"/>
          <w:sz w:val="20"/>
          <w:szCs w:val="20"/>
        </w:rPr>
        <w:t xml:space="preserve">culture_documents — same table as onboarding; manages all uploaded documents</w:t>
      </w:r>
    </w:p>
    <w:p>
      <w:pPr>
        <w:pStyle w:val="ListParagraph"/>
        <w:numPr>
          <w:ilvl w:val="0"/>
          <w:numId w:val="2"/>
        </w:numPr>
        <w:spacing w:after="40" w:before="40"/>
      </w:pPr>
      <w:r>
        <w:rPr>
          <w:rFonts w:ascii="Arial" w:cs="Arial" w:eastAsia="Arial" w:hAnsi="Arial"/>
          <w:sz w:val="20"/>
          <w:szCs w:val="20"/>
        </w:rPr>
        <w:t xml:space="preserve">onboarding_transcripts — checks if transcript exists for this tenant</w:t>
      </w:r>
    </w:p>
    <w:p>
      <w:pPr>
        <w:pStyle w:val="ListParagraph"/>
        <w:numPr>
          <w:ilvl w:val="0"/>
          <w:numId w:val="2"/>
        </w:numPr>
        <w:spacing w:after="40" w:before="40"/>
      </w:pPr>
      <w:r>
        <w:rPr>
          <w:rFonts w:ascii="Arial" w:cs="Arial" w:eastAsia="Arial" w:hAnsi="Arial"/>
          <w:sz w:val="20"/>
          <w:szCs w:val="20"/>
        </w:rPr>
        <w:t xml:space="preserve">ai_setup_suggestions — stores suggestion_text, source (transcript_id), status (pending/accepted/modified/dismissed), applied_at</w:t>
      </w:r>
    </w:p>
    <w:p>
      <w:pPr>
        <w:pStyle w:val="ListParagraph"/>
        <w:numPr>
          <w:ilvl w:val="0"/>
          <w:numId w:val="2"/>
        </w:numPr>
        <w:spacing w:after="40" w:before="40"/>
      </w:pPr>
      <w:r>
        <w:rPr>
          <w:rFonts w:ascii="Arial" w:cs="Arial" w:eastAsia="Arial" w:hAnsi="Arial"/>
          <w:sz w:val="20"/>
          <w:szCs w:val="20"/>
        </w:rPr>
        <w:t xml:space="preserve">Supabase Storage — document file storage and retrieval</w:t>
      </w:r>
    </w:p>
    <w:p>
      <w:r>
        <w:br w:type="page"/>
      </w:r>
    </w:p>
    <w:p>
      <w:pPr>
        <w:pStyle w:val="Heading1"/>
        <w:spacing w:after="120" w:before="360"/>
      </w:pPr>
      <w:r>
        <w:rPr>
          <w:rFonts w:ascii="Arial" w:cs="Arial" w:eastAsia="Arial" w:hAnsi="Arial"/>
          <w:b/>
          <w:bCs/>
          <w:color w:val="0F1F5C"/>
          <w:sz w:val="36"/>
          <w:szCs w:val="36"/>
        </w:rPr>
        <w:t xml:space="preserve">Section 8: Master v0 Design System Prompt</w:t>
      </w:r>
    </w:p>
    <w:p>
      <w:pPr>
        <w:spacing w:after="60" w:before="60"/>
      </w:pPr>
      <w:r>
        <w:rPr>
          <w:rFonts w:ascii="Arial" w:cs="Arial" w:eastAsia="Arial" w:hAnsi="Arial"/>
          <w:sz w:val="20"/>
          <w:szCs w:val="20"/>
        </w:rPr>
        <w:t xml:space="preserve">Paste the following master prompt at the start of any new Vercel v0 session to establish the BOOST! design system. This ensures consistency across all screens. After pasting this prompt, proceed with the individual screen prompt from each screen's spec above.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5C" w:val="clear"/>
            <w:tcMar>
              <w:top w:type="dxa" w:w="80"/>
              <w:left w:type="dxa" w:w="160"/>
              <w:bottom w:type="dxa" w:w="80"/>
              <w:right w:type="dxa" w:w="160"/>
            </w:tcMar>
          </w:tcPr>
          <w:p>
            <w:r>
              <w:rPr>
                <w:rFonts w:ascii="Arial" w:cs="Arial" w:eastAsia="Arial" w:hAnsi="Arial"/>
                <w:b/>
                <w:bCs/>
                <w:color w:val="F7941D"/>
                <w:sz w:val="18"/>
                <w:szCs w:val="18"/>
              </w:rPr>
              <w:t xml:space="preserve">v0 PROMPT — Ready to paste</w:t>
            </w:r>
          </w:p>
        </w:tc>
      </w:tr>
      <w:tr>
        <w:tc>
          <w:tcPr>
            <w:tcW w:type="dxa" w:w="9360"/>
            <w:tcBorders>
              <w:top w:val="single" w:color="3730A3" w:sz="1"/>
              <w:left w:val="single" w:color="3730A3" w:sz="1"/>
              <w:bottom w:val="single" w:color="3730A3" w:sz="1"/>
              <w:right w:val="single" w:color="3730A3" w:sz="1"/>
            </w:tcBorders>
            <w:shd w:fill="1E1B4B" w:val="clear"/>
            <w:tcMar>
              <w:top w:type="dxa" w:w="120"/>
              <w:left w:type="dxa" w:w="160"/>
              <w:bottom w:type="dxa" w:w="120"/>
              <w:right w:type="dxa" w:w="160"/>
            </w:tcMar>
          </w:tcPr>
          <w:p>
            <w:r>
              <w:rPr>
                <w:rFonts w:ascii="Courier New" w:cs="Courier New" w:eastAsia="Courier New" w:hAnsi="Courier New"/>
                <w:color w:val="E0E7FF"/>
                <w:sz w:val="16"/>
                <w:szCs w:val="16"/>
              </w:rPr>
              <w:t xml:space="preserve">You are building BOOST! My WorkForce Suite, an HR platform for employers with ≤100 employees.
DESIGN SYSTEM — apply to every screen:
FONTS (Google Fonts — include @import in CSS):
  Fraunces 700: https://fonts.googleapis.com/css2?family=Fraunces:wght@700&amp;display=swap
  Inter 400,500: https://fonts.googleapis.com/css2?family=Inter:wght@400;500&amp;display=swap
  - Fraunces: ALL headings (h1, h2, h3, section titles)
  - Inter: ALL body text, labels, captions, form fields, buttons
COLORS (exact hex — no substitutions):
  #F7941D  Primary Orange  — Boost!Roles module, CTA buttons, active progress
  #E8437A  Hot Pink        — Boost!Perform module, badges, review accents
  #9B1FBF  Purple          — Boost!Pulse module, AI-generated content indicators
  #0F1F5C  Deep Navy       — Boost!Learn module, ALL headings, body text, nav background
  #FFFFFF  White           — ALL page backgrounds, card backgrounds
  Gradient: linear-gradient(to right, #5B2D8E, #E8437A, #F7941D) — hero dividers, progress bars
MODULE COLOR SYSTEM:
  Each module's UI uses its assigned color for: headers, active nav states, section accent bars, selected borders
  - Boost!Roles: #F7941D Orange
  - Boost!Perform: #E8437A Pink
  - Boost!Pulse: #9B1FBF Purple
  - Boost!Learn: #0F1F5C Navy
COMPONENT STANDARDS:
  Buttons: primary = orange #F7941D fill + white text; secondary = navy #0F1F5C outline; danger = #DC2626
  Cards: white background, 1px border #E5E7EB, 8px border-radius, 16-24px padding, optional shadow
  Navigation: left sidebar (desktop, 240px, navy background), bottom nav (mobile); module-colored active states
  Forms: Inter 16px labels, 1px border #D1D5DB, 4px border-radius, focus ring in module color
  AI content: purple #9B1FBF left border (3px) + "AI" purple pill badge in top-right
TYPOGRAPHY SCALE:
  h1: 32px Fraunces 700, color #0F1F5C
  h2: 24px Fraunces 700, color #0F1F5C
  h3: 18px Fraunces 600, color #0F1F5C
  body: 16px Inter 400, color #0F1F5C
  caption/label: 14px Inter 400, color #6B7280
PROHIBITED:
  - NO teal colors anywhere
  - NO Roboto, Arial, or Helvetica as primary font (system fallback only)
  - NO gradients on cards or buttons (gradient only for divider bars)
  - NO drop shadows larger than 0 1px 3px rgba(0,0,0,0.1)</w:t>
            </w:r>
          </w:p>
        </w:tc>
      </w:tr>
    </w:tbl>
    <w:p>
      <w:pPr>
        <w:spacing w:after="40" w:before="0"/>
      </w:pPr>
      <w:r>
        <w:t xml:space="preserve"/>
      </w:r>
    </w:p>
    <w:p>
      <w:pPr>
        <w:pStyle w:val="Heading2"/>
        <w:spacing w:after="100" w:before="280"/>
      </w:pPr>
      <w:r>
        <w:rPr>
          <w:rFonts w:ascii="Arial" w:cs="Arial" w:eastAsia="Arial" w:hAnsi="Arial"/>
          <w:b/>
          <w:bCs/>
          <w:color w:val="0F1F5C"/>
          <w:sz w:val="28"/>
          <w:szCs w:val="28"/>
        </w:rPr>
        <w:t xml:space="preserve">How to Use This Document with Vercel v0</w:t>
      </w:r>
    </w:p>
    <w:p>
      <w:pPr>
        <w:spacing w:after="60" w:before="60"/>
      </w:pPr>
      <w:r>
        <w:rPr>
          <w:rFonts w:ascii="Arial" w:cs="Arial" w:eastAsia="Arial" w:hAnsi="Arial"/>
          <w:b/>
          <w:bCs/>
          <w:sz w:val="20"/>
          <w:szCs w:val="20"/>
        </w:rPr>
        <w:t xml:space="preserve">Follow this workflow when building any new BOOST! screen:</w:t>
      </w:r>
    </w:p>
    <w:p>
      <w:pPr>
        <w:pStyle w:val="ListParagraph"/>
        <w:numPr>
          <w:ilvl w:val="0"/>
          <w:numId w:val="2"/>
        </w:numPr>
        <w:spacing w:after="40" w:before="40"/>
      </w:pPr>
      <w:r>
        <w:rPr>
          <w:rFonts w:ascii="Arial" w:cs="Arial" w:eastAsia="Arial" w:hAnsi="Arial"/>
          <w:sz w:val="20"/>
          <w:szCs w:val="20"/>
        </w:rPr>
        <w:t xml:space="preserve">Step 1: Open a new v0 session at https://v0.dev</w:t>
      </w:r>
    </w:p>
    <w:p>
      <w:pPr>
        <w:pStyle w:val="ListParagraph"/>
        <w:numPr>
          <w:ilvl w:val="0"/>
          <w:numId w:val="2"/>
        </w:numPr>
        <w:spacing w:after="40" w:before="40"/>
      </w:pPr>
      <w:r>
        <w:rPr>
          <w:rFonts w:ascii="Arial" w:cs="Arial" w:eastAsia="Arial" w:hAnsi="Arial"/>
          <w:sz w:val="20"/>
          <w:szCs w:val="20"/>
        </w:rPr>
        <w:t xml:space="preserve">Step 2: Paste the Master v0 Design System Prompt (above) as the first message</w:t>
      </w:r>
    </w:p>
    <w:p>
      <w:pPr>
        <w:pStyle w:val="ListParagraph"/>
        <w:numPr>
          <w:ilvl w:val="0"/>
          <w:numId w:val="2"/>
        </w:numPr>
        <w:spacing w:after="40" w:before="40"/>
      </w:pPr>
      <w:r>
        <w:rPr>
          <w:rFonts w:ascii="Arial" w:cs="Arial" w:eastAsia="Arial" w:hAnsi="Arial"/>
          <w:sz w:val="20"/>
          <w:szCs w:val="20"/>
        </w:rPr>
        <w:t xml:space="preserve">Step 3: Confirm v0 has acknowledged the design system</w:t>
      </w:r>
    </w:p>
    <w:p>
      <w:pPr>
        <w:pStyle w:val="ListParagraph"/>
        <w:numPr>
          <w:ilvl w:val="0"/>
          <w:numId w:val="2"/>
        </w:numPr>
        <w:spacing w:after="40" w:before="40"/>
      </w:pPr>
      <w:r>
        <w:rPr>
          <w:rFonts w:ascii="Arial" w:cs="Arial" w:eastAsia="Arial" w:hAnsi="Arial"/>
          <w:sz w:val="20"/>
          <w:szCs w:val="20"/>
        </w:rPr>
        <w:t xml:space="preserve">Step 4: Copy the "v0 PROMPT" from the individual screen spec and paste as the second message</w:t>
      </w:r>
    </w:p>
    <w:p>
      <w:pPr>
        <w:pStyle w:val="ListParagraph"/>
        <w:numPr>
          <w:ilvl w:val="0"/>
          <w:numId w:val="2"/>
        </w:numPr>
        <w:spacing w:after="40" w:before="40"/>
      </w:pPr>
      <w:r>
        <w:rPr>
          <w:rFonts w:ascii="Arial" w:cs="Arial" w:eastAsia="Arial" w:hAnsi="Arial"/>
          <w:sz w:val="20"/>
          <w:szCs w:val="20"/>
        </w:rPr>
        <w:t xml:space="preserve">Step 5: Request any adjustments needed to match the screen spec exactly</w:t>
      </w:r>
    </w:p>
    <w:p>
      <w:pPr>
        <w:pStyle w:val="ListParagraph"/>
        <w:numPr>
          <w:ilvl w:val="0"/>
          <w:numId w:val="2"/>
        </w:numPr>
        <w:spacing w:after="40" w:before="40"/>
      </w:pPr>
      <w:r>
        <w:rPr>
          <w:rFonts w:ascii="Arial" w:cs="Arial" w:eastAsia="Arial" w:hAnsi="Arial"/>
          <w:sz w:val="20"/>
          <w:szCs w:val="20"/>
        </w:rPr>
        <w:t xml:space="preserve">Step 6: Export the generated React/TypeScript component to your project</w:t>
      </w:r>
    </w:p>
    <w:p>
      <w:pPr>
        <w:spacing w:after="40" w:before="0"/>
      </w:pPr>
      <w:r>
        <w:t xml:space="preserve"/>
      </w:r>
    </w:p>
    <w:p>
      <w:pPr>
        <w:pStyle w:val="Heading2"/>
        <w:spacing w:after="100" w:before="280"/>
      </w:pPr>
      <w:r>
        <w:rPr>
          <w:rFonts w:ascii="Arial" w:cs="Arial" w:eastAsia="Arial" w:hAnsi="Arial"/>
          <w:b/>
          <w:bCs/>
          <w:color w:val="0F1F5C"/>
          <w:sz w:val="28"/>
          <w:szCs w:val="28"/>
        </w:rPr>
        <w:t xml:space="preserve">CDN Import Instructions for Every Screen</w:t>
      </w:r>
    </w:p>
    <w:p>
      <w:pPr>
        <w:spacing w:after="60" w:before="60"/>
      </w:pPr>
      <w:r>
        <w:rPr>
          <w:rFonts w:ascii="Arial" w:cs="Arial" w:eastAsia="Arial" w:hAnsi="Arial"/>
          <w:b/>
          <w:bCs/>
          <w:sz w:val="20"/>
          <w:szCs w:val="20"/>
        </w:rPr>
        <w:t xml:space="preserve">Include the following CSS @import declarations at the top of every screen's CSS file or in the global layout styles:</w:t>
      </w:r>
    </w:p>
    <w:p>
      <w:pPr>
        <w:spacing w:after="20" w:before="0"/>
      </w:pPr>
      <w:r>
        <w:t xml:space="preserve"/>
      </w:r>
    </w:p>
    <w:p>
      <w:pPr>
        <w:spacing w:after="40" w:before="40"/>
        <w:ind w:left="360"/>
      </w:pPr>
      <w:r>
        <w:rPr>
          <w:rFonts w:ascii="Courier New" w:cs="Courier New" w:eastAsia="Courier New" w:hAnsi="Courier New"/>
          <w:color w:val="1F2937"/>
          <w:sz w:val="18"/>
          <w:szCs w:val="18"/>
        </w:rPr>
        <w:t xml:space="preserve">@import url('https://fonts.googleapis.com/css2?family=Fraunces:wght@700&amp;display=swap');</w:t>
      </w:r>
    </w:p>
    <w:p>
      <w:pPr>
        <w:spacing w:after="40" w:before="40"/>
        <w:ind w:left="360"/>
      </w:pPr>
      <w:r>
        <w:rPr>
          <w:rFonts w:ascii="Courier New" w:cs="Courier New" w:eastAsia="Courier New" w:hAnsi="Courier New"/>
          <w:color w:val="1F2937"/>
          <w:sz w:val="18"/>
          <w:szCs w:val="18"/>
        </w:rPr>
        <w:t xml:space="preserve">@import url('https://fonts.googleapis.com/css2?family=Inter:wght@400;500&amp;display=swap');</w:t>
      </w:r>
    </w:p>
    <w:p>
      <w:pPr>
        <w:spacing w:after="20" w:before="0"/>
      </w:pPr>
      <w:r>
        <w:t xml:space="preserve"/>
      </w:r>
    </w:p>
    <w:p>
      <w:pPr>
        <w:spacing w:after="60" w:before="60"/>
      </w:pPr>
      <w:r>
        <w:rPr>
          <w:rFonts w:ascii="Arial" w:cs="Arial" w:eastAsia="Arial" w:hAnsi="Arial"/>
          <w:sz w:val="20"/>
          <w:szCs w:val="20"/>
        </w:rPr>
        <w:t xml:space="preserve">Or in a Next.js layout.tsx file, add to the &lt;head&gt; via next/font or a &lt;link&gt; tag:</w:t>
      </w:r>
    </w:p>
    <w:p>
      <w:pPr>
        <w:spacing w:after="40" w:before="40"/>
        <w:ind w:left="360"/>
      </w:pPr>
      <w:r>
        <w:rPr>
          <w:rFonts w:ascii="Courier New" w:cs="Courier New" w:eastAsia="Courier New" w:hAnsi="Courier New"/>
          <w:color w:val="1F2937"/>
          <w:sz w:val="18"/>
          <w:szCs w:val="18"/>
        </w:rPr>
        <w:t xml:space="preserve">&lt;link rel="preconnect" href="https://fonts.googleapis.com" /&gt;</w:t>
      </w:r>
    </w:p>
    <w:p>
      <w:pPr>
        <w:spacing w:after="40" w:before="40"/>
        <w:ind w:left="360"/>
      </w:pPr>
      <w:r>
        <w:rPr>
          <w:rFonts w:ascii="Courier New" w:cs="Courier New" w:eastAsia="Courier New" w:hAnsi="Courier New"/>
          <w:color w:val="1F2937"/>
          <w:sz w:val="18"/>
          <w:szCs w:val="18"/>
        </w:rPr>
        <w:t xml:space="preserve">&lt;link rel="preconnect" href="https://fonts.gstatic.com" crossOrigin="anonymous" /&gt;</w:t>
      </w:r>
    </w:p>
    <w:p>
      <w:pPr>
        <w:spacing w:after="40" w:before="40"/>
        <w:ind w:left="360"/>
      </w:pPr>
      <w:r>
        <w:rPr>
          <w:rFonts w:ascii="Courier New" w:cs="Courier New" w:eastAsia="Courier New" w:hAnsi="Courier New"/>
          <w:color w:val="1F2937"/>
          <w:sz w:val="18"/>
          <w:szCs w:val="18"/>
        </w:rPr>
        <w:t xml:space="preserve">&lt;link href="https://fonts.googleapis.com/css2?family=Fraunces:wght@700&amp;family=Inter:wght@400;500&amp;display=swap" rel="stylesheet" /&gt;</w:t>
      </w:r>
    </w:p>
    <w:p>
      <w:pPr>
        <w:spacing w:after="40" w:before="0"/>
      </w:pPr>
      <w:r>
        <w:t xml:space="preserve"/>
      </w:r>
    </w:p>
    <w:p>
      <w:r>
        <w:br w:type="page"/>
      </w:r>
    </w:p>
    <w:p>
      <w:pPr>
        <w:pStyle w:val="Heading1"/>
        <w:spacing w:after="120" w:before="360"/>
      </w:pPr>
      <w:r>
        <w:rPr>
          <w:rFonts w:ascii="Arial" w:cs="Arial" w:eastAsia="Arial" w:hAnsi="Arial"/>
          <w:b/>
          <w:bCs/>
          <w:color w:val="0F1F5C"/>
          <w:sz w:val="36"/>
          <w:szCs w:val="36"/>
        </w:rPr>
        <w:t xml:space="preserve">Appendix A: Supabase Table Reference</w:t>
      </w:r>
    </w:p>
    <w:p>
      <w:pPr>
        <w:spacing w:after="60" w:before="60"/>
      </w:pPr>
      <w:r>
        <w:rPr>
          <w:rFonts w:ascii="Arial" w:cs="Arial" w:eastAsia="Arial" w:hAnsi="Arial"/>
          <w:sz w:val="20"/>
          <w:szCs w:val="20"/>
        </w:rPr>
        <w:t xml:space="preserve">The following Supabase tables are referenced across the screens in this document: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Table Name</w:t>
            </w:r>
          </w:p>
        </w:tc>
        <w:tc>
          <w:tcPr>
            <w:tcW w:type="dxa" w:w="6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Primary Usage</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tenants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Core tenant/client record; NAICS, logo, employee count, subscription status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naics_codes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Pre-seeded NAICS 2022 lookup table for dropdown component</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onboarding_progress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Tracks current step and completion status per tenant onboarding session</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onboarding_contacts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Primary, billing, secondary, and HR contacts captured during onboarding</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tenant_modules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Which BOOST! modules are activated per tenant</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pricing_config</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Module pricing, tier definitions, discount configurations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culture_documents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Uploaded culture, SOP, org chart files (metadata); files in Supabase Storage</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onboarding_transcripts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Uploaded Otter.ai transcript files (metadata); processing status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onboarding_agreements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ToS acceptance records; founding client discount flags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job_descriptions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Job descriptions created in Boost!Roles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career_ladders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Career progression paths (from_jd_id → to_jd_id)</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pay_bands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Compensation band configurations per role level</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pay_band_jd_links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Junction table linking pay bands to job descriptions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perform_reviews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Performance review records per employee per cycle</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perform_targets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Individual targets within a review (weight, progress, rating)</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potential_ratings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Potential scores per employee (used for 9-box positioning)</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bonus_pool_configs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Bonus pool configurations (method, total amount, distribution)</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bonus_pool_results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Calculated bonus amounts per employee per pool</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manager_effectiveness_scores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Composite and dimension-level manager effectiveness scores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conversation_coach_sessions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Manager conversation prep sessions (AI starters + private notes)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employee_goal_coach_sessions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Employee Goal Coach chat history</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kudos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Kudos records (from, to, category, message, visibility)</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kudos_likes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Like associations for kudos posts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kudos_flags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Admin flags on kudos for review</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exit_surveys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Completed exit survey responses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exit_survey_ai_summaries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AI-generated summaries of exit survey open-text responses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ai_setup_suggestions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AI suggestions generated from Otter.ai transcript ingestion</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report_exports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Report generation history (type, parameters, storage path)</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tenant_feature_flags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Feature flag settings per tenant (e.g., goal_coach_enabled)</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9B1FBF"/>
                <w:sz w:val="18"/>
                <w:szCs w:val="18"/>
              </w:rPr>
              <w:t xml:space="preserve">employee_feature_flags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Per-employee feature flag overrides</w:t>
            </w:r>
          </w:p>
        </w:tc>
      </w:tr>
    </w:tbl>
    <w:p>
      <w:pPr>
        <w:spacing w:after="80" w:before="0"/>
      </w:pPr>
      <w:r>
        <w:t xml:space="preserve"/>
      </w:r>
    </w:p>
    <w:p>
      <w:r>
        <w:br w:type="page"/>
      </w:r>
    </w:p>
    <w:p>
      <w:pPr>
        <w:pStyle w:val="Heading1"/>
        <w:spacing w:after="120" w:before="360"/>
      </w:pPr>
      <w:r>
        <w:rPr>
          <w:rFonts w:ascii="Arial" w:cs="Arial" w:eastAsia="Arial" w:hAnsi="Arial"/>
          <w:b/>
          <w:bCs/>
          <w:color w:val="0F1F5C"/>
          <w:sz w:val="36"/>
          <w:szCs w:val="36"/>
        </w:rPr>
        <w:t xml:space="preserve">Appendix B: Role Definitions</w:t>
      </w:r>
    </w:p>
    <w:p>
      <w:pPr>
        <w:spacing w:after="60" w:before="60"/>
      </w:pPr>
      <w:r>
        <w:rPr>
          <w:rFonts w:ascii="Arial" w:cs="Arial" w:eastAsia="Arial" w:hAnsi="Arial"/>
          <w:sz w:val="20"/>
          <w:szCs w:val="20"/>
        </w:rPr>
        <w:t xml:space="preserve">The following roles are used throughout this document: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Role</w:t>
            </w:r>
          </w:p>
        </w:tc>
        <w:tc>
          <w:tcPr>
            <w:tcW w:type="dxa" w:w="69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F1F5C"/>
                <w:sz w:val="20"/>
                <w:szCs w:val="20"/>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F1F5C"/>
                <w:sz w:val="18"/>
                <w:szCs w:val="18"/>
              </w:rPr>
              <w:t xml:space="preserve">super_admin</w:t>
            </w:r>
          </w:p>
        </w:tc>
        <w:tc>
          <w:tcPr>
            <w:tcW w:type="dxa" w:w="69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BOOST! platform-level super administrator. Cross-tenant access. BSG staff only.</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F1F5C"/>
                <w:sz w:val="18"/>
                <w:szCs w:val="18"/>
              </w:rPr>
              <w:t xml:space="preserve">bsg_admin</w:t>
            </w:r>
          </w:p>
        </w:tc>
        <w:tc>
          <w:tcPr>
            <w:tcW w:type="dxa" w:w="69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BSG (client's HR partner) administrator. Can act on behalf of tenant clients.</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F1F5C"/>
                <w:sz w:val="18"/>
                <w:szCs w:val="18"/>
              </w:rPr>
              <w:t xml:space="preserve">tenant_admin</w:t>
            </w:r>
          </w:p>
        </w:tc>
        <w:tc>
          <w:tcPr>
            <w:tcW w:type="dxa" w:w="69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Client organization administrator. Full access to own tenant data only.</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F1F5C"/>
                <w:sz w:val="18"/>
                <w:szCs w:val="18"/>
              </w:rPr>
              <w:t xml:space="preserve">manager</w:t>
            </w:r>
          </w:p>
        </w:tc>
        <w:tc>
          <w:tcPr>
            <w:tcW w:type="dxa" w:w="69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People manager within a client organization. Scoped to own direct reports.</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F1F5C"/>
                <w:sz w:val="18"/>
                <w:szCs w:val="18"/>
              </w:rPr>
              <w:t xml:space="preserve">employee / learner</w:t>
            </w:r>
          </w:p>
        </w:tc>
        <w:tc>
          <w:tcPr>
            <w:tcW w:type="dxa" w:w="69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Individual employee. Scoped to own data only. Cannot see other employees' reviews.</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0F1F5C"/>
                <w:sz w:val="18"/>
                <w:szCs w:val="18"/>
              </w:rPr>
              <w:t xml:space="preserve">CEO-designated</w:t>
            </w:r>
          </w:p>
        </w:tc>
        <w:tc>
          <w:tcPr>
            <w:tcW w:type="dxa" w:w="69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sz w:val="20"/>
                <w:szCs w:val="20"/>
              </w:rPr>
              <w:t xml:space="preserve">Employee granted executive dashboard access by tenant_admin. Reads-only.</w:t>
            </w:r>
          </w:p>
        </w:tc>
      </w:tr>
    </w:tbl>
    <w:p>
      <w:pPr>
        <w:spacing w:after="8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BOOST! My WorkForce Suite  |  UI Spec Additions v2.0  |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6"/>
        <w:szCs w:val="16"/>
      </w:rPr>
      <w:t xml:space="preserve">BOOST! UI Specification Additions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F5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F1F5C"/>
      <w:sz w:val="36"/>
      <w:szCs w:val="36"/>
    </w:rPr>
  </w:style>
  <w:style w:type="paragraph" w:styleId="Heading2">
    <w:name w:val="Heading 2"/>
    <w:basedOn w:val="Normal"/>
    <w:next w:val="Normal"/>
    <w:qFormat/>
    <w:pPr>
      <w:spacing w:after="110" w:before="280"/>
      <w:outlineLvl w:val="1"/>
    </w:pPr>
    <w:rPr>
      <w:rFonts w:ascii="Arial" w:cs="Arial" w:eastAsia="Arial" w:hAnsi="Arial"/>
      <w:b/>
      <w:bCs/>
      <w:color w:val="0F1F5C"/>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F1F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2026-06-28T21:29:13.969Z</dcterms:created>
  <dcterms:modified xsi:type="dcterms:W3CDTF">2026-06-28T21:29:13.969Z</dcterms:modified>
</cp:coreProperties>
</file>

<file path=docProps/custom.xml><?xml version="1.0" encoding="utf-8"?>
<Properties xmlns="http://schemas.openxmlformats.org/officeDocument/2006/custom-properties" xmlns:vt="http://schemas.openxmlformats.org/officeDocument/2006/docPropsVTypes"/>
</file>