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EE67" w14:textId="3169D4CD" w:rsidR="0056547B" w:rsidRDefault="006F7E1C">
      <w:r w:rsidRPr="006F7E1C">
        <w:rPr>
          <w:noProof/>
        </w:rPr>
        <w:drawing>
          <wp:inline distT="0" distB="0" distL="0" distR="0" wp14:anchorId="44158501" wp14:editId="65D75D8C">
            <wp:extent cx="5731510" cy="4168775"/>
            <wp:effectExtent l="0" t="0" r="2540" b="3175"/>
            <wp:docPr id="93495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0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8C86" w14:textId="77777777" w:rsidR="006F7E1C" w:rsidRPr="006F7E1C" w:rsidRDefault="006F7E1C" w:rsidP="006F7E1C">
      <w:pPr>
        <w:rPr>
          <w:b/>
          <w:bCs/>
        </w:rPr>
      </w:pPr>
      <w:r w:rsidRPr="006F7E1C">
        <w:rPr>
          <w:b/>
          <w:bCs/>
        </w:rPr>
        <w:t>FEEDBACKS</w:t>
      </w:r>
    </w:p>
    <w:p w14:paraId="15D6D550" w14:textId="77777777" w:rsidR="006F7E1C" w:rsidRPr="006F7E1C" w:rsidRDefault="006F7E1C" w:rsidP="006F7E1C">
      <w:pPr>
        <w:numPr>
          <w:ilvl w:val="0"/>
          <w:numId w:val="1"/>
        </w:numPr>
      </w:pPr>
      <w:r w:rsidRPr="006F7E1C">
        <w:rPr>
          <w:b/>
          <w:bCs/>
        </w:rPr>
        <w:t>Alignment Issues:</w:t>
      </w:r>
      <w:r w:rsidRPr="006F7E1C">
        <w:t> Some elements, especially the text and icons inside the list items, could benefit from more consistent vertical and horizontal alignment to improve visual balance and readability.</w:t>
      </w:r>
    </w:p>
    <w:p w14:paraId="6DC21AD4" w14:textId="77777777" w:rsidR="006F7E1C" w:rsidRPr="006F7E1C" w:rsidRDefault="006F7E1C" w:rsidP="006F7E1C">
      <w:pPr>
        <w:numPr>
          <w:ilvl w:val="0"/>
          <w:numId w:val="1"/>
        </w:numPr>
      </w:pPr>
      <w:r w:rsidRPr="006F7E1C">
        <w:rPr>
          <w:b/>
          <w:bCs/>
        </w:rPr>
        <w:t>Icon Usage:</w:t>
      </w:r>
      <w:r w:rsidRPr="006F7E1C">
        <w:t xml:space="preserve"> Adding more icons throughout the interface would enhance visual cues and user experience. Consider upgrading existing icons to more modern or </w:t>
      </w:r>
      <w:proofErr w:type="spellStart"/>
      <w:r w:rsidRPr="006F7E1C">
        <w:t>colorful</w:t>
      </w:r>
      <w:proofErr w:type="spellEnd"/>
      <w:r w:rsidRPr="006F7E1C">
        <w:t xml:space="preserve"> versions to make the interface livelier and more engaging.</w:t>
      </w:r>
    </w:p>
    <w:p w14:paraId="4A8C1CC5" w14:textId="77777777" w:rsidR="006F7E1C" w:rsidRPr="006F7E1C" w:rsidRDefault="006F7E1C" w:rsidP="006F7E1C">
      <w:pPr>
        <w:numPr>
          <w:ilvl w:val="0"/>
          <w:numId w:val="1"/>
        </w:numPr>
      </w:pPr>
      <w:r w:rsidRPr="006F7E1C">
        <w:rPr>
          <w:b/>
          <w:bCs/>
        </w:rPr>
        <w:t>Typography Touch:</w:t>
      </w:r>
      <w:r w:rsidRPr="006F7E1C">
        <w:t> While the Courier Prime font gives a unique style, mixing it with a clean sans-serif font for body text or smaller details could improve readability and hierarchy. Also, consider adjusting letter spacing and line height for better text flow.</w:t>
      </w:r>
    </w:p>
    <w:p w14:paraId="7C387ED0" w14:textId="77777777" w:rsidR="006F7E1C" w:rsidRPr="006F7E1C" w:rsidRDefault="006F7E1C" w:rsidP="006F7E1C">
      <w:pPr>
        <w:numPr>
          <w:ilvl w:val="0"/>
          <w:numId w:val="1"/>
        </w:numPr>
      </w:pPr>
      <w:r w:rsidRPr="006F7E1C">
        <w:rPr>
          <w:b/>
          <w:bCs/>
        </w:rPr>
        <w:t>List Customization:</w:t>
      </w:r>
      <w:r w:rsidRPr="006F7E1C">
        <w:t xml:space="preserve"> The to-do lists could be enhanced with interactive elements such as hover effects, check/uncheck animations, or subtle </w:t>
      </w:r>
      <w:proofErr w:type="spellStart"/>
      <w:r w:rsidRPr="006F7E1C">
        <w:t>color</w:t>
      </w:r>
      <w:proofErr w:type="spellEnd"/>
      <w:r w:rsidRPr="006F7E1C">
        <w:t xml:space="preserve"> changes to indicate task status. Custom bullet points or icons for different task categories would add clarity.</w:t>
      </w:r>
    </w:p>
    <w:p w14:paraId="1E65FC2F" w14:textId="77777777" w:rsidR="006F7E1C" w:rsidRPr="006F7E1C" w:rsidRDefault="006F7E1C" w:rsidP="006F7E1C">
      <w:pPr>
        <w:numPr>
          <w:ilvl w:val="0"/>
          <w:numId w:val="1"/>
        </w:numPr>
      </w:pPr>
      <w:r w:rsidRPr="006F7E1C">
        <w:rPr>
          <w:b/>
          <w:bCs/>
        </w:rPr>
        <w:t>Font Uniformity:</w:t>
      </w:r>
      <w:r w:rsidRPr="006F7E1C">
        <w:t> Ensure consistent font sizes and weights across similar elements (e.g., all buttons or all headings) to maintain a cohesive look. Some buttons and headings currently have slightly different sizes or spacing that can be unified.</w:t>
      </w:r>
    </w:p>
    <w:p w14:paraId="49884C0C" w14:textId="77777777" w:rsidR="006F7E1C" w:rsidRPr="006F7E1C" w:rsidRDefault="006F7E1C" w:rsidP="006F7E1C">
      <w:pPr>
        <w:numPr>
          <w:ilvl w:val="0"/>
          <w:numId w:val="1"/>
        </w:numPr>
      </w:pPr>
      <w:proofErr w:type="spellStart"/>
      <w:r w:rsidRPr="006F7E1C">
        <w:rPr>
          <w:b/>
          <w:bCs/>
        </w:rPr>
        <w:t>Color</w:t>
      </w:r>
      <w:proofErr w:type="spellEnd"/>
      <w:r w:rsidRPr="006F7E1C">
        <w:rPr>
          <w:b/>
          <w:bCs/>
        </w:rPr>
        <w:t xml:space="preserve"> Palette Consistency:</w:t>
      </w:r>
      <w:r w:rsidRPr="006F7E1C">
        <w:t xml:space="preserve"> The blue tones used are pleasant but could be harmonized further by defining primary, secondary, and accent </w:t>
      </w:r>
      <w:proofErr w:type="spellStart"/>
      <w:r w:rsidRPr="006F7E1C">
        <w:t>colors</w:t>
      </w:r>
      <w:proofErr w:type="spellEnd"/>
      <w:r w:rsidRPr="006F7E1C">
        <w:t xml:space="preserve"> with consistent shades and saturation for a more polished appearance.</w:t>
      </w:r>
    </w:p>
    <w:p w14:paraId="0CDA5250" w14:textId="77777777" w:rsidR="006F7E1C" w:rsidRPr="006F7E1C" w:rsidRDefault="006F7E1C" w:rsidP="006F7E1C">
      <w:pPr>
        <w:numPr>
          <w:ilvl w:val="0"/>
          <w:numId w:val="1"/>
        </w:numPr>
      </w:pPr>
      <w:r w:rsidRPr="006F7E1C">
        <w:rPr>
          <w:b/>
          <w:bCs/>
        </w:rPr>
        <w:t>Spacing and Padding:</w:t>
      </w:r>
      <w:r w:rsidRPr="006F7E1C">
        <w:t> Increasing padding inside cards and between elements can reduce visual clutter and improve touch targets on mobile devices, enhancing usability.</w:t>
      </w:r>
    </w:p>
    <w:p w14:paraId="2E947465" w14:textId="77777777" w:rsidR="006F7E1C" w:rsidRPr="006F7E1C" w:rsidRDefault="006F7E1C" w:rsidP="006F7E1C">
      <w:pPr>
        <w:numPr>
          <w:ilvl w:val="0"/>
          <w:numId w:val="1"/>
        </w:numPr>
      </w:pPr>
      <w:r w:rsidRPr="006F7E1C">
        <w:rPr>
          <w:b/>
          <w:bCs/>
        </w:rPr>
        <w:lastRenderedPageBreak/>
        <w:t>Responsiveness:</w:t>
      </w:r>
      <w:r w:rsidRPr="006F7E1C">
        <w:t xml:space="preserve"> While the layout is grid-based, testing on various screen sizes and adjusting breakpoints or stacking </w:t>
      </w:r>
      <w:proofErr w:type="spellStart"/>
      <w:r w:rsidRPr="006F7E1C">
        <w:t>behavior</w:t>
      </w:r>
      <w:proofErr w:type="spellEnd"/>
      <w:r w:rsidRPr="006F7E1C">
        <w:t xml:space="preserve"> can ensure the app remains user-friendly on smaller devices.</w:t>
      </w:r>
    </w:p>
    <w:p w14:paraId="593F78EF" w14:textId="77777777" w:rsidR="006F7E1C" w:rsidRDefault="006F7E1C"/>
    <w:sectPr w:rsidR="006F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D2AE6"/>
    <w:multiLevelType w:val="multilevel"/>
    <w:tmpl w:val="003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597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C"/>
    <w:rsid w:val="0037783A"/>
    <w:rsid w:val="0056547B"/>
    <w:rsid w:val="005C69D1"/>
    <w:rsid w:val="006F7E1C"/>
    <w:rsid w:val="009450BE"/>
    <w:rsid w:val="00BB2F1F"/>
    <w:rsid w:val="00C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3D6C"/>
  <w15:chartTrackingRefBased/>
  <w15:docId w15:val="{AF668EEE-116E-44A2-8445-7CA38D44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2</cp:revision>
  <dcterms:created xsi:type="dcterms:W3CDTF">2025-04-28T19:48:00Z</dcterms:created>
  <dcterms:modified xsi:type="dcterms:W3CDTF">2025-04-28T19:48:00Z</dcterms:modified>
</cp:coreProperties>
</file>