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B7B6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23C5B7B7" w14:textId="77777777" w:rsidR="00895C86" w:rsidRPr="00895C86" w:rsidRDefault="00895C86" w:rsidP="0005783A">
      <w:pPr>
        <w:suppressAutoHyphens/>
        <w:spacing w:after="0"/>
      </w:pPr>
    </w:p>
    <w:p w14:paraId="23C5B7B9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3C5B7B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3C5B7BB" w14:textId="77777777" w:rsidR="00895C86" w:rsidRPr="00895C86" w:rsidRDefault="00895C86" w:rsidP="0005783A">
      <w:pPr>
        <w:suppressAutoHyphens/>
        <w:spacing w:after="0"/>
      </w:pPr>
    </w:p>
    <w:p w14:paraId="23C5B7B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8B2F4AE" w14:textId="2E7E70A2" w:rsidR="009778A2" w:rsidRPr="00895C86" w:rsidRDefault="001161A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I made a few updates to my Use Case Diagram based on suggestions from other students during the Module Discussion. I </w:t>
      </w:r>
      <w:r w:rsidR="009F7E41">
        <w:rPr>
          <w:rFonts w:ascii="Calibri" w:hAnsi="Calibri" w:cs="Calibri"/>
          <w:iCs/>
        </w:rPr>
        <w:t xml:space="preserve">am unsure of how to best capture the </w:t>
      </w:r>
      <w:r w:rsidR="002A5787">
        <w:rPr>
          <w:rFonts w:ascii="Calibri" w:hAnsi="Calibri" w:cs="Calibri"/>
          <w:iCs/>
        </w:rPr>
        <w:t>Generate</w:t>
      </w:r>
      <w:r w:rsidR="00AD6C0B">
        <w:rPr>
          <w:rFonts w:ascii="Calibri" w:hAnsi="Calibri" w:cs="Calibri"/>
          <w:iCs/>
        </w:rPr>
        <w:t xml:space="preserve"> and View/Print Schedule, so I left it as is. Major updates include the addition of the DMV as a</w:t>
      </w:r>
      <w:r w:rsidR="00FC6A77">
        <w:rPr>
          <w:rFonts w:ascii="Calibri" w:hAnsi="Calibri" w:cs="Calibri"/>
          <w:iCs/>
        </w:rPr>
        <w:t xml:space="preserve">n Actor, as well as the DMV updating </w:t>
      </w:r>
      <w:r w:rsidR="00F96E52">
        <w:rPr>
          <w:rFonts w:ascii="Calibri" w:hAnsi="Calibri" w:cs="Calibri"/>
          <w:iCs/>
        </w:rPr>
        <w:t xml:space="preserve">regulations which extends the Update Online Training. Additionally, I added color to the </w:t>
      </w:r>
      <w:r w:rsidR="00C77542">
        <w:rPr>
          <w:rFonts w:ascii="Calibri" w:hAnsi="Calibri" w:cs="Calibri"/>
          <w:iCs/>
        </w:rPr>
        <w:t xml:space="preserve">Diagram and added a key. </w:t>
      </w:r>
      <w:r w:rsidR="009778A2">
        <w:rPr>
          <w:rFonts w:ascii="Calibri" w:hAnsi="Calibri" w:cs="Calibri"/>
          <w:i/>
          <w:noProof/>
        </w:rPr>
        <w:drawing>
          <wp:inline distT="0" distB="0" distL="0" distR="0" wp14:anchorId="15C4C455" wp14:editId="78113EB3">
            <wp:extent cx="5943600" cy="3694430"/>
            <wp:effectExtent l="0" t="0" r="0" b="0"/>
            <wp:docPr id="139147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70405" name="Picture 13914704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B7B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3C5B7B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E99BA21" w14:textId="3DEF1C82" w:rsidR="00943AF9" w:rsidRDefault="00841F85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Attached is </w:t>
      </w:r>
      <w:r w:rsidR="003A5A09">
        <w:rPr>
          <w:rFonts w:ascii="Calibri" w:hAnsi="Calibri" w:cs="Calibri"/>
          <w:iCs/>
        </w:rPr>
        <w:t xml:space="preserve">an Activity Diagram for Scheduling as well as the performance of Online Training. In the Scheduling diagram the User is presented with a </w:t>
      </w:r>
      <w:r w:rsidR="001B3C25">
        <w:rPr>
          <w:rFonts w:ascii="Calibri" w:hAnsi="Calibri" w:cs="Calibri"/>
          <w:iCs/>
        </w:rPr>
        <w:t xml:space="preserve">choice of Date, if the date is unavailable, they will be asked for another date. To simplify this and increase user experience we can </w:t>
      </w:r>
      <w:r w:rsidR="007910C0">
        <w:rPr>
          <w:rFonts w:ascii="Calibri" w:hAnsi="Calibri" w:cs="Calibri"/>
          <w:iCs/>
        </w:rPr>
        <w:t xml:space="preserve">create a monthly calendar with available dates in white, unavailable dates greyed out. Once the individual chooses </w:t>
      </w:r>
      <w:r w:rsidR="00943AF9">
        <w:rPr>
          <w:rFonts w:ascii="Calibri" w:hAnsi="Calibri" w:cs="Calibri"/>
          <w:iCs/>
        </w:rPr>
        <w:t>a Date, they will be asked for a Time. Again, we can increase user satisfaction by having the individual select the time from a dropdown menu.</w:t>
      </w:r>
      <w:r w:rsidR="00942AC9">
        <w:rPr>
          <w:rFonts w:ascii="Calibri" w:hAnsi="Calibri" w:cs="Calibri"/>
          <w:iCs/>
        </w:rPr>
        <w:t xml:space="preserve"> If the Time is not available, the User will be taken back to select a different time.</w:t>
      </w:r>
      <w:r w:rsidR="00D45BFC">
        <w:rPr>
          <w:rFonts w:ascii="Calibri" w:hAnsi="Calibri" w:cs="Calibri"/>
          <w:iCs/>
        </w:rPr>
        <w:t xml:space="preserve"> Once a Date and Time are confirmed, the system will attempt to assign a Driver, starting with the Drivers with the least amount of assigned </w:t>
      </w:r>
      <w:r w:rsidR="009837A9">
        <w:rPr>
          <w:rFonts w:ascii="Calibri" w:hAnsi="Calibri" w:cs="Calibri"/>
          <w:iCs/>
        </w:rPr>
        <w:t xml:space="preserve">work for the week. If it is unsuccessful, as in that driver is previously scheduled, the system will select the next available Driver. Once this process is complete, </w:t>
      </w:r>
      <w:r w:rsidR="003325E8">
        <w:rPr>
          <w:rFonts w:ascii="Calibri" w:hAnsi="Calibri" w:cs="Calibri"/>
          <w:iCs/>
        </w:rPr>
        <w:t xml:space="preserve">the system will generate the schedule and make it available for </w:t>
      </w:r>
      <w:r w:rsidR="0077644B">
        <w:rPr>
          <w:rFonts w:ascii="Calibri" w:hAnsi="Calibri" w:cs="Calibri"/>
          <w:iCs/>
        </w:rPr>
        <w:t xml:space="preserve">View/Print. This process will work the same way for modifying the </w:t>
      </w:r>
      <w:r w:rsidR="0030101D">
        <w:rPr>
          <w:rFonts w:ascii="Calibri" w:hAnsi="Calibri" w:cs="Calibri"/>
          <w:iCs/>
        </w:rPr>
        <w:t>appointment</w:t>
      </w:r>
      <w:r w:rsidR="00C7705E">
        <w:rPr>
          <w:rFonts w:ascii="Calibri" w:hAnsi="Calibri" w:cs="Calibri"/>
          <w:iCs/>
        </w:rPr>
        <w:t xml:space="preserve">. Canceling an appointment will start at Generate Schedule, </w:t>
      </w:r>
      <w:r w:rsidR="00BE0912">
        <w:rPr>
          <w:rFonts w:ascii="Calibri" w:hAnsi="Calibri" w:cs="Calibri"/>
          <w:iCs/>
        </w:rPr>
        <w:t>at which point the Date and Time will be made available for future appointments.</w:t>
      </w:r>
    </w:p>
    <w:p w14:paraId="4D59CBEB" w14:textId="79FF148D" w:rsidR="00BE0912" w:rsidRPr="00841F85" w:rsidRDefault="00BE0912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 xml:space="preserve">In the Online Training Activity Diagram, the User will select whether they want to perform a Practice Exam or </w:t>
      </w:r>
      <w:r w:rsidR="008E140E">
        <w:rPr>
          <w:rFonts w:ascii="Calibri" w:hAnsi="Calibri" w:cs="Calibri"/>
          <w:iCs/>
        </w:rPr>
        <w:t>a Training Module. Upon completion of a Training Module, it will update the User</w:t>
      </w:r>
      <w:r w:rsidR="00BB657E">
        <w:rPr>
          <w:rFonts w:ascii="Calibri" w:hAnsi="Calibri" w:cs="Calibri"/>
          <w:iCs/>
        </w:rPr>
        <w:t>’</w:t>
      </w:r>
      <w:r w:rsidR="008E140E">
        <w:rPr>
          <w:rFonts w:ascii="Calibri" w:hAnsi="Calibri" w:cs="Calibri"/>
          <w:iCs/>
        </w:rPr>
        <w:t>s Training Jacket</w:t>
      </w:r>
      <w:r w:rsidR="00C41156">
        <w:rPr>
          <w:rFonts w:ascii="Calibri" w:hAnsi="Calibri" w:cs="Calibri"/>
          <w:iCs/>
        </w:rPr>
        <w:t xml:space="preserve"> and publish the training to the individual’s </w:t>
      </w:r>
      <w:r w:rsidR="00BB657E">
        <w:rPr>
          <w:rFonts w:ascii="Calibri" w:hAnsi="Calibri" w:cs="Calibri"/>
          <w:iCs/>
        </w:rPr>
        <w:t>P</w:t>
      </w:r>
      <w:r w:rsidR="00C41156">
        <w:rPr>
          <w:rFonts w:ascii="Calibri" w:hAnsi="Calibri" w:cs="Calibri"/>
          <w:iCs/>
        </w:rPr>
        <w:t>rofile. If the individual elects to perform a Practice Exa</w:t>
      </w:r>
      <w:r w:rsidR="00852082">
        <w:rPr>
          <w:rFonts w:ascii="Calibri" w:hAnsi="Calibri" w:cs="Calibri"/>
          <w:iCs/>
        </w:rPr>
        <w:t>m, following completion the individual will have their score displayed</w:t>
      </w:r>
      <w:r w:rsidR="004D14BA">
        <w:rPr>
          <w:rFonts w:ascii="Calibri" w:hAnsi="Calibri" w:cs="Calibri"/>
          <w:iCs/>
        </w:rPr>
        <w:t xml:space="preserve"> and recommended Training Modules based on exam weaknesses.</w:t>
      </w:r>
      <w:r w:rsidR="00461DE8">
        <w:rPr>
          <w:rFonts w:ascii="Calibri" w:hAnsi="Calibri" w:cs="Calibri"/>
          <w:iCs/>
        </w:rPr>
        <w:t xml:space="preserve"> The system will save the score, update the Training Jacket, and publish the score to the individual’s Profile.</w:t>
      </w:r>
    </w:p>
    <w:p w14:paraId="7AF6C1AC" w14:textId="63FBC29B" w:rsidR="00691B8D" w:rsidRDefault="00BE2BFB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  <w:noProof/>
        </w:rPr>
        <w:drawing>
          <wp:inline distT="0" distB="0" distL="0" distR="0" wp14:anchorId="4C65AEAB" wp14:editId="5069DA9B">
            <wp:extent cx="5943600" cy="4105275"/>
            <wp:effectExtent l="0" t="0" r="0" b="0"/>
            <wp:docPr id="1130155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55333" name="Picture 11301553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565B" w14:textId="6F861361" w:rsidR="0023464E" w:rsidRPr="0023464E" w:rsidRDefault="0023464E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br w:type="textWrapping" w:clear="all"/>
      </w:r>
    </w:p>
    <w:p w14:paraId="23C5B7C1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3C5B7C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3C5B7C3" w14:textId="718A2A19" w:rsidR="007E12E6" w:rsidRDefault="00C77542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 found this to be difficult, so I am hoping that I completely captured my ideas. </w:t>
      </w:r>
      <w:r w:rsidR="0028387F">
        <w:rPr>
          <w:rFonts w:ascii="Calibri" w:hAnsi="Calibri" w:cs="Calibri"/>
          <w:iCs/>
        </w:rPr>
        <w:t xml:space="preserve">I decided to create </w:t>
      </w:r>
      <w:r w:rsidR="009C7276">
        <w:rPr>
          <w:rFonts w:ascii="Calibri" w:hAnsi="Calibri" w:cs="Calibri"/>
          <w:iCs/>
        </w:rPr>
        <w:t xml:space="preserve">an Expected Student Training Sequence Diagram in order to </w:t>
      </w:r>
      <w:r w:rsidR="00F839BE">
        <w:rPr>
          <w:rFonts w:ascii="Calibri" w:hAnsi="Calibri" w:cs="Calibri"/>
          <w:iCs/>
        </w:rPr>
        <w:t>further explain my thought process</w:t>
      </w:r>
      <w:r w:rsidR="00387AE2">
        <w:rPr>
          <w:rFonts w:ascii="Calibri" w:hAnsi="Calibri" w:cs="Calibri"/>
          <w:iCs/>
        </w:rPr>
        <w:t xml:space="preserve"> and describe how I would expect a majority of students to interact with the training </w:t>
      </w:r>
      <w:r w:rsidR="0019391F">
        <w:rPr>
          <w:rFonts w:ascii="Calibri" w:hAnsi="Calibri" w:cs="Calibri"/>
          <w:iCs/>
        </w:rPr>
        <w:t>programs. This sequenc</w:t>
      </w:r>
      <w:r w:rsidR="007100C4">
        <w:rPr>
          <w:rFonts w:ascii="Calibri" w:hAnsi="Calibri" w:cs="Calibri"/>
          <w:iCs/>
        </w:rPr>
        <w:t xml:space="preserve">e will begin with the </w:t>
      </w:r>
      <w:r w:rsidR="00690C2A">
        <w:rPr>
          <w:rFonts w:ascii="Calibri" w:hAnsi="Calibri" w:cs="Calibri"/>
          <w:iCs/>
        </w:rPr>
        <w:t>student</w:t>
      </w:r>
      <w:r w:rsidR="007100C4">
        <w:rPr>
          <w:rFonts w:ascii="Calibri" w:hAnsi="Calibri" w:cs="Calibri"/>
          <w:iCs/>
        </w:rPr>
        <w:t xml:space="preserve"> selecting a Training Module. Above</w:t>
      </w:r>
      <w:r w:rsidR="003828D2">
        <w:rPr>
          <w:rFonts w:ascii="Calibri" w:hAnsi="Calibri" w:cs="Calibri"/>
          <w:iCs/>
        </w:rPr>
        <w:t xml:space="preserve"> I stated that the student can </w:t>
      </w:r>
      <w:r w:rsidR="00141A67">
        <w:rPr>
          <w:rFonts w:ascii="Calibri" w:hAnsi="Calibri" w:cs="Calibri"/>
          <w:iCs/>
        </w:rPr>
        <w:t xml:space="preserve">start by performing a Practice Exam, </w:t>
      </w:r>
      <w:r w:rsidR="00B6569E">
        <w:rPr>
          <w:rFonts w:ascii="Calibri" w:hAnsi="Calibri" w:cs="Calibri"/>
          <w:iCs/>
        </w:rPr>
        <w:t xml:space="preserve">in which case the interaction with the first iteration of Training Module will be skipped. </w:t>
      </w:r>
      <w:r w:rsidR="003A18E1">
        <w:rPr>
          <w:rFonts w:ascii="Calibri" w:hAnsi="Calibri" w:cs="Calibri"/>
          <w:iCs/>
        </w:rPr>
        <w:t xml:space="preserve">Additionally, the sequence diagram assumes that </w:t>
      </w:r>
      <w:r w:rsidR="006F6504">
        <w:rPr>
          <w:rFonts w:ascii="Calibri" w:hAnsi="Calibri" w:cs="Calibri"/>
          <w:iCs/>
        </w:rPr>
        <w:t xml:space="preserve">each step is completed successfully. For </w:t>
      </w:r>
      <w:r w:rsidR="00690C2A">
        <w:rPr>
          <w:rFonts w:ascii="Calibri" w:hAnsi="Calibri" w:cs="Calibri"/>
          <w:iCs/>
        </w:rPr>
        <w:t>instance,</w:t>
      </w:r>
      <w:r w:rsidR="006F6504">
        <w:rPr>
          <w:rFonts w:ascii="Calibri" w:hAnsi="Calibri" w:cs="Calibri"/>
          <w:iCs/>
        </w:rPr>
        <w:t xml:space="preserve"> it does not cover the case in which the student’s training is not successfully updated.</w:t>
      </w:r>
      <w:r w:rsidR="008F47A5">
        <w:rPr>
          <w:rFonts w:ascii="Calibri" w:hAnsi="Calibri" w:cs="Calibri"/>
          <w:iCs/>
        </w:rPr>
        <w:t xml:space="preserve"> The diagram </w:t>
      </w:r>
      <w:r w:rsidR="006D7BD3">
        <w:rPr>
          <w:rFonts w:ascii="Calibri" w:hAnsi="Calibri" w:cs="Calibri"/>
          <w:iCs/>
        </w:rPr>
        <w:t>also makes the assumption that the student performs each of the “recommended” steps. The student may not be required to re</w:t>
      </w:r>
      <w:r w:rsidR="00664B61">
        <w:rPr>
          <w:rFonts w:ascii="Calibri" w:hAnsi="Calibri" w:cs="Calibri"/>
          <w:iCs/>
        </w:rPr>
        <w:t>perform</w:t>
      </w:r>
      <w:r w:rsidR="006D7BD3">
        <w:rPr>
          <w:rFonts w:ascii="Calibri" w:hAnsi="Calibri" w:cs="Calibri"/>
          <w:iCs/>
        </w:rPr>
        <w:t xml:space="preserve"> </w:t>
      </w:r>
      <w:r w:rsidR="00664B61">
        <w:rPr>
          <w:rFonts w:ascii="Calibri" w:hAnsi="Calibri" w:cs="Calibri"/>
          <w:iCs/>
        </w:rPr>
        <w:t>the weakness area modules, but the diagram assumes that they will.</w:t>
      </w:r>
    </w:p>
    <w:p w14:paraId="70659D2F" w14:textId="44F039C4" w:rsidR="00690C2A" w:rsidRDefault="00690C2A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general sequence is a</w:t>
      </w:r>
      <w:r w:rsidR="005A6CFF">
        <w:rPr>
          <w:rFonts w:ascii="Calibri" w:hAnsi="Calibri" w:cs="Calibri"/>
          <w:iCs/>
        </w:rPr>
        <w:t>s follows:</w:t>
      </w:r>
    </w:p>
    <w:p w14:paraId="5EB105E5" w14:textId="1C627971" w:rsidR="0028387F" w:rsidRPr="00C77542" w:rsidRDefault="0028387F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79CD4EF5" wp14:editId="0884164B">
            <wp:extent cx="5943600" cy="6167755"/>
            <wp:effectExtent l="0" t="0" r="0" b="0"/>
            <wp:docPr id="225581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81178" name="Picture 2255811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757">
        <w:rPr>
          <w:rFonts w:ascii="Calibri" w:hAnsi="Calibri" w:cs="Calibri"/>
          <w:iCs/>
        </w:rPr>
        <w:t xml:space="preserve"> </w:t>
      </w:r>
    </w:p>
    <w:p w14:paraId="23C5B7C4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3C5B7C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3C5B7C6" w14:textId="7482F928" w:rsidR="007E12E6" w:rsidRDefault="007C6EA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Attached below is 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UML Class Diagram. It is not all-encompassing. As with every other diagram, there could be </w:t>
      </w:r>
      <w:r w:rsidR="002101CF">
        <w:rPr>
          <w:rFonts w:ascii="Calibri" w:hAnsi="Calibri" w:cs="Calibri"/>
          <w:iCs/>
        </w:rPr>
        <w:t xml:space="preserve">additional information added and, in the real world, I would have multiple individuals review it prior to finalization. </w:t>
      </w:r>
      <w:r w:rsidR="00E260A7">
        <w:rPr>
          <w:rFonts w:ascii="Calibri" w:hAnsi="Calibri" w:cs="Calibri"/>
          <w:iCs/>
        </w:rPr>
        <w:t xml:space="preserve">The Menu class is meant to be the powerhouse of the diagram and is the </w:t>
      </w:r>
      <w:r w:rsidR="002B1C77">
        <w:rPr>
          <w:rFonts w:ascii="Calibri" w:hAnsi="Calibri" w:cs="Calibri"/>
          <w:iCs/>
        </w:rPr>
        <w:t xml:space="preserve">main hub where most other actions will take place. This class contains the general menu as described in the </w:t>
      </w:r>
      <w:r w:rsidR="007028C3">
        <w:rPr>
          <w:rFonts w:ascii="Calibri" w:hAnsi="Calibri" w:cs="Calibri"/>
          <w:iCs/>
        </w:rPr>
        <w:t xml:space="preserve">Interview and gathers information from the Login to </w:t>
      </w:r>
      <w:r w:rsidR="00F7279D">
        <w:rPr>
          <w:rFonts w:ascii="Calibri" w:hAnsi="Calibri" w:cs="Calibri"/>
          <w:iCs/>
        </w:rPr>
        <w:t xml:space="preserve">ensure that the individual </w:t>
      </w:r>
      <w:r w:rsidR="007833C1">
        <w:rPr>
          <w:rFonts w:ascii="Calibri" w:hAnsi="Calibri" w:cs="Calibri"/>
          <w:iCs/>
        </w:rPr>
        <w:t xml:space="preserve">is shown the appropriate menu once they are at that page. </w:t>
      </w:r>
      <w:r w:rsidR="007E30B8">
        <w:rPr>
          <w:rFonts w:ascii="Calibri" w:hAnsi="Calibri" w:cs="Calibri"/>
          <w:iCs/>
        </w:rPr>
        <w:t xml:space="preserve">The Login will require an ID and a Password, both of which are created by the individuals </w:t>
      </w:r>
      <w:r w:rsidR="00952638">
        <w:rPr>
          <w:rFonts w:ascii="Calibri" w:hAnsi="Calibri" w:cs="Calibri"/>
          <w:iCs/>
        </w:rPr>
        <w:t>during account setup. Employees and Students will have diff</w:t>
      </w:r>
      <w:r w:rsidR="00D62908">
        <w:rPr>
          <w:rFonts w:ascii="Calibri" w:hAnsi="Calibri" w:cs="Calibri"/>
          <w:iCs/>
        </w:rPr>
        <w:t xml:space="preserve">erent profiles as the Drivers and Secretaries will not have </w:t>
      </w:r>
      <w:r w:rsidR="00730CD6">
        <w:rPr>
          <w:rFonts w:ascii="Calibri" w:hAnsi="Calibri" w:cs="Calibri"/>
          <w:iCs/>
        </w:rPr>
        <w:t xml:space="preserve">training to perform. </w:t>
      </w:r>
      <w:r w:rsidR="00676A87">
        <w:rPr>
          <w:rFonts w:ascii="Calibri" w:hAnsi="Calibri" w:cs="Calibri"/>
          <w:iCs/>
        </w:rPr>
        <w:t xml:space="preserve">The Schedule is also attached to </w:t>
      </w:r>
      <w:r w:rsidR="00676A87">
        <w:rPr>
          <w:rFonts w:ascii="Calibri" w:hAnsi="Calibri" w:cs="Calibri"/>
          <w:iCs/>
        </w:rPr>
        <w:lastRenderedPageBreak/>
        <w:t xml:space="preserve">the main menu, giving both Students and Secretaries the ability to </w:t>
      </w:r>
      <w:r w:rsidR="00632E70">
        <w:rPr>
          <w:rFonts w:ascii="Calibri" w:hAnsi="Calibri" w:cs="Calibri"/>
          <w:iCs/>
        </w:rPr>
        <w:t xml:space="preserve">create, modify, or cancel an appointment. </w:t>
      </w:r>
    </w:p>
    <w:p w14:paraId="361788ED" w14:textId="0F554E3A" w:rsidR="00632E70" w:rsidRDefault="00E368A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Each of the classes have listed attributes </w:t>
      </w:r>
      <w:r w:rsidR="00D05FC4">
        <w:rPr>
          <w:rFonts w:ascii="Calibri" w:hAnsi="Calibri" w:cs="Calibri"/>
          <w:iCs/>
        </w:rPr>
        <w:t xml:space="preserve">that I could come up with based on the Interview Transcript. There may be additional </w:t>
      </w:r>
      <w:r w:rsidR="003C4175">
        <w:rPr>
          <w:rFonts w:ascii="Calibri" w:hAnsi="Calibri" w:cs="Calibri"/>
          <w:iCs/>
        </w:rPr>
        <w:t xml:space="preserve">attributes or methods that are not listed on this diagram. Again, I would recommend an additional individual or individuals review the diagram prior to finalization. This diagram will act as the first iteration of its creation. </w:t>
      </w:r>
    </w:p>
    <w:p w14:paraId="08C2AD7C" w14:textId="4DFA290F" w:rsidR="00DE5F75" w:rsidRPr="007C6EAB" w:rsidRDefault="00DE5F75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11061080" wp14:editId="18751DDB">
            <wp:extent cx="5943600" cy="3910330"/>
            <wp:effectExtent l="0" t="0" r="0" b="0"/>
            <wp:docPr id="53800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08579" name="Picture 53800857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B7C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3C5B7C8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224F0789" w14:textId="77777777" w:rsidR="00C2713D" w:rsidRDefault="00B5307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Based on both the </w:t>
      </w:r>
      <w:r w:rsidR="004005BA">
        <w:rPr>
          <w:rFonts w:ascii="Calibri" w:hAnsi="Calibri" w:cs="Calibri"/>
          <w:iCs/>
        </w:rPr>
        <w:t xml:space="preserve">Interview Transcript and the Diagrams created above, the system should be created </w:t>
      </w:r>
      <w:r w:rsidR="005345CF">
        <w:rPr>
          <w:rFonts w:ascii="Calibri" w:hAnsi="Calibri" w:cs="Calibri"/>
          <w:iCs/>
        </w:rPr>
        <w:t xml:space="preserve">in the cloud. </w:t>
      </w:r>
      <w:r w:rsidR="00641295">
        <w:rPr>
          <w:rFonts w:ascii="Calibri" w:hAnsi="Calibri" w:cs="Calibri"/>
          <w:iCs/>
        </w:rPr>
        <w:t xml:space="preserve">This means that the system will be maintained </w:t>
      </w:r>
      <w:r w:rsidR="00D2502C">
        <w:rPr>
          <w:rFonts w:ascii="Calibri" w:hAnsi="Calibri" w:cs="Calibri"/>
          <w:iCs/>
        </w:rPr>
        <w:t>on</w:t>
      </w:r>
      <w:r w:rsidR="00641295">
        <w:rPr>
          <w:rFonts w:ascii="Calibri" w:hAnsi="Calibri" w:cs="Calibri"/>
          <w:iCs/>
        </w:rPr>
        <w:t xml:space="preserve"> servers </w:t>
      </w:r>
      <w:r w:rsidR="00273D3E">
        <w:rPr>
          <w:rFonts w:ascii="Calibri" w:hAnsi="Calibri" w:cs="Calibri"/>
          <w:iCs/>
        </w:rPr>
        <w:t xml:space="preserve">away from the company headquarters. </w:t>
      </w:r>
      <w:r w:rsidR="005345CF">
        <w:rPr>
          <w:rFonts w:ascii="Calibri" w:hAnsi="Calibri" w:cs="Calibri"/>
          <w:iCs/>
        </w:rPr>
        <w:t xml:space="preserve">In order to access the system, individuals will need </w:t>
      </w:r>
      <w:r w:rsidR="00665EEE">
        <w:rPr>
          <w:rFonts w:ascii="Calibri" w:hAnsi="Calibri" w:cs="Calibri"/>
          <w:iCs/>
        </w:rPr>
        <w:t xml:space="preserve">a </w:t>
      </w:r>
      <w:r w:rsidR="002456B6">
        <w:rPr>
          <w:rFonts w:ascii="Calibri" w:hAnsi="Calibri" w:cs="Calibri"/>
          <w:iCs/>
        </w:rPr>
        <w:t xml:space="preserve">reliable connection to the internet, </w:t>
      </w:r>
      <w:r w:rsidR="00665EEE">
        <w:rPr>
          <w:rFonts w:ascii="Calibri" w:hAnsi="Calibri" w:cs="Calibri"/>
          <w:iCs/>
        </w:rPr>
        <w:t xml:space="preserve">and a source to access the system. </w:t>
      </w:r>
      <w:r w:rsidR="00C32072">
        <w:rPr>
          <w:rFonts w:ascii="Calibri" w:hAnsi="Calibri" w:cs="Calibri"/>
          <w:iCs/>
        </w:rPr>
        <w:t>To</w:t>
      </w:r>
      <w:r w:rsidR="00665EEE">
        <w:rPr>
          <w:rFonts w:ascii="Calibri" w:hAnsi="Calibri" w:cs="Calibri"/>
          <w:iCs/>
        </w:rPr>
        <w:t xml:space="preserve"> reach as many individuals as possible, the system should be programmed </w:t>
      </w:r>
      <w:r w:rsidR="00C32072">
        <w:rPr>
          <w:rFonts w:ascii="Calibri" w:hAnsi="Calibri" w:cs="Calibri"/>
          <w:iCs/>
        </w:rPr>
        <w:t>on</w:t>
      </w:r>
      <w:r w:rsidR="00C978B2">
        <w:rPr>
          <w:rFonts w:ascii="Calibri" w:hAnsi="Calibri" w:cs="Calibri"/>
          <w:iCs/>
        </w:rPr>
        <w:t xml:space="preserve"> Windows, iOS, Linux, and mobile devices.</w:t>
      </w:r>
      <w:r w:rsidR="00582436">
        <w:rPr>
          <w:rFonts w:ascii="Calibri" w:hAnsi="Calibri" w:cs="Calibri"/>
          <w:iCs/>
        </w:rPr>
        <w:t xml:space="preserve"> Most modern </w:t>
      </w:r>
      <w:r w:rsidR="00C2713D">
        <w:rPr>
          <w:rFonts w:ascii="Calibri" w:hAnsi="Calibri" w:cs="Calibri"/>
          <w:iCs/>
        </w:rPr>
        <w:t>devices should have no problem when accessing our system to the maximum extent possible.</w:t>
      </w:r>
    </w:p>
    <w:p w14:paraId="746C3ACB" w14:textId="2084D0E8" w:rsidR="00B5307E" w:rsidRPr="00B5307E" w:rsidRDefault="00C978B2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 </w:t>
      </w:r>
      <w:r w:rsidR="00C32072">
        <w:rPr>
          <w:rFonts w:ascii="Calibri" w:hAnsi="Calibri" w:cs="Calibri"/>
          <w:iCs/>
        </w:rPr>
        <w:t xml:space="preserve">Security is a </w:t>
      </w:r>
      <w:r w:rsidR="00D2502C">
        <w:rPr>
          <w:rFonts w:ascii="Calibri" w:hAnsi="Calibri" w:cs="Calibri"/>
          <w:iCs/>
        </w:rPr>
        <w:t>priority;</w:t>
      </w:r>
      <w:r w:rsidR="00C32072">
        <w:rPr>
          <w:rFonts w:ascii="Calibri" w:hAnsi="Calibri" w:cs="Calibri"/>
          <w:iCs/>
        </w:rPr>
        <w:t xml:space="preserve"> we should utilize best security practices while creating the system. </w:t>
      </w:r>
      <w:r w:rsidR="00443A34">
        <w:rPr>
          <w:rFonts w:ascii="Calibri" w:hAnsi="Calibri" w:cs="Calibri"/>
          <w:iCs/>
        </w:rPr>
        <w:t>We will need to integrate a learning environment</w:t>
      </w:r>
      <w:r w:rsidR="000913F6">
        <w:rPr>
          <w:rFonts w:ascii="Calibri" w:hAnsi="Calibri" w:cs="Calibri"/>
          <w:iCs/>
        </w:rPr>
        <w:t xml:space="preserve"> tool</w:t>
      </w:r>
      <w:r w:rsidR="00443A34">
        <w:rPr>
          <w:rFonts w:ascii="Calibri" w:hAnsi="Calibri" w:cs="Calibri"/>
          <w:iCs/>
        </w:rPr>
        <w:t xml:space="preserve"> that will consist of practice exams and </w:t>
      </w:r>
      <w:r w:rsidR="000913F6">
        <w:rPr>
          <w:rFonts w:ascii="Calibri" w:hAnsi="Calibri" w:cs="Calibri"/>
          <w:iCs/>
        </w:rPr>
        <w:t>training module</w:t>
      </w:r>
      <w:r w:rsidR="001D253D">
        <w:rPr>
          <w:rFonts w:ascii="Calibri" w:hAnsi="Calibri" w:cs="Calibri"/>
          <w:iCs/>
        </w:rPr>
        <w:t>s. Additionally, we will integrate a credit card payment system</w:t>
      </w:r>
      <w:r w:rsidR="00D2502C">
        <w:rPr>
          <w:rFonts w:ascii="Calibri" w:hAnsi="Calibri" w:cs="Calibri"/>
          <w:iCs/>
        </w:rPr>
        <w:t xml:space="preserve"> that</w:t>
      </w:r>
      <w:r w:rsidR="0051352C">
        <w:rPr>
          <w:rFonts w:ascii="Calibri" w:hAnsi="Calibri" w:cs="Calibri"/>
          <w:iCs/>
        </w:rPr>
        <w:t xml:space="preserve"> provides ease of use to both the students as well as the company</w:t>
      </w:r>
      <w:r w:rsidR="005F4624">
        <w:rPr>
          <w:rFonts w:ascii="Calibri" w:hAnsi="Calibri" w:cs="Calibri"/>
          <w:iCs/>
        </w:rPr>
        <w:t xml:space="preserve"> and safeguards both </w:t>
      </w:r>
      <w:r w:rsidR="009A2E4B">
        <w:rPr>
          <w:rFonts w:ascii="Calibri" w:hAnsi="Calibri" w:cs="Calibri"/>
          <w:iCs/>
        </w:rPr>
        <w:t xml:space="preserve">clients’ information. </w:t>
      </w:r>
      <w:r w:rsidR="002F2294">
        <w:rPr>
          <w:rFonts w:ascii="Calibri" w:hAnsi="Calibri" w:cs="Calibri"/>
          <w:iCs/>
        </w:rPr>
        <w:t xml:space="preserve">We </w:t>
      </w:r>
      <w:r w:rsidR="00C30F3E">
        <w:rPr>
          <w:rFonts w:ascii="Calibri" w:hAnsi="Calibri" w:cs="Calibri"/>
          <w:iCs/>
        </w:rPr>
        <w:t xml:space="preserve">may </w:t>
      </w:r>
      <w:r w:rsidR="002F2294">
        <w:rPr>
          <w:rFonts w:ascii="Calibri" w:hAnsi="Calibri" w:cs="Calibri"/>
          <w:iCs/>
        </w:rPr>
        <w:t xml:space="preserve">need to </w:t>
      </w:r>
      <w:r w:rsidR="008A72FD">
        <w:rPr>
          <w:rFonts w:ascii="Calibri" w:hAnsi="Calibri" w:cs="Calibri"/>
          <w:iCs/>
        </w:rPr>
        <w:t xml:space="preserve">integrate multiple languages during </w:t>
      </w:r>
      <w:r w:rsidR="00C30F3E">
        <w:rPr>
          <w:rFonts w:ascii="Calibri" w:hAnsi="Calibri" w:cs="Calibri"/>
          <w:iCs/>
        </w:rPr>
        <w:t xml:space="preserve">the </w:t>
      </w:r>
      <w:r w:rsidR="008A72FD">
        <w:rPr>
          <w:rFonts w:ascii="Calibri" w:hAnsi="Calibri" w:cs="Calibri"/>
          <w:iCs/>
        </w:rPr>
        <w:t>programming</w:t>
      </w:r>
      <w:r w:rsidR="00C30F3E">
        <w:rPr>
          <w:rFonts w:ascii="Calibri" w:hAnsi="Calibri" w:cs="Calibri"/>
          <w:iCs/>
        </w:rPr>
        <w:t xml:space="preserve"> phase</w:t>
      </w:r>
      <w:r w:rsidR="008A72FD">
        <w:rPr>
          <w:rFonts w:ascii="Calibri" w:hAnsi="Calibri" w:cs="Calibri"/>
          <w:iCs/>
        </w:rPr>
        <w:t xml:space="preserve">. For instance, we may want to consider </w:t>
      </w:r>
      <w:r w:rsidR="00F0386A">
        <w:rPr>
          <w:rFonts w:ascii="Calibri" w:hAnsi="Calibri" w:cs="Calibri"/>
          <w:iCs/>
        </w:rPr>
        <w:t xml:space="preserve">writing in Java and Python as well as storing data utilizing SQL. </w:t>
      </w:r>
    </w:p>
    <w:sectPr w:rsidR="00B5307E" w:rsidRPr="00B5307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5B7CC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23C5B7CD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B7CF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5B7CA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23C5B7CB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B7CE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3C5B7D0" wp14:editId="23C5B7D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44FF8"/>
    <w:rsid w:val="0005783A"/>
    <w:rsid w:val="000913F6"/>
    <w:rsid w:val="001161A6"/>
    <w:rsid w:val="00141A67"/>
    <w:rsid w:val="0019391F"/>
    <w:rsid w:val="001B3C25"/>
    <w:rsid w:val="001D253D"/>
    <w:rsid w:val="001E2B19"/>
    <w:rsid w:val="002101CF"/>
    <w:rsid w:val="0023464E"/>
    <w:rsid w:val="002456B6"/>
    <w:rsid w:val="00273D3E"/>
    <w:rsid w:val="00274D86"/>
    <w:rsid w:val="0028387F"/>
    <w:rsid w:val="002A5787"/>
    <w:rsid w:val="002B1C77"/>
    <w:rsid w:val="002B4757"/>
    <w:rsid w:val="002F2294"/>
    <w:rsid w:val="0030101D"/>
    <w:rsid w:val="003325E8"/>
    <w:rsid w:val="003828D2"/>
    <w:rsid w:val="00387AE2"/>
    <w:rsid w:val="00393F3E"/>
    <w:rsid w:val="003A18E1"/>
    <w:rsid w:val="003A5A09"/>
    <w:rsid w:val="003C4175"/>
    <w:rsid w:val="004005BA"/>
    <w:rsid w:val="00424FE0"/>
    <w:rsid w:val="00443A34"/>
    <w:rsid w:val="00461DE8"/>
    <w:rsid w:val="004D14BA"/>
    <w:rsid w:val="004E1273"/>
    <w:rsid w:val="0051352C"/>
    <w:rsid w:val="005345CF"/>
    <w:rsid w:val="00582436"/>
    <w:rsid w:val="005A6CFF"/>
    <w:rsid w:val="005F4624"/>
    <w:rsid w:val="00632E70"/>
    <w:rsid w:val="00641295"/>
    <w:rsid w:val="00664B61"/>
    <w:rsid w:val="00665EEE"/>
    <w:rsid w:val="00676A87"/>
    <w:rsid w:val="00690C2A"/>
    <w:rsid w:val="00691B8D"/>
    <w:rsid w:val="006D7BD3"/>
    <w:rsid w:val="006F6504"/>
    <w:rsid w:val="007028C3"/>
    <w:rsid w:val="007100C4"/>
    <w:rsid w:val="00730CD6"/>
    <w:rsid w:val="00754D65"/>
    <w:rsid w:val="00767664"/>
    <w:rsid w:val="0077644B"/>
    <w:rsid w:val="007833C1"/>
    <w:rsid w:val="007910C0"/>
    <w:rsid w:val="007C2BAF"/>
    <w:rsid w:val="007C6EAB"/>
    <w:rsid w:val="007E12E6"/>
    <w:rsid w:val="007E30B8"/>
    <w:rsid w:val="00827CFF"/>
    <w:rsid w:val="00841F85"/>
    <w:rsid w:val="00852082"/>
    <w:rsid w:val="00860723"/>
    <w:rsid w:val="00895C86"/>
    <w:rsid w:val="008A72FD"/>
    <w:rsid w:val="008E140E"/>
    <w:rsid w:val="008F47A5"/>
    <w:rsid w:val="00942AC9"/>
    <w:rsid w:val="00943AF9"/>
    <w:rsid w:val="00952638"/>
    <w:rsid w:val="009778A2"/>
    <w:rsid w:val="009837A9"/>
    <w:rsid w:val="009A2E4B"/>
    <w:rsid w:val="009C0C32"/>
    <w:rsid w:val="009C7276"/>
    <w:rsid w:val="009F7E41"/>
    <w:rsid w:val="00AD6C0B"/>
    <w:rsid w:val="00AE52D4"/>
    <w:rsid w:val="00B5006D"/>
    <w:rsid w:val="00B5307E"/>
    <w:rsid w:val="00B6569E"/>
    <w:rsid w:val="00B868C2"/>
    <w:rsid w:val="00BB657E"/>
    <w:rsid w:val="00BE0912"/>
    <w:rsid w:val="00BE2BFB"/>
    <w:rsid w:val="00C2713D"/>
    <w:rsid w:val="00C30F3E"/>
    <w:rsid w:val="00C32072"/>
    <w:rsid w:val="00C41156"/>
    <w:rsid w:val="00C7705E"/>
    <w:rsid w:val="00C77542"/>
    <w:rsid w:val="00C978B2"/>
    <w:rsid w:val="00CC1186"/>
    <w:rsid w:val="00D05FC4"/>
    <w:rsid w:val="00D2502C"/>
    <w:rsid w:val="00D45BFC"/>
    <w:rsid w:val="00D62908"/>
    <w:rsid w:val="00DE5F75"/>
    <w:rsid w:val="00E0362B"/>
    <w:rsid w:val="00E260A7"/>
    <w:rsid w:val="00E368AE"/>
    <w:rsid w:val="00F0386A"/>
    <w:rsid w:val="00F7279D"/>
    <w:rsid w:val="00F839BE"/>
    <w:rsid w:val="00F96E52"/>
    <w:rsid w:val="00FC6A77"/>
    <w:rsid w:val="00F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5B7B6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2759</TotalTime>
  <Pages>4</Pages>
  <Words>943</Words>
  <Characters>4746</Characters>
  <Application>Microsoft Office Word</Application>
  <DocSecurity>0</DocSecurity>
  <Lines>80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Berrevoets, Lane A</cp:lastModifiedBy>
  <cp:revision>101</cp:revision>
  <dcterms:created xsi:type="dcterms:W3CDTF">2020-01-15T13:21:00Z</dcterms:created>
  <dcterms:modified xsi:type="dcterms:W3CDTF">2023-12-08T21:17:00Z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c7a923a383bc4a4d69be686ef84b1273e48af71d3151387e21a90cb989dbc80c</vt:lpwstr>
  </property>
</Properties>
</file>