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01/2026/QĐ-TTg Quy định chi tiết thi hành một số điều của Luật Thi đua, khen thưởng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p>
        </w:tc>
        <w:tc>
          <w:tcPr>
            <w:tcW w:type="dxa" w:w="4320"/>
          </w:tcPr>
          <w:p>
            <w:r>
              <w:rPr>
                <w:b/>
                <w:i w:val="0"/>
              </w:rPr>
              <w:t>CỘNG HOÀ XÃ HỘI CHỦ NGHĨA VIỆT NAM</w:t>
            </w:r>
            <w:r>
              <w:br/>
            </w:r>
            <w:r>
              <w:rPr>
                <w:b/>
                <w:i w:val="0"/>
              </w:rPr>
              <w:t>Độc lập - Tự do - Hạnh phúc</w:t>
            </w:r>
          </w:p>
        </w:tc>
      </w:tr>
    </w:tbl>
    <w:p>
      <w:r>
        <w:rPr>
          <w:b/>
          <w:i w:val="0"/>
        </w:rPr>
        <w:t xml:space="preserve">QUYẾT ĐỊNH </w:t>
      </w:r>
    </w:p>
    <w:p>
      <w:r>
        <w:rPr>
          <w:b/>
          <w:i w:val="0"/>
        </w:rPr>
        <w:t>Quy định chi tiết thi hành một số diều của Luật Thi đua, khen thưởng</w:t>
      </w:r>
    </w:p>
    <w:p>
      <w:r>
        <w:rPr>
          <w:b w:val="0"/>
          <w:i/>
        </w:rPr>
        <w:t>Căn cứ</w:t>
      </w:r>
      <w:r>
        <w:rPr>
          <w:b w:val="0"/>
          <w:i/>
        </w:rPr>
        <w:t xml:space="preserve"> </w:t>
      </w:r>
      <w:r>
        <w:rPr>
          <w:b w:val="0"/>
          <w:i/>
        </w:rPr>
        <w:t>Luật</w:t>
      </w:r>
      <w:r>
        <w:rPr>
          <w:b w:val="0"/>
          <w:i/>
        </w:rPr>
        <w:t xml:space="preserve"> </w:t>
      </w:r>
      <w:r>
        <w:rPr>
          <w:b w:val="0"/>
          <w:i/>
        </w:rPr>
        <w:t>T</w:t>
      </w:r>
      <w:r>
        <w:rPr>
          <w:b w:val="0"/>
          <w:i/>
        </w:rPr>
        <w:t>ổ chức Chính phủ</w:t>
      </w:r>
      <w:r>
        <w:rPr>
          <w:b w:val="0"/>
          <w:i/>
        </w:rPr>
        <w:t xml:space="preserve"> </w:t>
      </w:r>
      <w:r>
        <w:rPr>
          <w:b w:val="0"/>
          <w:i/>
        </w:rPr>
        <w:t>số 63/2025/QH15</w:t>
      </w:r>
      <w:r>
        <w:rPr>
          <w:b w:val="0"/>
          <w:i/>
        </w:rPr>
        <w:t>;</w:t>
      </w:r>
    </w:p>
    <w:p>
      <w:r>
        <w:rPr>
          <w:b w:val="0"/>
          <w:i/>
        </w:rPr>
        <w:t>Căn cứ</w:t>
      </w:r>
      <w:r>
        <w:rPr>
          <w:b w:val="0"/>
          <w:i/>
        </w:rPr>
        <w:t xml:space="preserve"> </w:t>
      </w:r>
      <w:r>
        <w:rPr>
          <w:b w:val="0"/>
          <w:i/>
        </w:rPr>
        <w:t>Luật</w:t>
      </w:r>
      <w:r>
        <w:rPr>
          <w:b w:val="0"/>
          <w:i/>
        </w:rPr>
        <w:t xml:space="preserve"> </w:t>
      </w:r>
      <w:r>
        <w:rPr>
          <w:b w:val="0"/>
          <w:i/>
        </w:rPr>
        <w:t>T</w:t>
      </w:r>
      <w:r>
        <w:rPr>
          <w:b w:val="0"/>
          <w:i/>
        </w:rPr>
        <w:t>hi đua, khen thưởng</w:t>
      </w:r>
      <w:r>
        <w:rPr>
          <w:b w:val="0"/>
          <w:i/>
        </w:rPr>
        <w:t xml:space="preserve"> số 06/2022/QH15</w:t>
      </w:r>
      <w:r>
        <w:rPr>
          <w:b w:val="0"/>
          <w:i/>
        </w:rPr>
        <w:t>;</w:t>
      </w:r>
    </w:p>
    <w:p>
      <w:r>
        <w:rPr>
          <w:b w:val="0"/>
          <w:i/>
        </w:rPr>
        <w:t>Căn cứ Nghị quyết số</w:t>
      </w:r>
      <w:r>
        <w:rPr>
          <w:b w:val="0"/>
          <w:i/>
        </w:rPr>
        <w:t xml:space="preserve"> </w:t>
      </w:r>
      <w:r>
        <w:rPr>
          <w:b w:val="0"/>
          <w:i/>
        </w:rPr>
        <w:t>190/2025/QH15</w:t>
      </w:r>
      <w:r>
        <w:rPr>
          <w:b w:val="0"/>
          <w:i/>
        </w:rPr>
        <w:t xml:space="preserve"> </w:t>
      </w:r>
      <w:r>
        <w:rPr>
          <w:b w:val="0"/>
          <w:i/>
        </w:rPr>
        <w:t>của Quốc hội quy định về xử lý một số vấn đề liên quan đến sắp xếp tổ chức bộ máy nhà nước;</w:t>
      </w:r>
    </w:p>
    <w:p>
      <w:r>
        <w:rPr>
          <w:b w:val="0"/>
          <w:i/>
        </w:rPr>
        <w:t>Căn cứ</w:t>
      </w:r>
      <w:r>
        <w:rPr>
          <w:b w:val="0"/>
          <w:i/>
        </w:rPr>
        <w:t xml:space="preserve"> </w:t>
      </w:r>
      <w:r>
        <w:rPr>
          <w:b w:val="0"/>
          <w:i/>
        </w:rPr>
        <w:t>Nghị định số 152/2025/NĐ-CP của Chính phủ quy định về phân cấp, phân quyền trong lĩnh vực thi đua, khen thưởng; quy định chi tiết và hướng dẫn thi hành một số điều của Luật Thi đua, khen thưởng;</w:t>
      </w:r>
    </w:p>
    <w:p>
      <w:r>
        <w:rPr>
          <w:b w:val="0"/>
          <w:i/>
        </w:rPr>
        <w:t>Theo đề nghị của Bộ trưởng Bộ Nội vụ;</w:t>
      </w:r>
    </w:p>
    <w:p>
      <w:r>
        <w:rPr>
          <w:b w:val="0"/>
          <w:i/>
        </w:rPr>
        <w:t xml:space="preserve">Thủ tướng </w:t>
      </w:r>
      <w:r>
        <w:rPr>
          <w:b w:val="0"/>
          <w:i/>
        </w:rPr>
        <w:t>Chính phủ ban hành</w:t>
      </w:r>
      <w:r>
        <w:rPr>
          <w:b w:val="0"/>
          <w:i/>
        </w:rPr>
        <w:t xml:space="preserve"> </w:t>
      </w:r>
      <w:r>
        <w:rPr>
          <w:b w:val="0"/>
          <w:i/>
        </w:rPr>
        <w:t>Quyết định</w:t>
      </w:r>
      <w:r>
        <w:rPr>
          <w:b w:val="0"/>
          <w:i/>
        </w:rPr>
        <w:t xml:space="preserve"> </w:t>
      </w:r>
      <w:r>
        <w:rPr>
          <w:b w:val="0"/>
          <w:i/>
        </w:rPr>
        <w:t xml:space="preserve">quy định </w:t>
      </w:r>
      <w:r>
        <w:rPr>
          <w:b w:val="0"/>
          <w:i/>
        </w:rPr>
        <w:t>chi tiết thi hành một số điều của Luật Thi đua, khen thưởng số 06/2022/QH15 ngày 15 tháng 6 năm 2022 của Quốc hội.</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Quyết định này quy định chi tiết thi hành khoản 2 Điều 12; khoản 2 Điều 14; khoản 3 Điều 81; khoản 7 Điều 83; khoản 2 Điều 85; khoản 3 Điều 96 của Luật Thi đua, khen thưởng theo phân quyền tại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
        <w:rPr>
          <w:b/>
          <w:i w:val="0"/>
        </w:rPr>
        <w:t>Điều 2. Đối tượng áp dụng</w:t>
      </w:r>
    </w:p>
    <w:p>
      <w:r>
        <w:rPr>
          <w:b w:val="0"/>
          <w:i w:val="0"/>
        </w:rPr>
        <w:t>Quyết định này áp dụng đối với:</w:t>
      </w:r>
    </w:p>
    <w:p>
      <w:r>
        <w:rPr>
          <w:b w:val="0"/>
          <w:i w:val="0"/>
        </w:rPr>
        <w:t>1. Các cơ quan nhà nước.</w:t>
      </w:r>
    </w:p>
    <w:p>
      <w:r>
        <w:rPr>
          <w:b w:val="0"/>
          <w:i w:val="0"/>
        </w:rPr>
        <w:t>2. Tổ chức, cá nhân Việt Nam và nước ngoài.</w:t>
      </w:r>
    </w:p>
    <w:p>
      <w:r>
        <w:rPr>
          <w:b w:val="0"/>
          <w:i w:val="0"/>
        </w:rPr>
        <w:t>3. Cơ quan, tổ chức, cá nhân khác có liên quan.</w:t>
      </w:r>
    </w:p>
    <w:p>
      <w:pPr>
        <w:jc w:val="center"/>
      </w:pPr>
      <w:r>
        <w:rPr>
          <w:b/>
          <w:i w:val="0"/>
        </w:rPr>
        <w:t>Chương II</w:t>
      </w:r>
    </w:p>
    <w:p>
      <w:pPr>
        <w:jc w:val="center"/>
      </w:pPr>
      <w:r>
        <w:rPr>
          <w:b/>
          <w:i w:val="0"/>
        </w:rPr>
        <w:t>THẨM QUYỀN KHEN THƯỞNG, TRÌNH KHEN THƯỞNG ĐỐI VỚI DOANH NGHIỆP, TỔ CHỨC KINH TẾ KHÁC; HỒ SƠ, THỦ TỤC KHEN THƯỞNG ĐƠN GIẢN; TRÁCH NHIỆM CÁ NHÂN, TỔ CHỨC VIỆT NAM KHI NHẬN CÁC HÌNH THỨC KHEN THƯỞNG CỦA CÁ NHÂN, TỔ CHỨC NƯỚC NGOÀI</w:t>
      </w:r>
    </w:p>
    <w:p>
      <w:r>
        <w:rPr>
          <w:b/>
          <w:i w:val="0"/>
        </w:rPr>
        <w:t>Điều 3. Thẩm quyền khen thưởng, trình khen thưởng đối với doanh nghiệp, tổ chức kinh tế khác</w:t>
      </w:r>
    </w:p>
    <w:p>
      <w:r>
        <w:rPr>
          <w:b w:val="0"/>
          <w:i w:val="0"/>
        </w:rPr>
        <w:t>1. Chủ tịch Ủy ban nhân dân cấp tỉnh có trách nhiệm khen thưởng và trình cấp trên khen thưởng đối với:</w:t>
      </w:r>
    </w:p>
    <w:p>
      <w:r>
        <w:rPr>
          <w:b w:val="0"/>
          <w:i w:val="0"/>
        </w:rPr>
        <w:t>a) Doanh nghiệp, tổ chức kinh tế khác, các khu công nghiệp, khu kinh tế, khu chế xuất hoặc tập thể, cá nhân thuộc doanh nghiệp, tổ chức kinh tế khác, các khu công nghiệp, khu kinh tế, khu chế xuất thuộc quyền quản lý;</w:t>
      </w:r>
    </w:p>
    <w:p>
      <w:r>
        <w:rPr>
          <w:b w:val="0"/>
          <w:i w:val="0"/>
        </w:rPr>
        <w:t>b) Doanh nghiệp, tổ chức kinh tế khác hoặc tập thể, cá nhân thuộc doanh nghiệp, tổ chức kinh tế khác không thuộc quyền quản lý nhưng có thành tích đóng góp cho địa phương ngoài nơi doanh nghiệp đặt trụ sở chính.</w:t>
      </w:r>
    </w:p>
    <w:p>
      <w:r>
        <w:rPr>
          <w:b w:val="0"/>
          <w:i w:val="0"/>
        </w:rPr>
        <w:t>Trường hợp đề nghị khen thưởng cấp Nhà nước đối với doanh nghiệp, tổ chức kinh tế khác hoặc tập thể, cá nhân thuộc doanh nghiệp, tổ chức kinh tế khác không thuộc quyền quản lý phải lấy ý kiến thống nhất bằng văn bản (về việc khen thưởng, hình thức khen thưởng) của Ủy ban nhân dân cấp tỉnh nơi doanh nghiệp đặt trụ sở chính và bộ, ngành quản lý về ngành, lĩnh vực của doanh nghiệp, tổ chức kinh tế khác đó.</w:t>
      </w:r>
    </w:p>
    <w:p>
      <w:r>
        <w:rPr>
          <w:b w:val="0"/>
          <w:i w:val="0"/>
        </w:rPr>
        <w:t>Cơ quan được xin ý kiến có trách nhiệm trả lời bằng văn bản trong 10 ngày làm việc kể từ ngày nhận được văn bản xin ý kiến và phải chịu trách nhiệm trước pháp luật về nội dung cho ý kiến.</w:t>
      </w:r>
    </w:p>
    <w:p>
      <w:r>
        <w:rPr>
          <w:b w:val="0"/>
          <w:i w:val="0"/>
        </w:rPr>
        <w:t>2. Người đứng đầu bộ, ban, ngành có trách nhiệm khen thưởng và trình cấp trên khen thưởng đối với:</w:t>
      </w:r>
    </w:p>
    <w:p>
      <w:r>
        <w:rPr>
          <w:b w:val="0"/>
          <w:i w:val="0"/>
        </w:rPr>
        <w:t>a) Doanh nghiệp, tổ chức kinh tế khác, các khu công nghiệp, khu kinh tế, khu chế xuất hoặc tập thể, cá nhân thuộc doanh nghiệp, tổ chức kinh tế khác, các khu công nghiệp, khu kinh tế, khu chế xuất thuộc quyền quản lý;</w:t>
      </w:r>
    </w:p>
    <w:p>
      <w:r>
        <w:rPr>
          <w:b w:val="0"/>
          <w:i w:val="0"/>
        </w:rPr>
        <w:t>b) Doanh nghiệp, tổ chức kinh tế khác hoặc tập thể, cá nhân thuộc doanh nghiệp, tổ chức kinh tế khác không thuộc quyền quản lý nhưng có thành tích đóng góp cho lĩnh vực quản lý thuộc bộ, ban, ngành.</w:t>
      </w:r>
    </w:p>
    <w:p>
      <w:r>
        <w:rPr>
          <w:b w:val="0"/>
          <w:i w:val="0"/>
        </w:rPr>
        <w:t>Trường hợp đề nghị khen thưởng cấp Nhà nước đối với doanh nghiệp, tổ chức kinh tế khác hoặc tập thể, cá nhân thuộc doanh nghiệp, tổ chức kinh tế khác không thuộc quyền quản lý bộ, ban, ngành phải lấy ý kiến thống nhất bằng văn bản (về việc khen thưởng, hình thức khen thưởng) của Ủy ban nhân dân cấp tỉnh (nếu doanh nghiệp thuộc quản lý của tỉnh) hoặc bộ quản lý (nếu doanh nghiệp, tổ chức kinh tế khác thuộc quyền quản lý của bộ).</w:t>
      </w:r>
    </w:p>
    <w:p>
      <w:r>
        <w:rPr>
          <w:b w:val="0"/>
          <w:i w:val="0"/>
        </w:rPr>
        <w:t>Cơ quan được xin ý kiến có trách nhiệm trả lời bằng văn bản trong 10 ngày làm việc kể từ ngày nhận được văn bản xin ý kiến và phải chịu trách nhiệm trước pháp luật về nội dung cho ý kiến.</w:t>
      </w:r>
    </w:p>
    <w:p>
      <w:r>
        <w:rPr>
          <w:b w:val="0"/>
          <w:i w:val="0"/>
        </w:rPr>
        <w:t>3. Đối với doanh nghiệp, tập thể, cá nhân thuộc doanh nghiệp khu vực Nhà nước:</w:t>
      </w:r>
    </w:p>
    <w:p>
      <w:r>
        <w:rPr>
          <w:b w:val="0"/>
          <w:i w:val="0"/>
        </w:rPr>
        <w:t>a) Các Tập đoàn, Tổng công ty nhà nước và các doanh nghiệp cổ phần có trên 50% vốn thuộc sở hữu của Nhà nước thực hiện theo nguyên tắc: Bộ, ngành được Chính phủ giao thực hiện quyền, trách nhiệm của đại diện chủ sở hữu nhà nước đối với doanh nghiệp khen thưởng hoặc trình cấp trên khen thưởng đối với doanh nghiệp, tập thể, cá nhân của doanh nghiệp thuộc phạm vi quản lý;</w:t>
      </w:r>
    </w:p>
    <w:p>
      <w:r>
        <w:rPr>
          <w:b w:val="0"/>
          <w:i w:val="0"/>
        </w:rPr>
        <w:t>b) Bộ quản lý ngành, lĩnh vực, Ủy ban nhân dân cấp tỉnh hoặc tổ chức được Chính phủ giao thực hiện quyền, trách nhiệm của đại diện chủ sở hữu nhà nước đối với doanh nghiệp khen thưởng hoặc trình cấp trên khen thưởng đối với doanh nghiệp, tập thể, cá nhân của doanh nghiệp do mình quyết định thành lập hoặc được giao quản lý;</w:t>
      </w:r>
    </w:p>
    <w:p>
      <w:r>
        <w:rPr>
          <w:b w:val="0"/>
          <w:i w:val="0"/>
        </w:rPr>
        <w:t>c) Đơn vị thành viên của doanh nghiệp, hoạt động và thực hiện nghĩa vụ ở địa phương nơi không đóng trụ sở chính do người đứng đầu doanh nghiệp quyết định khen thưởng theo thẩm quyền hoặc đề nghị cấp trên khen thưởng.</w:t>
      </w:r>
    </w:p>
    <w:p>
      <w:r>
        <w:rPr>
          <w:b w:val="0"/>
          <w:i w:val="0"/>
        </w:rPr>
        <w:t>4. Đối với doanh nghiệp, tập thể cá nhân thuộc doanh nghiệp (kể cả doanh nghiệp FDI)</w:t>
      </w:r>
    </w:p>
    <w:p>
      <w:r>
        <w:rPr>
          <w:b w:val="0"/>
          <w:i w:val="0"/>
        </w:rPr>
        <w:t>a) Doanh nghiệp, tập thể, cá nhân thuộc doanh nghiệp hoạt động tại địa phương nơi đặt trụ sở giao dịch (kể cả trong khu công nghiệp, khu chế xuất và bên ngoài khu công nghiệp, khu chế xuất) do người đứng đầu doanh nghiệp khen thưởng hoặc đề nghị Chủ tịch Ủy ban nhân dân cấp xã hoặc Chủ tịch Ủy ban nhân dân cấp tỉnh nơi đặt trụ sở giao dịch khen thưởng hoặc đề nghị cấp trên khen thưởng;</w:t>
      </w:r>
    </w:p>
    <w:p>
      <w:r>
        <w:rPr>
          <w:b w:val="0"/>
          <w:i w:val="0"/>
        </w:rPr>
        <w:t>b) Đơn vị thành viên của doanh nghiệp, nhưng hạch toán độc lập và thực hiện nghĩa vụ ở địa phương nơi không đóng trụ sở chính, ngoài việc khen thưởng do người đứng đầu doanh nghiệp quyết định theo thẩm quyền thì người đứng đầu đơn vị thành viên thực hiện việc khen thưởng theo thẩm quyền và đề nghị Chủ tịch Ủy ban nhân dân cấp xã hoặc Chủ tịch Ủy ban nhân dân cấp tỉnh nơi đơn vị thành viên có trụ sở và thực hiện nghĩa vụ đối với Nhà nước khen thưởng hoặc đề nghị cấp trên khen thưởng.</w:t>
      </w:r>
    </w:p>
    <w:p>
      <w:r>
        <w:rPr>
          <w:b/>
          <w:i w:val="0"/>
        </w:rPr>
        <w:t>Điều 4. Hồ sơ, thủ tục khen thưởng đơn giản</w:t>
      </w:r>
    </w:p>
    <w:p>
      <w:r>
        <w:rPr>
          <w:b w:val="0"/>
          <w:i w:val="0"/>
        </w:rPr>
        <w:t>1. Các trường hợp xét khen thưởng theo thủ tục đơn giản được thực hiện theo quy định tại Điều 85 của Luật Thi đua, khen thưởng.</w:t>
      </w:r>
    </w:p>
    <w:p>
      <w:r>
        <w:rPr>
          <w:b w:val="0"/>
          <w:i w:val="0"/>
        </w:rPr>
        <w:t>2. Hồ sơ đề nghị khen thưởng theo thủ tục đơn giản có 01 bộ (bản chính) gồm:</w:t>
      </w:r>
    </w:p>
    <w:p>
      <w:r>
        <w:rPr>
          <w:b w:val="0"/>
          <w:i w:val="0"/>
        </w:rPr>
        <w:t>a) Tờ trình đề nghị khen thưởng;</w:t>
      </w:r>
    </w:p>
    <w:p>
      <w:r>
        <w:rPr>
          <w:b w:val="0"/>
          <w:i w:val="0"/>
        </w:rPr>
        <w:t>b) Báo cáo tóm tắt thành tích của cá nhân, tập thể, hộ gia đình hoặc cơ quan, tổ chức, đơn vị quản lý trực tiếp theo Mẫu 06, 07, 08 Phụ lục ban hành kèm theo Nghị định số 152/2025/NĐ-CP.</w:t>
      </w:r>
    </w:p>
    <w:p>
      <w:r>
        <w:rPr>
          <w:b w:val="0"/>
          <w:i w:val="0"/>
        </w:rPr>
        <w:t>3. Người đứng đầu Bộ, ban, ngành, tỉnh; người đứng đầu cơ quan, tổ chức, đơn vị có thẩm quyền khen thưởng và đề nghị khen thưởng ngay sau khi cá nhân, tập thể lập được thành tích xuất sắc đột xuất theo quy định tại điểm b khoản 1 Điều 85 của Luật Thi đua, khen thưởng.</w:t>
      </w:r>
    </w:p>
    <w:p>
      <w:r>
        <w:rPr>
          <w:b w:val="0"/>
          <w:i w:val="0"/>
        </w:rPr>
        <w:t>4. Thời gian thẩm định và trình khen thưởng đối với các trường hợp đề nghị khen thưởng theo quy định tại điểm a, c, d, đ khoản 1 Điều 85 của Luật Thi đua, khen thưởng được thực hiện theo quy định tại Điều 35 của Nghị định số 152/2025/NĐ-CP.</w:t>
      </w:r>
    </w:p>
    <w:p>
      <w:r>
        <w:rPr>
          <w:b w:val="0"/>
          <w:i w:val="0"/>
        </w:rPr>
        <w:t>5. Gửi hồ sơ khen thưởng cấp Nhà nước:</w:t>
      </w:r>
    </w:p>
    <w:p>
      <w:r>
        <w:rPr>
          <w:b w:val="0"/>
          <w:i w:val="0"/>
        </w:rPr>
        <w:t>a) Việc gửi hồ sơ khen thưởng theo thủ tục đơn giản được thực hiện theo quy định tại khoản 12 Điều 33 Nghị định số 152/2025/NĐ-CP;</w:t>
      </w:r>
    </w:p>
    <w:p>
      <w:r>
        <w:rPr>
          <w:b w:val="0"/>
          <w:i w:val="0"/>
        </w:rPr>
        <w:t>b) Bộ Nội vụ gửi Tờ trình kèm theo danh sách đề nghị khen thưởng và hồ sơ khen thưởng dưới dạng tệp tin điện tử đến Văn phòng Chính phủ;</w:t>
      </w:r>
    </w:p>
    <w:p>
      <w:r>
        <w:rPr>
          <w:b w:val="0"/>
          <w:i w:val="0"/>
        </w:rPr>
        <w:t>c) Hồ sơ Bộ Nội vụ trình Thủ tướng Chính phủ gồm: Tờ trình của Bộ Nội vụ kèm theo danh sách đề nghị khen thưởng và các tệp tin điện tử của hồ sơ khen thưởng (trừ hồ sơ khen thưởng có nội dung bí mật nhà nước).</w:t>
      </w:r>
    </w:p>
    <w:p>
      <w:r>
        <w:rPr>
          <w:b/>
          <w:i w:val="0"/>
        </w:rPr>
        <w:t>Điều 5. Trách nhiệm của cá nhân, tổ chức Việt Nam khi nhận Huân chương, Huy chương, danh hiệu, giải thưởng của cá nhân, tổ chức nước ngoài</w:t>
      </w:r>
    </w:p>
    <w:p>
      <w:r>
        <w:rPr>
          <w:b w:val="0"/>
          <w:i w:val="0"/>
        </w:rPr>
        <w:t>1. Sử dụng hiện vật khen thưởng đúng mục đích, phù hợp với thuần phong mỹ tục của dân tộc, đạo đức xã hội Việt Nam.</w:t>
      </w:r>
    </w:p>
    <w:p>
      <w:r>
        <w:rPr>
          <w:b w:val="0"/>
          <w:i w:val="0"/>
        </w:rPr>
        <w:t>2. Nghiêm cấm lợi dụng hình thức khen thưởng của cá nhân, tổ chức nước ngoài để thực hiện các hành vi:</w:t>
      </w:r>
    </w:p>
    <w:p>
      <w:r>
        <w:rPr>
          <w:b w:val="0"/>
          <w:i w:val="0"/>
        </w:rPr>
        <w:t>a) Vi phạm pháp luật Việt Nam;</w:t>
      </w:r>
    </w:p>
    <w:p>
      <w:r>
        <w:rPr>
          <w:b w:val="0"/>
          <w:i w:val="0"/>
        </w:rPr>
        <w:t>b) Tuyên truyền, xúi giục, kích động các hành vi trái với truyền thống văn hóa và lợi ích quốc gia của Việt Nam;</w:t>
      </w:r>
    </w:p>
    <w:p>
      <w:r>
        <w:rPr>
          <w:b w:val="0"/>
          <w:i w:val="0"/>
        </w:rPr>
        <w:t>c) Xâm phạm an ninh quốc gia, chống phá Nhà nước Cộng hòa xã hội chủ nghĩa Việt Nam.</w:t>
      </w:r>
    </w:p>
    <w:p>
      <w:pPr>
        <w:jc w:val="center"/>
      </w:pPr>
      <w:r>
        <w:rPr>
          <w:b/>
          <w:i w:val="0"/>
        </w:rPr>
        <w:t>Chương III</w:t>
      </w:r>
    </w:p>
    <w:p>
      <w:pPr>
        <w:jc w:val="center"/>
      </w:pPr>
      <w:r>
        <w:rPr>
          <w:b/>
          <w:i w:val="0"/>
        </w:rPr>
        <w:t>TRÌNH TỰ, THỦ TỤC XÉT TẶNG, TRUY TẶNG HUY CHƯƠNG THANH NIÊN XUNG PHONG VẺ VANG VÀ VIỆC KHEN THƯỞNG TỔNG KẾT THÀNH TÍCH KHÁNG CHIẾN</w:t>
      </w:r>
    </w:p>
    <w:p>
      <w:pPr>
        <w:jc w:val="center"/>
      </w:pPr>
      <w:r>
        <w:rPr>
          <w:b/>
          <w:i w:val="0"/>
        </w:rPr>
        <w:t xml:space="preserve">Mục 1 </w:t>
      </w:r>
    </w:p>
    <w:p>
      <w:pPr>
        <w:jc w:val="center"/>
      </w:pPr>
      <w:r>
        <w:rPr>
          <w:b/>
          <w:i w:val="0"/>
        </w:rPr>
        <w:t>TRÌNH TỰ, THỦ TỤC XÉT TẶNG, TRUY TẶNG HUY CHƯƠNG THANH NIÊN XUNG PHONG VẺ VANG</w:t>
      </w:r>
    </w:p>
    <w:p>
      <w:r>
        <w:rPr>
          <w:b/>
          <w:i w:val="0"/>
        </w:rPr>
        <w:t>Điều 6. Đối tượng áp dụng</w:t>
      </w:r>
    </w:p>
    <w:p>
      <w:r>
        <w:rPr>
          <w:b w:val="0"/>
          <w:i w:val="0"/>
        </w:rPr>
        <w:t>1. Thanh niên xung phong có thành tích trong các cuộc kháng chiến, bảo vệ Tổ quốc, hoàn thành nhiệm vụ, có thời gian tham gia lực lượng thanh niên xung phong thường xuyên từ đủ 24 tháng trở lên.</w:t>
      </w:r>
    </w:p>
    <w:p>
      <w:r>
        <w:rPr>
          <w:b w:val="0"/>
          <w:i w:val="0"/>
        </w:rPr>
        <w:t>2. Thanh niên xung phong hy sinh khi làm nhiệm vụ trong các cuộc kháng chiến, bảo vệ Tổ quốc đã được công nhận liệt sĩ.</w:t>
      </w:r>
    </w:p>
    <w:p>
      <w:r>
        <w:rPr>
          <w:b/>
          <w:i w:val="0"/>
        </w:rPr>
        <w:t>Điều 7. Quyền và nghĩa vụ của Thanh niên xung phong khi được xét tặng, truy tặng “Huy chương Thanh niên xung phong vẻ vang”</w:t>
      </w:r>
    </w:p>
    <w:p>
      <w:r>
        <w:rPr>
          <w:b w:val="0"/>
          <w:i w:val="0"/>
        </w:rPr>
        <w:t>1. Thanh niên xung phong được xét tặng, truy tặng "Huy chương Thanh niên xung phong vẻ vang" được nhận Bằng, khung, Huy chương, hộp đựng Huy chương theo quy định.</w:t>
      </w:r>
    </w:p>
    <w:p>
      <w:r>
        <w:rPr>
          <w:b w:val="0"/>
          <w:i w:val="0"/>
        </w:rPr>
        <w:t>2. Thanh niên xung phong hoặc thân nhân của Thanh niên xung phong có trách nhiệm kê khai trung thực, chính xác, cung cấp đầy đủ giấy tờ, hồ sơ chứng minh quá trình công tác trong các đơn vị Thanh niên xung phong khi lập hồ sơ đề nghị khen thưởng. Cá nhân kê khai phải chịu trách nhiệm trước pháp luật về nội dung kê khai và tính pháp lý của các giấy tờ, hồ sơ minh chứng.</w:t>
      </w:r>
    </w:p>
    <w:p>
      <w:r>
        <w:rPr>
          <w:b/>
          <w:i w:val="0"/>
        </w:rPr>
        <w:t>Điều 8. Thẩm quyền xét, đề nghị tặng, truy tặng “Huy chương Thanh niên xung phong vẻ vang”</w:t>
      </w:r>
    </w:p>
    <w:p>
      <w:r>
        <w:rPr>
          <w:b w:val="0"/>
          <w:i w:val="0"/>
        </w:rPr>
        <w:t>1. Chủ tịch Ủy ban nhân dân cấp xã chỉ đạo việc thẩm định hồ sơ đề nghị xét tặng, truy tặng “Huy chương Thanh niên xung phong vẻ vang” trên địa bàn, trình Chủ tịch Ủy ban nhân dân cấp tỉnh xem xét, đề nghị khen thưởng.</w:t>
      </w:r>
    </w:p>
    <w:p>
      <w:r>
        <w:rPr>
          <w:b w:val="0"/>
          <w:i w:val="0"/>
        </w:rPr>
        <w:t>2. Chủ tịch Ủy ban nhân dân cấp tỉnh chỉ đạo việc thẩm định hồ sơ đề nghị tặng, truy tặng “Huy chương Thanh niên xung phong vẻ vang” trên địa bàn, trình Thủ tướng Chính phủ xét, trình Chủ tịch nước quyết định tặng, truy tặng “Huy chương Thanh niên xung phong vẻ vang” qua Bộ Nội vụ.</w:t>
      </w:r>
    </w:p>
    <w:p>
      <w:r>
        <w:rPr>
          <w:b w:val="0"/>
          <w:i w:val="0"/>
        </w:rPr>
        <w:t>3. Bộ Nội vụ thẩm định hồ sơ trình Thủ tướng Chính phủ xét, trình Chủ tịch nước quyết định tặng, truy tặng “Huy chương Thanh niên xung phong vẻ vang”.</w:t>
      </w:r>
    </w:p>
    <w:p>
      <w:r>
        <w:rPr>
          <w:b/>
          <w:i w:val="0"/>
        </w:rPr>
        <w:t>Điều 9. Mốc thời gian để tính khen thưởng</w:t>
      </w:r>
    </w:p>
    <w:p>
      <w:r>
        <w:rPr>
          <w:b w:val="0"/>
          <w:i w:val="0"/>
        </w:rPr>
        <w:t>1. Thời kỳ kháng chiến chống thực dân Pháp từ ngày 15 tháng 7 năm 1950 đến ngày 20 tháng 7 năm 1954.</w:t>
      </w:r>
    </w:p>
    <w:p>
      <w:r>
        <w:rPr>
          <w:b w:val="0"/>
          <w:i w:val="0"/>
        </w:rPr>
        <w:t>2. Thời kỳ kháng chiến chống đế quốc Mỹ từ ngày 21 tháng 7 năm 1954 đến ngày 30 tháng 4 năm 1975, bao gồm:</w:t>
      </w:r>
    </w:p>
    <w:p>
      <w:r>
        <w:rPr>
          <w:b w:val="0"/>
          <w:i w:val="0"/>
        </w:rPr>
        <w:t>a) Chống đế quốc Mỹ ở miền Bắc;</w:t>
      </w:r>
    </w:p>
    <w:p>
      <w:r>
        <w:rPr>
          <w:b w:val="0"/>
          <w:i w:val="0"/>
        </w:rPr>
        <w:t>b) Chống đế quốc Mỹ ở miền Nam;</w:t>
      </w:r>
    </w:p>
    <w:p>
      <w:r>
        <w:rPr>
          <w:b w:val="0"/>
          <w:i w:val="0"/>
        </w:rPr>
        <w:t>c) Làm nhiệm vụ giúp nước bạn Lào từ tháng 5 năm 1972 đến tháng 12 năm 1975.</w:t>
      </w:r>
    </w:p>
    <w:p>
      <w:r>
        <w:rPr>
          <w:b w:val="0"/>
          <w:i w:val="0"/>
        </w:rPr>
        <w:t>3. Thời kỳ chiến tranh bảo vệ Tổ quốc và làm nhiệm vụ quốc tế:</w:t>
      </w:r>
    </w:p>
    <w:p>
      <w:r>
        <w:rPr>
          <w:b w:val="0"/>
          <w:i w:val="0"/>
        </w:rPr>
        <w:t>Cá nhân trực tiếp tham gia chiến đấu, trực tiếp phục vụ chiến đấu. Thời gian quy định như sau:</w:t>
      </w:r>
    </w:p>
    <w:p>
      <w:r>
        <w:rPr>
          <w:b w:val="0"/>
          <w:i w:val="0"/>
        </w:rPr>
        <w:t>a) Chiến tranh bảo vệ biên giới Tây Nam từ tháng 5 năm 1975 đến ngày 07 tháng 01 năm 1979;</w:t>
      </w:r>
    </w:p>
    <w:p>
      <w:r>
        <w:rPr>
          <w:b w:val="0"/>
          <w:i w:val="0"/>
        </w:rPr>
        <w:t>b) Chiến tranh bảo vệ biên giới phía Bắc từ tháng 02 năm 1979 đến ngày 31 tháng 12 năm 1988;</w:t>
      </w:r>
    </w:p>
    <w:p>
      <w:r>
        <w:rPr>
          <w:b w:val="0"/>
          <w:i w:val="0"/>
        </w:rPr>
        <w:t>c) Làm nhiệm vụ giúp nước bạn Lào từ tháng 5 năm 1975 đến ngày 31 tháng 12 năm 1988;</w:t>
      </w:r>
    </w:p>
    <w:p>
      <w:r>
        <w:rPr>
          <w:b w:val="0"/>
          <w:i w:val="0"/>
        </w:rPr>
        <w:t>d) Làm nhiệm vụ quốc tế ở nước bạn Cam-pu-chia từ tháng 01 năm 1979 đến ngày 31 tháng 8 năm 1989;</w:t>
      </w:r>
    </w:p>
    <w:p>
      <w:r>
        <w:rPr>
          <w:b w:val="0"/>
          <w:i w:val="0"/>
        </w:rPr>
        <w:t>đ) Làm nhiệm vụ truy quét Ful-rô từ tháng 5 năm 1975 đến tháng 12 năm 1992.</w:t>
      </w:r>
    </w:p>
    <w:p>
      <w:r>
        <w:rPr>
          <w:b/>
          <w:i w:val="0"/>
        </w:rPr>
        <w:t>Điều 10. Nguyên tắc xét tặng, truy tặng “Huy chương Thanh niên xung phong vẻ vang”</w:t>
      </w:r>
    </w:p>
    <w:p>
      <w:r>
        <w:rPr>
          <w:b w:val="0"/>
          <w:i w:val="0"/>
        </w:rPr>
        <w:t>1. Thanh niên xung phong được xét tặng, truy tặng “Huy chương Thanh niên xung phong vẻ vang” một lần và duy nhất.</w:t>
      </w:r>
    </w:p>
    <w:p>
      <w:r>
        <w:rPr>
          <w:b w:val="0"/>
          <w:i w:val="0"/>
        </w:rPr>
        <w:t>2. Thanh niên xung phong khi xét khen thưởng được cộng dồn thời gian tham gia công tác trong các mốc thời gian quy định tại Điều 9 của Quyết định này để đảm bảo đủ tiêu chuẩn xét tặng, truy tặng “Huy chương Thanh niên xung phong vẻ vang”.</w:t>
      </w:r>
    </w:p>
    <w:p>
      <w:r>
        <w:rPr>
          <w:b w:val="0"/>
          <w:i w:val="0"/>
        </w:rPr>
        <w:t>3. Không xét tặng, truy tặng “Huy chương Thanh niên xung phong vẻ vang” đối với những trường hợp sau:</w:t>
      </w:r>
    </w:p>
    <w:p>
      <w:r>
        <w:rPr>
          <w:b w:val="0"/>
          <w:i w:val="0"/>
        </w:rPr>
        <w:t>a) Bị kết tội bằng bản án, quyết định của Tòa án có hiệu lực pháp luật về một trong các tội xâm phạm an ninh quốc gia hoặc tội khác bị áp dụng hình phạt tù;</w:t>
      </w:r>
    </w:p>
    <w:p>
      <w:r>
        <w:rPr>
          <w:b w:val="0"/>
          <w:i w:val="0"/>
        </w:rPr>
        <w:t>b) Tham gia chống phá chế độ, Đảng, Nhà nước, đào ngũ, phản bội, chiêu hồi mà bị chấm dứt hưởng chế độ ưu đãi theo quy định của pháp luật về ưu đãi người có công với cách mạng.</w:t>
      </w:r>
    </w:p>
    <w:p>
      <w:r>
        <w:rPr>
          <w:b/>
          <w:i w:val="0"/>
        </w:rPr>
        <w:t>Điều 11. Hồ sơ đề nghị xét tặng, truy tặng “Huy chương Thanh niên xung phong vẻ vang”</w:t>
      </w:r>
    </w:p>
    <w:p>
      <w:r>
        <w:rPr>
          <w:b w:val="0"/>
          <w:i w:val="0"/>
        </w:rPr>
        <w:t>1. Bản khai đề nghị xét tặng “Huy chương Thanh niên xung phong vẻ vang”:</w:t>
      </w:r>
    </w:p>
    <w:p>
      <w:r>
        <w:rPr>
          <w:b w:val="0"/>
          <w:i w:val="0"/>
        </w:rPr>
        <w:t>a) Đối với trường hợp Thanh niên xung phong tự kê khai thực hiện theo Mẫu số 01 Phụ lục I kèm theo Quyết định này;</w:t>
      </w:r>
    </w:p>
    <w:p>
      <w:r>
        <w:rPr>
          <w:b w:val="0"/>
          <w:i w:val="0"/>
        </w:rPr>
        <w:t>b) Đối với trường hợp Thanh niên xung phong già, yếu hoặc đã hy sinh, từ trần do đại diện thân nhân đứng tên lập bản khai theo Mẫu số 02 Phụ lục I kèm theo Quyết định này.</w:t>
      </w:r>
    </w:p>
    <w:p>
      <w:r>
        <w:rPr>
          <w:b w:val="0"/>
          <w:i w:val="0"/>
        </w:rPr>
        <w:t>2. Giấy tờ minh chứng: Nếu cá nhân là Thanh niên xung phong qua các thời kỳ quy định tại Điều 9 thì phải thể hiện đơn vị tham gia thanh niên xung phong và có tổng thời gian tham gia thanh niên xung phong cộng dồn đủ 24 tháng trở lên (viết tắt là: thông tin về thời gian tham gia thanh niên xung phong) hoặc nếu là liệt sĩ thì có giấy tờ chứng minh liệt sĩ khi là thanh niên xung phong.</w:t>
      </w:r>
    </w:p>
    <w:p>
      <w:r>
        <w:rPr>
          <w:b w:val="0"/>
          <w:i w:val="0"/>
        </w:rPr>
        <w:t>Giấy tờ minh chứng là một hoặc một số giấy tờ sau đây đảm bảo tính pháp lý (gồm bản chính hoặc bản sao y theo quy định):</w:t>
      </w:r>
    </w:p>
    <w:p>
      <w:r>
        <w:rPr>
          <w:b w:val="0"/>
          <w:i w:val="0"/>
        </w:rPr>
        <w:t>a) Lý lịch cán bộ hoặc phiếu cá nhân hoặc lý lịch đảng viên (kể cả lý lịch đảng viên của thân nhân theo quy định) có thể hiện thời gian tham gia Thanh niên xung phong khai trước thời điểm ban hành Quyết định số 104/1999/QĐ-TTg của Thủ tướng Chính phủ; riêng đối với Thanh niên xung phong cơ sở miền Nam, lý lịch khai trước năm 1995. Lý lịch đảng viên phải do cấp ủy đảng nơi đảng viên sinh hoạt xác nhận sao y bản chính;</w:t>
      </w:r>
    </w:p>
    <w:p>
      <w:r>
        <w:rPr>
          <w:b w:val="0"/>
          <w:i w:val="0"/>
        </w:rPr>
        <w:t>b) Quyết định nghỉ hưu, hưởng bảo hiểm xã hội trong đó thể hiện thông tin về thời gian tham gia Thanh niên xung phong theo quy định;</w:t>
      </w:r>
    </w:p>
    <w:p>
      <w:r>
        <w:rPr>
          <w:b w:val="0"/>
          <w:i w:val="0"/>
        </w:rPr>
        <w:t>c) Quyết định hưởng trợ cấp, hưởng chính sách đối với Thanh niên xung phong hoàn thành nhiệm vụ trong kháng chiến, bảo vệ Tổ quốc của cơ quan có thẩm quyền ban hành; trong đó, ghi rõ thông tin cá nhân về thời gian tham gia Thanh niên xung phong và mức chi trợ cấp cho cá nhân theo quy định của Nhà nước phải phù hợp với thời gian tham gia thanh niên xung phong của cá nhân trong quyết định hưởng chế độ, chính sách;</w:t>
      </w:r>
    </w:p>
    <w:p>
      <w:r>
        <w:rPr>
          <w:b w:val="0"/>
          <w:i w:val="0"/>
        </w:rPr>
        <w:t>d) Quyết định hưởng chế độ một lần theo Quyết định số 176-HĐBT ngày 09 tháng 9 năm 1989 của Hội đồng Bộ trưởng nay là Chính phủ về sắp xếp lại lao động trong các đơn vị kinh tế quốc doanh, trong đó có thông tin về thời gian tham gia thanh niên xung phong theo quy định;</w:t>
      </w:r>
    </w:p>
    <w:p>
      <w:r>
        <w:rPr>
          <w:b w:val="0"/>
          <w:i w:val="0"/>
        </w:rPr>
        <w:t>đ) Giấy chứng nhận (xác nhận) thanh niên xung phong của Tổng hội Thanh niên xung phong được cấp tại thời điểm cá nhân hoàn thành nhiệm vụ.</w:t>
      </w:r>
    </w:p>
    <w:p>
      <w:r>
        <w:rPr>
          <w:b w:val="0"/>
          <w:i w:val="0"/>
        </w:rPr>
        <w:t>Riêng đối với các trường hợp Giấy chứng nhận (xác nhận) hoặc Kỷ niệm chương thanh niên xung phong của Tổng hội Thanh niên xung phong, Hội Thanh niên xung phong tỉnh, thành phố cấp sau năm 1999, trong đó thể hiện thời gian tham gia thanh niên xung phong, phiên hiệu đơn vị thanh niên xung phong phải kèm theo các căn cứ để xác nhận, cấp giấy chứng nhận;</w:t>
      </w:r>
    </w:p>
    <w:p>
      <w:r>
        <w:rPr>
          <w:b w:val="0"/>
          <w:i w:val="0"/>
        </w:rPr>
        <w:t>e) Giấy tờ do cơ quan có thẩm quyền cấp trước thời điểm thanh niên xung phong hoàn thành nhiệm vụ trở về địa phương như: Giấy chứng nhận hoàn thành nhiệm vụ của đơn vị quản lý Thanh niên xung phong; Giấy chuyển thương, chuyển viện, phiếu sức khỏe; Giấy khen trong thời gian tham gia lực lượng Thanh niên xung phong; Giấy điều động công tác, bổ nhiệm, giao nhiệm vụ... có thông tin về thời gian tham gia thanh niên xung phong;</w:t>
      </w:r>
    </w:p>
    <w:p>
      <w:r>
        <w:rPr>
          <w:b w:val="0"/>
          <w:i w:val="0"/>
        </w:rPr>
        <w:t>g) Đối với trường hợp đã được khen thưởng thành tích kháng chiến cá nhân có thể nộp: Bản sao y Bằng Huân chương Kháng chiến, Huy chương Kháng chiến, Bằng khen của Thủ tướng Chính phủ hoặc Bằng khen của Bộ trưởng, Thủ trưởng cơ quan ngang bộ, cơ quan thuộc Chính phủ, Chủ tịch Ủy ban nhân dân các tỉnh, thành phố trực thuộc trung ương theo Quyết định số 98/2006/QĐ-TTg của Thủ tướng Chính phủ và kèm theo bản khai thành tích khi đề nghị khen thưởng thành tích kháng chiến đó. Trong bản khai đã được xét duyệt khen thưởng kháng chiến có thông tin về thời gian tham gia thanh niên xung phong;</w:t>
      </w:r>
    </w:p>
    <w:p>
      <w:r>
        <w:rPr>
          <w:b w:val="0"/>
          <w:i w:val="0"/>
        </w:rPr>
        <w:t>h) Đối với liệt sĩ: Bản sao y Bằng Tổ quốc ghi công có ghi thông tin là Thanh niên xung phong. Trường hợp Bằng Tổ quốc ghi công không ghi thông tin thanh niên xung phong thì phải có giấy tờ được cấp có thẩm quyền xác nhận liệt sĩ khi hy sinh là thanh niên xung phong (trích lục hồ sơ liệt sĩ).</w:t>
      </w:r>
    </w:p>
    <w:p>
      <w:r>
        <w:rPr>
          <w:b w:val="0"/>
          <w:i w:val="0"/>
        </w:rPr>
        <w:t>3. Hồ sơ trình Chủ tịch Ủy ban nhân dân cấp tỉnh (01 bộ bản chính và các tệp tin điện tử của hồ sơ đề nghị khen thưởng), gồm:</w:t>
      </w:r>
    </w:p>
    <w:p>
      <w:r>
        <w:rPr>
          <w:b w:val="0"/>
          <w:i w:val="0"/>
        </w:rPr>
        <w:t>a) Tờ trình của Ủy ban nhân dân cấp xã kèm theo danh sách các trường hợp đề nghị tặng, truy tặng “Huy chương Thanh niên xung phong vẻ vang”;</w:t>
      </w:r>
    </w:p>
    <w:p>
      <w:r>
        <w:rPr>
          <w:b w:val="0"/>
          <w:i w:val="0"/>
        </w:rPr>
        <w:t>b) Biên bản hội nghị xét tặng, truy tặng “Huy chương Thanh niên xung phong vẻ vang” của cấp xã;</w:t>
      </w:r>
    </w:p>
    <w:p>
      <w:r>
        <w:rPr>
          <w:b w:val="0"/>
          <w:i w:val="0"/>
        </w:rPr>
        <w:t>c) Hồ sơ đề nghị của Thanh niên xung phong theo quy định tại khoản 1, khoản 2 Điều này;</w:t>
      </w:r>
    </w:p>
    <w:p>
      <w:r>
        <w:rPr>
          <w:b w:val="0"/>
          <w:i w:val="0"/>
        </w:rPr>
        <w:t>d) Kết quả công khai các trường hợp đề nghị khen thưởng theo quy định.</w:t>
      </w:r>
    </w:p>
    <w:p>
      <w:r>
        <w:rPr>
          <w:b w:val="0"/>
          <w:i w:val="0"/>
        </w:rPr>
        <w:t>4. Hồ sơ trình Thủ tướng Chính phủ (01 bộ bản chính và các tệp tin điện tử của hồ sơ đề nghị khen thưởng), gồm:</w:t>
      </w:r>
    </w:p>
    <w:p>
      <w:r>
        <w:rPr>
          <w:b w:val="0"/>
          <w:i w:val="0"/>
        </w:rPr>
        <w:t>a) Tờ trình của Ủy ban nhân dân cấp tỉnh kèm theo danh sách các trường hợp đề nghị tặng, truy tặng “Huy chương Thanh niên xung phong vẻ vang”;</w:t>
      </w:r>
    </w:p>
    <w:p>
      <w:r>
        <w:rPr>
          <w:b w:val="0"/>
          <w:i w:val="0"/>
        </w:rPr>
        <w:t>b) Hồ sơ đề nghị của Thanh niên xung phong theo quy định tại khoản 1, khoản 2 Điều này. Riêng bản khai phải có xác nhận của cơ quan thẩm định hồ sơ cấp tỉnh và ghi rõ thời gian xét khen thưởng.</w:t>
      </w:r>
    </w:p>
    <w:p>
      <w:r>
        <w:rPr>
          <w:b/>
          <w:i w:val="0"/>
        </w:rPr>
        <w:t>Điều 12. Trình tự, thủ tục xét tặng, truy tặng “Huy chương Thanh niên xung phong vẻ vang”</w:t>
      </w:r>
    </w:p>
    <w:p>
      <w:r>
        <w:rPr>
          <w:b w:val="0"/>
          <w:i w:val="0"/>
        </w:rPr>
        <w:t>1. Thanh niên xung phong hoặc thân nhân của Thanh niên xung phong lập hồ sơ đề nghị theo quy định tại khoản 1 Điều 11 Quyết định này và nộp trực tiếp hoặc qua đường bưu điện 01 bộ hồ sơ đến Ủy ban nhân dân cấp xã nơi Thanh niên xung phong đăng ký cư trú (đối với trường hợp còn sống) hoặc nơi cư trú của thân nhân đứng ra kê khai cư trú (đối với Thanh niên xung phong đã hy sinh, từ trần).</w:t>
      </w:r>
    </w:p>
    <w:p>
      <w:r>
        <w:rPr>
          <w:b w:val="0"/>
          <w:i w:val="0"/>
        </w:rPr>
        <w:t>2. Ủy ban nhân dân cấp xã trong thời hạn 15 ngày làm việc kể từ ngày nhận đủ hồ sơ theo quy định có trách nhiệm:</w:t>
      </w:r>
    </w:p>
    <w:p>
      <w:r>
        <w:rPr>
          <w:b w:val="0"/>
          <w:i w:val="0"/>
        </w:rPr>
        <w:t>a) Công bố công khai danh sách các trường hợp đề nghị xét tặng, truy tặng “Huy chương Thanh niên xung phong vẻ vang” trên các phương tiện thông tin truyền thông và đăng tải trên trang thông tin điện tử của Ủy ban nhân dân cấp xã (nếu có) trong thời hạn 10 ngày làm việc;</w:t>
      </w:r>
    </w:p>
    <w:p>
      <w:r>
        <w:rPr>
          <w:b w:val="0"/>
          <w:i w:val="0"/>
        </w:rPr>
        <w:t>b) Tổ chức hội nghị để xét tặng, truy tặng “Huy chương Thanh niên xung phong vẻ vang”, thành phần gồm: Đại diện lãnh đạo Ủy ban nhân dân cấp xã, đại diện lãnh đạo và chuyên viên Phòng Văn hóa, xã hội phụ trách công tác thi đua, khen thưởng, đại diện lãnh đạo Hội (Ban Liên lạc) Cựu Thanh niên xung phong cấp xã (nếu có), đại diện Hội Cựu chiến binh cấp xã, đại diện Công an, Ban chỉ huy quân sự cấp xã, đại diện Ủy ban Mặt trận Tổ quốc cấp xã;</w:t>
      </w:r>
    </w:p>
    <w:p>
      <w:r>
        <w:rPr>
          <w:b w:val="0"/>
          <w:i w:val="0"/>
        </w:rPr>
        <w:t>c) Trình Chủ tịch Ủy ban nhân dân cấp tỉnh xem xét, đề nghị khen thưởng đối với các trường hợp đủ điều kiện, tiêu chuẩn, hồ sơ, thủ tục theo quy định. Hồ sơ đề nghị tặng, truy tặng “Huy chương Thanh niên xung phong vẻ vang” theo quy định khoản 3 Điều 11 Quyết định này.</w:t>
      </w:r>
    </w:p>
    <w:p>
      <w:r>
        <w:rPr>
          <w:b w:val="0"/>
          <w:i w:val="0"/>
        </w:rPr>
        <w:t>3. Ủy ban nhân dân cấp tỉnh trong thời hạn 15 ngày làm việc kể từ ngày nhận đủ hồ sơ theo quy định có trách nhiệm:</w:t>
      </w:r>
    </w:p>
    <w:p>
      <w:r>
        <w:rPr>
          <w:b w:val="0"/>
          <w:i w:val="0"/>
        </w:rPr>
        <w:t>a) Chỉ đạo Sở Nội vụ tiếp nhận hồ sơ đề nghị khen thưởng, phối hợp với Hội (Ban Liên lạc) Cựu Thanh niên xung phong cấp tỉnh (nếu có) tổ chức thẩm định hồ sơ đề nghị xét tặng, truy tặng “Huy chương Thanh niên xung phong vẻ vang” và ký xác nhận kết quả thẩm định vào Bản kê khai thành tích của cá nhân.</w:t>
      </w:r>
    </w:p>
    <w:p>
      <w:r>
        <w:rPr>
          <w:b w:val="0"/>
          <w:i w:val="0"/>
        </w:rPr>
        <w:t>Trường hợp cần xác minh thì Ban (Phòng) Thi đua - Khen thưởng thuộc Sở Nội vụ cấp tỉnh phối hợp với Công an cấp tỉnh, Bộ Chỉ huy quân sự cấp tỉnh và các cơ quan liên quan thực hiện xác minh theo quy định; báo cáo kết quả xác minh được gửi kèm hồ sơ đề nghị khen thưởng;</w:t>
      </w:r>
    </w:p>
    <w:p>
      <w:r>
        <w:rPr>
          <w:b w:val="0"/>
          <w:i w:val="0"/>
        </w:rPr>
        <w:t>b) Trình Thủ tướng Chính phủ (qua Bộ Nội vụ) xem xét, đề nghị khen thưởng đối với các trường hợp đủ điều kiện, tiêu chuẩn, hồ sơ, thủ tục theo quy định. Hồ sơ đề nghị tặng, truy tặng “Huy chương Thanh niên xung phong vẻ vang” theo quy định tại khoản 4 Điều 11 Quyết định này.</w:t>
      </w:r>
    </w:p>
    <w:p>
      <w:r>
        <w:rPr>
          <w:b w:val="0"/>
          <w:i w:val="0"/>
        </w:rPr>
        <w:t>4. Bộ Nội vụ trong thời hạn 20 ngày làm việc kể từ ngày nhận đủ hồ sơ theo quy định có trách nhiệm:</w:t>
      </w:r>
    </w:p>
    <w:p>
      <w:r>
        <w:rPr>
          <w:b w:val="0"/>
          <w:i w:val="0"/>
        </w:rPr>
        <w:t>a) Thẩm định hồ sơ và lấy ý kiến các cơ quan liên quan (nếu có);</w:t>
      </w:r>
    </w:p>
    <w:p>
      <w:r>
        <w:rPr>
          <w:b w:val="0"/>
          <w:i w:val="0"/>
        </w:rPr>
        <w:t>b) Trình Thủ tướng Chính phủ xét, trình Chủ tịch nước quyết định tặng, truy tặng “Huy chương Thanh niên xung phong vẻ vang”, hồ sơ gồm: Tờ trình của Bộ Nội vụ kèm theo danh sách đề nghị khen thưởng và các tệp tin điện tử của hồ sơ khen thưởng (trừ hồ sơ khen thưởng có nội dung bí mật nhà nước).</w:t>
      </w:r>
    </w:p>
    <w:p>
      <w:r>
        <w:rPr>
          <w:b w:val="0"/>
          <w:i w:val="0"/>
        </w:rPr>
        <w:t>5. Trường hợp hồ sơ Thanh niên xung phong thiếu căn cứ thì cơ quan tiếp nhận hồ sơ của cấp xã có trách nhiệm thông báo, hướng dẫn Thanh niên xung phong hoàn thiện hồ sơ và nộp hồ sơ theo quy định trong thời hạn 05 ngày làm việc kể từ ngày cơ quan tiếp nhận hồ sơ hướng dẫn.</w:t>
      </w:r>
    </w:p>
    <w:p>
      <w:r>
        <w:rPr>
          <w:b w:val="0"/>
          <w:i w:val="0"/>
        </w:rPr>
        <w:t>6. Trường hợp không đủ điều kiện, tiêu chuẩn, thủ tục khen thưởng, trong thời gian 10 ngày làm việc kể từ ngày hoàn thành thẩm định, xét duyệt ở cấp đó, cơ quan tiếp nhận, thẩm định hồ sơ có trách nhiệm thông báo bằng văn bản trả lại hồ sơ cho đơn vị trình khen thưởng; văn bản thông báo phải nêu rõ căn cứ pháp lý trả lại hồ sơ khen thưởng.</w:t>
      </w:r>
    </w:p>
    <w:p>
      <w:r>
        <w:rPr>
          <w:b w:val="0"/>
          <w:i w:val="0"/>
        </w:rPr>
        <w:t>7. Cơ quan tiếp nhận hồ sơ đề nghị tặng, truy tặng “Huy chương Thanh niên xung phong” cấp tỉnh, cấp xã tổ chức xác minh đối với những trường hợp có thành tích chưa rõ ràng, có đơn khiếu nại, tố cáo hoặc có dấu hiệu về việc hồ sơ đề nghị khen thưởng bị làm giả.</w:t>
      </w:r>
    </w:p>
    <w:p>
      <w:r>
        <w:rPr>
          <w:b/>
          <w:i w:val="0"/>
        </w:rPr>
        <w:t>Điều 13. Thông báo kết quả khen thưởng và tổ chức trao tặng</w:t>
      </w:r>
    </w:p>
    <w:p>
      <w:r>
        <w:rPr>
          <w:b w:val="0"/>
          <w:i w:val="0"/>
        </w:rPr>
        <w:t>1. Bộ Nội vụ có trách nhiệm gửi quyết định khen thưởng cho cấp trình khen thưởng. Trường hợp không đủ điều kiện, tiêu chuẩn, thủ tục, hồ sơ thì trong thời hạn 10 ngày làm việc kể từ ngày hoàn thành thẩm định, thông báo kết quả thẩm định cho cấp trình khen thưởng.</w:t>
      </w:r>
    </w:p>
    <w:p>
      <w:r>
        <w:rPr>
          <w:b w:val="0"/>
          <w:i w:val="0"/>
        </w:rPr>
        <w:t>2. Ủy ban nhân dân cấp tỉnh sau khi nhận được quyết định khen thưởng của Chủ tịch nước, chỉ đạo việc tổ chức trao tặng, đón nhận “Huy chương Thanh niên xung phong vẻ vang” cho các trường hợp được khen thưởng đảm bảo trang trọng, phù hợp với truyền thống và đối tượng cựu Thanh niên xung phong theo quy định của Nghị định số 152/2025/NĐ-CP. Đối với trường hợp không đủ điều kiện, tiêu chuẩn, thủ tục, hồ sơ, trong thời hạn 05 ngày làm việc kể từ ngày nhận được thông báo của Bộ Nội vụ, Ủy ban nhân dân cấp tỉnh có trách nhiệm thông báo kết quả thẩm định cho Ủy ban nhân dân cấp xã để thông báo đến cá nhân đề nghị khen thưởng.</w:t>
      </w:r>
    </w:p>
    <w:p>
      <w:pPr>
        <w:jc w:val="center"/>
      </w:pPr>
      <w:r>
        <w:rPr>
          <w:b/>
          <w:i w:val="0"/>
        </w:rPr>
        <w:t>Mục 2</w:t>
      </w:r>
    </w:p>
    <w:p>
      <w:pPr>
        <w:jc w:val="center"/>
      </w:pPr>
      <w:r>
        <w:rPr>
          <w:b/>
          <w:i w:val="0"/>
        </w:rPr>
        <w:t>TRÁCH NHIỆM CỦA CƠ QUAN, TỔ CHỨC, CÁ NHÂN ĐỐI VỚI HOẠT ĐỘNG XÉT TẶNG, TRUY TẶNG “HUY CHƯƠNG THANH NIÊN XUNG PHONG VẺ VANG”; VIỆC HƯỚNG DẪN KHEN THƯỞNG TỔNG KẾT THÀNH TÍCH KHÁNG CHIẾN</w:t>
      </w:r>
    </w:p>
    <w:p>
      <w:r>
        <w:rPr>
          <w:b/>
          <w:i w:val="0"/>
        </w:rPr>
        <w:t>Điều 14. Trách nhiệm của Chủ tịch Ủy ban nhân dân các cấp</w:t>
      </w:r>
    </w:p>
    <w:p>
      <w:r>
        <w:rPr>
          <w:b w:val="0"/>
          <w:i w:val="0"/>
        </w:rPr>
        <w:t>1. Trực tiếp lãnh đạo, chỉ đạo, hướng dẫn, tuyên truyền và tổ chức triển khai thực hiện công tác xét tặng, truy tặng “Huy chương Thanh niên xung phong vẻ vang” theo đúng quy định của pháp luật và thực hiện quản lý nhà nước về lĩnh vực này tại địa phương.</w:t>
      </w:r>
    </w:p>
    <w:p>
      <w:r>
        <w:rPr>
          <w:b w:val="0"/>
          <w:i w:val="0"/>
        </w:rPr>
        <w:t>2. Thực hiện công tác kiểm tra, thanh tra, giải quyết khiếu nại, tố cáo, xử lý vi phạm thuộc thẩm quyền quản lý; đồng thời thực hiện công tác thống kê, báo cáo theo quy định của pháp luật.</w:t>
      </w:r>
    </w:p>
    <w:p>
      <w:r>
        <w:rPr>
          <w:b w:val="0"/>
          <w:i w:val="0"/>
        </w:rPr>
        <w:t>3. Công khai thủ tục hành chính, kết quả thủ tục hành chính và bảo đảm kinh phí cho việc thực hiện xét tặng, truy tặng “Huy chương Thanh niên xung phong vẻ vang” theo quy định của pháp luật hiện hành.</w:t>
      </w:r>
    </w:p>
    <w:p>
      <w:r>
        <w:rPr>
          <w:b w:val="0"/>
          <w:i w:val="0"/>
        </w:rPr>
        <w:t>4. Trách nhiệm về việc trình khen thưởng:</w:t>
      </w:r>
    </w:p>
    <w:p>
      <w:r>
        <w:rPr>
          <w:b w:val="0"/>
          <w:i w:val="0"/>
        </w:rPr>
        <w:t>a) Chủ tịch Ủy ban nhân dân cấp xã chịu trách nhiệm trước pháp luật về thủ tục và nội dung hồ sơ trình Chủ tịch Ủy ban nhân dân cấp tỉnh, gồm: Hồ sơ, thủ tục, điều kiện, tiêu chuẩn, quy trình, tính chính xác của thành tích và các nội dung liên quan đến thực hiện chủ trương của Đảng, chính sách, pháp luật của Nhà nước;</w:t>
      </w:r>
    </w:p>
    <w:p>
      <w:r>
        <w:rPr>
          <w:b w:val="0"/>
          <w:i w:val="0"/>
        </w:rPr>
        <w:t>b) Chủ tịch Ủy ban nhân dân cấp tỉnh chịu trách nhiệm trước pháp luật về thủ tục và nội dung hồ sơ trình Thủ tướng Chính phủ, gồm: Hồ sơ, thủ tục, điều kiện, tiêu chuẩn, quy trình, tính chính xác của thành tích và các nội dung liên quan đến thực hiện chủ trương của Đảng, chính sách, pháp luật của Nhà nước.</w:t>
      </w:r>
    </w:p>
    <w:p>
      <w:r>
        <w:rPr>
          <w:b/>
          <w:i w:val="0"/>
        </w:rPr>
        <w:t>Điều 15. Trách nhiệm của cơ quan, tổ chức trong công tác khen thưởng</w:t>
      </w:r>
    </w:p>
    <w:p>
      <w:r>
        <w:rPr>
          <w:b w:val="0"/>
          <w:i w:val="0"/>
        </w:rPr>
        <w:t>1. Bộ Nội vụ có trách nhiệm tổ chức hướng dẫn, đôn đốc, kiểm tra việc thực hiện công tác xét tặng, truy tặng “Huy chương Thanh niên xung phong vẻ vang” và tham mưu Chính phủ tổng kết việc xét tặng, truy tặng “Huy chương Thanh niên xung phong vẻ vang”.</w:t>
      </w:r>
    </w:p>
    <w:p>
      <w:r>
        <w:rPr>
          <w:b w:val="0"/>
          <w:i w:val="0"/>
        </w:rPr>
        <w:t>2. Bộ trưởng, Thủ trưởng cơ quan ngang bộ, cơ quan thuộc Chính phủ trong phạm vi nhiệm vụ, quyền hạn của mình, có trách nhiệm chỉ đạo, hướng dẫn, tuyên truyền và tổ chức triển khai thực hiện văn bản quy phạm pháp luật về xét tặng, truy tặng “Huy chương Thanh niên xung phong vẻ vang”; phối hợp với Bộ Nội vụ và các cơ quan liên quan trong quá trình tổ chức thực hiện.</w:t>
      </w:r>
    </w:p>
    <w:p>
      <w:r>
        <w:rPr>
          <w:b w:val="0"/>
          <w:i w:val="0"/>
        </w:rPr>
        <w:t>3. Hội Cựu thanh niên xung phong Việt Nam tổ chức tuyên truyền, phổ biến quy định về việc xét tặng “Huy chương Thanh niên xung phong vẻ vang” đến hội viên các cấp; hướng dẫn các cấp Hội phối hợp với các cơ quan, tổ chức, đơn vị có liên quan trong việc hướng dẫn hội viên kê khai, lập hồ sơ, đề nghị xác nhận quá trình công tác trong các đơn vị Thanh niên xung phong làm nhiệm vụ trong các cuộc kháng chiến, bảo vệ Tổ quốc, tham gia xác nhận, chứng thực quá trình công tác của Thanh niên xung phong khi được cơ quan có thẩm quyền yêu cầu.</w:t>
      </w:r>
    </w:p>
    <w:p>
      <w:r>
        <w:rPr>
          <w:b w:val="0"/>
          <w:i w:val="0"/>
        </w:rPr>
        <w:t>4. Cơ quan báo chí, truyền thông có trách nhiệm tuyên truyền chủ trương của Đảng, chính sách, pháp luật của Nhà nước về khen thưởng và tặng, truy tặng “Huy chương Thanh niên xung phong vẻ vang”; kịp thời phản ánh, đấu tranh với các hành vi vi phạm pháp luật về khen thưởng.</w:t>
      </w:r>
    </w:p>
    <w:p>
      <w:r>
        <w:rPr>
          <w:b w:val="0"/>
          <w:i w:val="0"/>
        </w:rPr>
        <w:t>5. Cơ quan, tổ chức, đơn vị tham mưu, giúp việc về công tác thi đua, khen thưởng có trách nhiệm hướng dẫn, đôn đốc, kiểm tra việc thực hiện công tác xét, đề nghị tặng, truy tặng “Huy chương Thanh niên xung phong vẻ vang”; tiếp nhận, xem xét, thẩm định hồ sơ theo thẩm quyền; trình cấp có thẩm quyền quyết định việc khen thưởng.</w:t>
      </w:r>
    </w:p>
    <w:p>
      <w:r>
        <w:rPr>
          <w:b/>
          <w:i w:val="0"/>
        </w:rPr>
        <w:t>Điều 16. Kinh phí tổ chức thực hiện việc xét tặng, truy tặng Huy chương</w:t>
      </w:r>
    </w:p>
    <w:p>
      <w:r>
        <w:rPr>
          <w:b w:val="0"/>
          <w:i w:val="0"/>
        </w:rPr>
        <w:t>Kinh phí tổ chức thực hiện việc xét tặng, truy tặng “Huy chương Thanh niên xung phong vẻ vang” được thực hiện theo quy định của pháp luật về thi đua, khen thưởng.</w:t>
      </w:r>
    </w:p>
    <w:p>
      <w:r>
        <w:rPr>
          <w:b/>
          <w:i w:val="0"/>
        </w:rPr>
        <w:t>Điều 17. Hướng dẫn khen thưởng tổng kết thành tích kháng chiến, bảo vệ Tổ quốc</w:t>
      </w:r>
    </w:p>
    <w:p>
      <w:r>
        <w:rPr>
          <w:b w:val="0"/>
          <w:i w:val="0"/>
        </w:rPr>
        <w:t>Việc khen thưởng thành tích trong các cuộc kháng chiến, bảo vệ Tổ quốc đối với cá nhân, tập thể, gia đình đủ điều kiện, tiêu chuẩn được tiếp tục thực hiện theo các văn bản và hệ thống pháp luật quy định về khen thưởng thành tích thời kỳ kháng chiến và bảo vệ Tổ quốc còn hiệu lực thi hành.</w:t>
      </w:r>
    </w:p>
    <w:p>
      <w:pPr>
        <w:jc w:val="center"/>
      </w:pPr>
      <w:r>
        <w:rPr>
          <w:b/>
          <w:i w:val="0"/>
        </w:rPr>
        <w:t>Chương IV</w:t>
      </w:r>
    </w:p>
    <w:p>
      <w:pPr>
        <w:jc w:val="center"/>
      </w:pPr>
      <w:r>
        <w:rPr>
          <w:b/>
          <w:i w:val="0"/>
        </w:rPr>
        <w:t>XÉT TÔN VINH VÀ TRAO TẶNG DANH HIỆU, GIẢI THƯỞNG CHO DOANH NHÂN, DOANH NGHIỆP VÀ TỔ CHỨC KINH TẾ KHÁC</w:t>
      </w:r>
    </w:p>
    <w:p>
      <w:pPr>
        <w:jc w:val="center"/>
      </w:pPr>
      <w:r>
        <w:rPr>
          <w:b/>
          <w:i w:val="0"/>
        </w:rPr>
        <w:t xml:space="preserve">Mục 1 </w:t>
      </w:r>
    </w:p>
    <w:p>
      <w:pPr>
        <w:jc w:val="center"/>
      </w:pPr>
      <w:r>
        <w:rPr>
          <w:b/>
          <w:i w:val="0"/>
        </w:rPr>
        <w:t>ĐỐI TƯỢNG, NGUYÊN TẮC, PHẠM VI, THỜI GIAN, THẨM QUYỀN XÉT TÔN VINH VÀ TRAO TẶNG DANH HIỆU, GIẢI THƯỞNG CHO DOANH NHÂN, DOANH NGHIỆP VÀ TỔ CHỨC KINH TẾ KHÁC</w:t>
      </w:r>
    </w:p>
    <w:p>
      <w:r>
        <w:rPr>
          <w:b/>
          <w:i w:val="0"/>
        </w:rPr>
        <w:t>Điều 18. Đối tượng xét tôn vinh và trao tặng danh hiệu, giải thưởng</w:t>
      </w:r>
    </w:p>
    <w:p>
      <w:r>
        <w:rPr>
          <w:b w:val="0"/>
          <w:i w:val="0"/>
        </w:rPr>
        <w:t>1. Cơ quan, đơn vị có thẩm quyền tổ chức xét tôn vinh và trao tặng danh hiệu, giải thưởng cho doanh nhân, doanh nghiệp và tổ chức kinh tế khác gồm:</w:t>
      </w:r>
    </w:p>
    <w:p>
      <w:r>
        <w:rPr>
          <w:b w:val="0"/>
          <w:i w:val="0"/>
        </w:rPr>
        <w:t>a) Bộ, cơ quan ngang bộ, cơ quan thuộc Chính phủ; cơ quan trung ương của tổ chức chính trị - xã hội, Liên đoàn Thương mại và Công nghiệp Việt Nam (sau đây gọi tắt là bộ, ngành, đoàn thể trung ương);</w:t>
      </w:r>
    </w:p>
    <w:p>
      <w:r>
        <w:rPr>
          <w:b w:val="0"/>
          <w:i w:val="0"/>
        </w:rPr>
        <w:t>b) Ủy ban nhân dân tỉnh, thành phố trực thuộc trung ương (sau đây gọi tắt là Ủy ban nhân dân cấp tỉnh).</w:t>
      </w:r>
    </w:p>
    <w:p>
      <w:r>
        <w:rPr>
          <w:b w:val="0"/>
          <w:i w:val="0"/>
        </w:rPr>
        <w:t>2. Đối tượng được tôn vinh và trao tặng danh hiệu, giải thưởng:</w:t>
      </w:r>
    </w:p>
    <w:p>
      <w:r>
        <w:rPr>
          <w:b w:val="0"/>
          <w:i w:val="0"/>
        </w:rPr>
        <w:t>a) Doanh nhân là người Việt Nam hoặc người nước ngoài có hoạt động sản xuất, kinh doanh trên lãnh thổ Việt Nam theo quy định của pháp luật;</w:t>
      </w:r>
    </w:p>
    <w:p>
      <w:r>
        <w:rPr>
          <w:b w:val="0"/>
          <w:i w:val="0"/>
        </w:rPr>
        <w:t>b) Doanh nghiệp thuộc các thành phần kinh tế và tổ chức kinh tế khác có hoạt động sản xuất, kinh doanh theo quy định của pháp luật Việt Nam.</w:t>
      </w:r>
    </w:p>
    <w:p>
      <w:r>
        <w:rPr>
          <w:b/>
          <w:i w:val="0"/>
        </w:rPr>
        <w:t>Điều 19. Nguyên tắc tổ chức xét tôn vinh và trao tặng danh hiệu, giải thưởng</w:t>
      </w:r>
    </w:p>
    <w:p>
      <w:r>
        <w:rPr>
          <w:b w:val="0"/>
          <w:i w:val="0"/>
        </w:rPr>
        <w:t>1. Nguyên tắc tổ chức xét tôn vinh và trao tặng danh hiệu, giải thưởng được thực hiện theo quy định tại khoản 2 Điều 81 của Luật Thi đua, khen thưởng.</w:t>
      </w:r>
    </w:p>
    <w:p>
      <w:r>
        <w:rPr>
          <w:b w:val="0"/>
          <w:i w:val="0"/>
        </w:rPr>
        <w:t>2. Danh hiệu, giải thưởng được tặng cho doanh nhân, doanh nghiệp và tổ chức kinh tế khác theo quy định tại Quyết định này không phải là hình thức khen thưởng được quy định trong Luật Thi đua, khen thưởng và không làm căn cứ để tính thành tích khi xét tặng các hình thức khen thưởng cấp Nhà nước.</w:t>
      </w:r>
    </w:p>
    <w:p>
      <w:r>
        <w:rPr>
          <w:b w:val="0"/>
          <w:i w:val="0"/>
        </w:rPr>
        <w:t>3. Cơ quan, đơn vị có thẩm quyền tổ chức xét tôn vinh và trao tặng danh hiệu, giải thưởng cho doanh nhân, doanh nghiệp và tổ chức kinh tế khác có trách nhiệm công khai Quy chế xét tặng và kết quả xét tặng danh hiệu, giải thưởng trên cổng thông tin điện tử của mình để Nhân dân và cộng đồng doanh nghiệp theo dõi, giám sát.</w:t>
      </w:r>
    </w:p>
    <w:p>
      <w:r>
        <w:rPr>
          <w:b/>
          <w:i w:val="0"/>
        </w:rPr>
        <w:t>Điều 20. Phạm vi và thời gian tổ chức</w:t>
      </w:r>
    </w:p>
    <w:p>
      <w:r>
        <w:rPr>
          <w:b w:val="0"/>
          <w:i w:val="0"/>
        </w:rPr>
        <w:t>1. Phạm vi tổ chức</w:t>
      </w:r>
    </w:p>
    <w:p>
      <w:r>
        <w:rPr>
          <w:b w:val="0"/>
          <w:i w:val="0"/>
        </w:rPr>
        <w:t>a) Phạm vi tổ chức xét tôn vinh và trao tặng danh hiệu, giải thưởng toàn quốc là danh hiệu, giải thưởng do bộ, ngành, đoàn thể trung ương hoặc liên bộ, liên ngành, liên tỉnh tổ chức; đối tượng tham dự là doanh nhân, doanh nghiệp và tổ chức kinh tế khác trong cả nước. Hoạt động tổ chức liên tỉnh phải được sự đồng ý bằng văn bản của cơ quan quản lý nhà nước về thi đua, khen thưởng cấp trên trực tiếp và phải tuân thủ nghiêm ngặt quy chế tổ chức do cơ quan Trung ương ban hành;</w:t>
      </w:r>
    </w:p>
    <w:p>
      <w:r>
        <w:rPr>
          <w:b w:val="0"/>
          <w:i w:val="0"/>
        </w:rPr>
        <w:t>b) Phạm vi tổ chức xét tôn vinh và trao tặng danh hiệu, giải thưởng cấp tỉnh là danh hiệu, giải thưởng do Ủy ban nhân dân cấp tỉnh tổ chức; đối tượng tham dự là doanh nhân, doanh nghiệp và tổ chức kinh tế khác có đăng ký doanh nghiệp trên địa bàn thuộc phạm vi quản lý của cấp tỉnh.</w:t>
      </w:r>
    </w:p>
    <w:p>
      <w:r>
        <w:rPr>
          <w:b w:val="0"/>
          <w:i w:val="0"/>
        </w:rPr>
        <w:t>2. Thời gian tổ chức</w:t>
      </w:r>
    </w:p>
    <w:p>
      <w:r>
        <w:rPr>
          <w:b w:val="0"/>
          <w:i w:val="0"/>
        </w:rPr>
        <w:t>a) Thời gian tổ chức xét tôn vinh và trao tặng danh hiệu, giải thưởng phạm vi toàn quốc là 03 năm một lần;</w:t>
      </w:r>
    </w:p>
    <w:p>
      <w:r>
        <w:rPr>
          <w:b w:val="0"/>
          <w:i w:val="0"/>
        </w:rPr>
        <w:t>b) Thời gian tổ chức xét tôn vinh và trao tặng danh hiệu, giải thưởng phạm vi cấp tỉnh là 02 năm một lần;</w:t>
      </w:r>
    </w:p>
    <w:p>
      <w:r>
        <w:rPr>
          <w:b w:val="0"/>
          <w:i w:val="0"/>
        </w:rPr>
        <w:t>c) Thời gian tổ chức lần tiếp theo được tính từ khi tổ chức Lễ trao tặng danh hiệu, giải thưởng của lần tổ chức trước đó.</w:t>
      </w:r>
    </w:p>
    <w:p>
      <w:r>
        <w:rPr>
          <w:b/>
          <w:i w:val="0"/>
        </w:rPr>
        <w:t>Điều 21. Thẩm quyền quyết định việc tổ chức xét tôn vinh và trao tặng danh hiệu, giải thưởng</w:t>
      </w:r>
    </w:p>
    <w:p>
      <w:r>
        <w:rPr>
          <w:b w:val="0"/>
          <w:i w:val="0"/>
        </w:rPr>
        <w:t>1. Thủ trưởng bộ, ngành, đoàn thể trung ương quyết định việc tổ chức tôn vinh và trao tặng danh hiệu, giải thưởng cho doanh nhân, doanh nghiệp và tổ chức kinh tế khác thuộc ngành, lĩnh vực, phạm vi quản lý.</w:t>
      </w:r>
    </w:p>
    <w:p>
      <w:r>
        <w:rPr>
          <w:b w:val="0"/>
          <w:i w:val="0"/>
        </w:rPr>
        <w:t>2. Chủ tịch Ủy ban nhân dân cấp tỉnh quyết định việc tổ chức tôn vinh và trao tặng danh hiệu, giải thưởng cho doanh nhân, doanh nghiệp và tổ chức kinh tế khác có đăng ký doanh nghiệp trên địa bàn thuộc phạm vi quản lý của cấp tỉnh.</w:t>
      </w:r>
    </w:p>
    <w:p>
      <w:r>
        <w:rPr>
          <w:b w:val="0"/>
          <w:i w:val="0"/>
        </w:rPr>
        <w:t>3. Chủ tịch Liên đoàn Thương mại và Công nghiệp Việt Nam quyết định việc tổ chức tôn vinh và trao tặng danh hiệu, giải thưởng cho doanh nhân, doanh nghiệp và tổ chức kinh tế khác thuộc phạm vi, chức năng của Liên đoàn.</w:t>
      </w:r>
    </w:p>
    <w:p>
      <w:pPr>
        <w:jc w:val="center"/>
      </w:pPr>
      <w:r>
        <w:rPr>
          <w:b/>
          <w:i w:val="0"/>
        </w:rPr>
        <w:t>Mục 2</w:t>
      </w:r>
    </w:p>
    <w:p>
      <w:pPr>
        <w:jc w:val="center"/>
      </w:pPr>
      <w:r>
        <w:rPr>
          <w:b/>
          <w:i w:val="0"/>
        </w:rPr>
        <w:t>QUYỀN LỢI VÀ TRÁCH NHIỆM CỦA DOANH NHÂN, DOANH NGHIỆP; KINH PHÍ XÉT TÔN VINH VÀ TRAO TẶNG DANH HIỆU, GIẢI THƯỞNG CHO DOANH NHÂN, DOANH NGHIỆP VÀ TỔ CHỨC KINH TẾ KHÁC</w:t>
      </w:r>
    </w:p>
    <w:p>
      <w:r>
        <w:rPr>
          <w:b/>
          <w:i w:val="0"/>
        </w:rPr>
        <w:t>Điều 22. Quyền lợi và trách nhiệm của doanh nhân, doanh nghiệp và tổ chức kinh tế khác được trao tặng danh hiệu, giải thưởng</w:t>
      </w:r>
    </w:p>
    <w:p>
      <w:r>
        <w:rPr>
          <w:b w:val="0"/>
          <w:i w:val="0"/>
        </w:rPr>
        <w:t>1. Được nhận Cúp, Giấy chứng nhận và tiền thưởng (nếu có) do cơ quan, đơn vị tổ chức xét tôn vinh và trao tặng danh hiệu, giải thưởng quy định và chứng nhận. Có quyền sử dụng, khai thác thương mại biểu trưng danh hiệu, giải thưởng theo quy định của Quy chế xét tặng và không được gây nhầm lẫn về bản chất, chất lượng sản phẩm, dịch vụ hoặc vi phạm quy định về quảng cáo.</w:t>
      </w:r>
    </w:p>
    <w:p>
      <w:r>
        <w:rPr>
          <w:b w:val="0"/>
          <w:i w:val="0"/>
        </w:rPr>
        <w:t>2. Có trách nhiệm giữ gìn và phát huy thành tích đã đạt được, không được lợi dụng danh hiệu, giải thưởng đã được tặng để có hành vi vi phạm pháp luật. Trường hợp vi phạm pháp luật, gây ảnh hưởng xấu đến uy tín của danh hiệu, giải thưởng thì cơ quan tổ chức, cơ quan có thẩm quyền quyết định việc tổ chức xét tôn vinh quy định tại Điều 21 của Quyết định này có quyền thu hồi danh hiệu, giải thưởng đã trao tặng.</w:t>
      </w:r>
    </w:p>
    <w:p>
      <w:r>
        <w:rPr>
          <w:b/>
          <w:i w:val="0"/>
        </w:rPr>
        <w:t>Điều 23. Kinh phí tổ chức</w:t>
      </w:r>
    </w:p>
    <w:p>
      <w:r>
        <w:rPr>
          <w:b w:val="0"/>
          <w:i w:val="0"/>
        </w:rPr>
        <w:t>1. Kinh phí tổ chức xét tôn vinh và trao tặng danh hiệu, giải thưởng được hình thành từ nguồn ngân sách nhà nước và các nguồn kinh phí hợp pháp khác. Việc huy động và sử dụng các nguồn kinh phí hợp pháp khác phải tuân thủ nguyên tắc tự nguyện, không được tổ chức dưới hình thức thu phí bắt buộc đối với đối tượng tham gia xét tôn vinh và trao tặng danh hiệu, giải thưởng.</w:t>
      </w:r>
    </w:p>
    <w:p>
      <w:r>
        <w:rPr>
          <w:b w:val="0"/>
          <w:i w:val="0"/>
        </w:rPr>
        <w:t>2. Việc quản lý, sử dụng kinh phí quy định tại khoản 1 Điều này thực hiện theo quy định của pháp luật và sử dụng công khai cho việc tổ chức xét tặng danh hiệu, giải thưởng.</w:t>
      </w:r>
    </w:p>
    <w:p>
      <w:pPr>
        <w:jc w:val="center"/>
      </w:pPr>
      <w:r>
        <w:rPr>
          <w:b/>
          <w:i w:val="0"/>
        </w:rPr>
        <w:t xml:space="preserve">Mục 3 </w:t>
      </w:r>
    </w:p>
    <w:p>
      <w:pPr>
        <w:jc w:val="center"/>
      </w:pPr>
      <w:r>
        <w:rPr>
          <w:b/>
          <w:i w:val="0"/>
        </w:rPr>
        <w:t>ĐIỀU KIỆN THAM DỰ; HỒ SƠ, THỦ TỤC VÀ TỔ CHỨC XÉT TÔN VINH VÀ TRAO TẶNG DANH HIỆU, GIẢI THƯỞNG CHO DOANH NHÂN, DOANH NGHIỆP VÀ TỔ CHỨC KINH TẾ KHÁC</w:t>
      </w:r>
    </w:p>
    <w:p>
      <w:r>
        <w:rPr>
          <w:b/>
          <w:i w:val="0"/>
        </w:rPr>
        <w:t>Điều 24. Điều kiện tham dự của doanh nhân</w:t>
      </w:r>
    </w:p>
    <w:p>
      <w:r>
        <w:rPr>
          <w:b w:val="0"/>
          <w:i w:val="0"/>
        </w:rPr>
        <w:t>1. Có phẩm chất đạo đức tốt, thực hiện nghiêm chủ trương, chính sách của Đảng, pháp luật của Nhà nước, nội quy, quy chế của cơ quan, tổ chức và nơi cư trú.</w:t>
      </w:r>
    </w:p>
    <w:p>
      <w:r>
        <w:rPr>
          <w:b w:val="0"/>
          <w:i w:val="0"/>
        </w:rPr>
        <w:t>2. Giữ chức vụ quản lý doanh nghiệp và tổ chức kinh tế khác ổn định và phát triển liên tục từ 05 năm trở lên khi tham gia danh hiệu, giải thưởng của bộ, ngành, đoàn thể trung ương, tổ chức xã hội - nghề nghiệp và từ 03 năm trở lên khi tham gia xét tôn vinh và trao tặng danh hiệu, giải thưởng của tỉnh, thành phố trực thuộc trung ương (tính đến thời điểm nộp hồ sơ đề nghị). Trường hợp doanh nhân tham gia điều hành nhiều doanh nghiệp khác nhau hoặc chuyển việc thì được cộng dồn thời gian tham gia điều hành các doanh nghiệp, tổ chức kinh tế khác để tính làm điều kiện tham gia xét danh hiệu, giải thưởng.</w:t>
      </w:r>
    </w:p>
    <w:p>
      <w:r>
        <w:rPr>
          <w:b w:val="0"/>
          <w:i w:val="0"/>
        </w:rPr>
        <w:t>3. Tích cực học tập nâng cao trình độ, năng lực quản trị doanh nghiệp.</w:t>
      </w:r>
    </w:p>
    <w:p>
      <w:r>
        <w:rPr>
          <w:b w:val="0"/>
          <w:i w:val="0"/>
        </w:rPr>
        <w:t>4. Có sáng kiến cải tiến, biện pháp quản lý hoặc ứng dụng khoa học công nghệ, chuyển đổi số vào sản xuất, kinh doanh có hiệu quả; có nhiều đổi mới sáng tạo trong hoạt động sản xuất, kinh doanh, góp phần nâng cao năng suất, chất lượng sản phẩm, năng lực cạnh tranh của doanh nghiệp và tổ chức kinh tế khác.</w:t>
      </w:r>
    </w:p>
    <w:p>
      <w:r>
        <w:rPr>
          <w:b w:val="0"/>
          <w:i w:val="0"/>
        </w:rPr>
        <w:t>5. Quan tâm đào tạo, nâng cao trình độ, tay nghề cho người lao động, nâng cao chất lượng nguồn nhân lực cho doanh nghiệp và tổ chức kinh tế khác. Thực hiện tốt, đầy đủ các chế độ đối với người lao động theo quy định của pháp luật.</w:t>
      </w:r>
    </w:p>
    <w:p>
      <w:r>
        <w:rPr>
          <w:b w:val="0"/>
          <w:i w:val="0"/>
        </w:rPr>
        <w:t>6. Tích cực tham gia các phong trào thi đua, có đóng góp, ủng hộ và thực hiện tốt trách nhiệm xã hội của doanh nghiệp, doanh nhân và tổ chức kinh tế khác tại địa phương; quan tâm phát triển tổ chức Đảng, Công đoàn, các tổ chức quần chúng (nếu có) trong doanh nghiệp và tổ chức kinh tế khác.</w:t>
      </w:r>
    </w:p>
    <w:p>
      <w:r>
        <w:rPr>
          <w:b w:val="0"/>
          <w:i w:val="0"/>
        </w:rPr>
        <w:t>7. Doanh nghiệp, tổ chức kinh tế khác do doanh nhân quản lý phải thực hiện đúng các quy định của pháp luật; có doanh thu; lợi nhuận, nộp ngân sách nhà nước, thu nhập người lao động ổn định (không thấp hơn mức thu nhập trung bình ngành, lĩnh vực) và có tăng trưởng dương. Các chỉ tiêu về ổn định và tăng trưởng phải được cụ thể hóa trong Quy chế xét tặng danh hiệu, giải thưởng của cơ quan, đơn vị tổ chức. Không bị khiếu nại, tố cáo, khởi kiện, đình công, ngừng việc tập thể; không có tai nạn lao động chết người.</w:t>
      </w:r>
    </w:p>
    <w:p>
      <w:r>
        <w:rPr>
          <w:b/>
          <w:i w:val="0"/>
        </w:rPr>
        <w:t>Điều 25. Điều kiện tham dự của doanh nghiệp và tổ chức kinh tế khác</w:t>
      </w:r>
    </w:p>
    <w:p>
      <w:r>
        <w:rPr>
          <w:b w:val="0"/>
          <w:i w:val="0"/>
        </w:rPr>
        <w:t>1. Thực hiện đúng các điều kiện theo ngành, nghề đã đăng ký hoặc được cấp giấy phép đầu tư, các quy định của pháp luật về doanh nghiệp, đầu tư, lao động, đất đai, xây dựng, bảo vệ môi trường, sở hữu trí tuệ, chất lượng sản phẩm, hàng hóa và các quy định pháp luật khác liên quan đến hoạt động sản xuất, kinh doanh.</w:t>
      </w:r>
    </w:p>
    <w:p>
      <w:r>
        <w:rPr>
          <w:b w:val="0"/>
          <w:i w:val="0"/>
        </w:rPr>
        <w:t>2. Hoạt động sản xuất, kinh doanh mang lại lợi nhuận, nộp ngân sách nhà nước ổn định và có tăng trưởng dương. Các chỉ tiêu về lợi nhuận, nộp ngân sách, tăng trưởng phải được cụ thể hóa bằng các chỉ số định lượng trong Quy chế xét tặng danh hiệu, giải thưởng của cơ quan, đơn vị tổ chức.</w:t>
      </w:r>
    </w:p>
    <w:p>
      <w:r>
        <w:rPr>
          <w:b w:val="0"/>
          <w:i w:val="0"/>
        </w:rPr>
        <w:t>3. Có sáng kiến, cải tiến kỹ thuật hoặc ứng dụng khoa học công nghệ, chuyển đổi số vào sản xuất, kinh doanh có hiệu quả; có nhiều đổi mới, sáng tạo trong hoạt động sản xuất, kinh doanh và tạo ra những giá trị đóng góp tích cực cho sự phát triển chung của xã hội, đất nước.</w:t>
      </w:r>
    </w:p>
    <w:p>
      <w:r>
        <w:rPr>
          <w:b w:val="0"/>
          <w:i w:val="0"/>
        </w:rPr>
        <w:t>4. Chấp hành đầy đủ các nghĩa vụ về tài chính, thuế và các khoản thu khác của ngân sách nhà nước theo quy định của pháp luật; tích cực đóng góp vào ngân sách nhà nước và quỹ phúc lợi xã hội.</w:t>
      </w:r>
    </w:p>
    <w:p>
      <w:r>
        <w:rPr>
          <w:b w:val="0"/>
          <w:i w:val="0"/>
        </w:rPr>
        <w:t>5. Đảm bảo cho người lao động có việc làm ổn định và mức thu nhập không thấp hơn mức thu nhập trung bình ngành, lĩnh vực; thực hiện đầy đủ, kịp thời chế độ bảo hiểm xã hội, bảo hiểm y tế, bảo hiểm thất nghiệp và các chính sách, pháp luật liên quan đến người lao động.</w:t>
      </w:r>
    </w:p>
    <w:p>
      <w:r>
        <w:rPr>
          <w:b w:val="0"/>
          <w:i w:val="0"/>
        </w:rPr>
        <w:t>6. Thực hiện tốt công tác an sinh xã hội, tích cực tham gia hiệu quả các phong trào thi đua do bộ, ngành, địa phương hoặc trung ương phát động; tích cực phát triển tổ chức Đảng, Công đoàn, các tổ chức quần chúng (nếu có) trong doanh nghiệp và tổ chức kinh tế khác.</w:t>
      </w:r>
    </w:p>
    <w:p>
      <w:r>
        <w:rPr>
          <w:b w:val="0"/>
          <w:i w:val="0"/>
        </w:rPr>
        <w:t>7. Không bị khiếu nại, tố cáo, khởi kiện, đình công, ngừng việc tập thể; không có tai nạn lao động chết người.</w:t>
      </w:r>
    </w:p>
    <w:p>
      <w:r>
        <w:rPr>
          <w:b/>
          <w:i w:val="0"/>
        </w:rPr>
        <w:t>Điều 26. Hồ sơ, thủ tục tổ chức phạm vi toàn quốc</w:t>
      </w:r>
    </w:p>
    <w:p>
      <w:r>
        <w:rPr>
          <w:b w:val="0"/>
          <w:i w:val="0"/>
        </w:rPr>
        <w:t>1. Hồ sơ</w:t>
      </w:r>
    </w:p>
    <w:p>
      <w:r>
        <w:rPr>
          <w:b w:val="0"/>
          <w:i w:val="0"/>
        </w:rPr>
        <w:t>a) Văn bản đề nghị của các cơ quan, tổ chức, đơn vị thuộc bộ, ngành, đoàn thể trung ương;</w:t>
      </w:r>
    </w:p>
    <w:p>
      <w:r>
        <w:rPr>
          <w:b w:val="0"/>
          <w:i w:val="0"/>
        </w:rPr>
        <w:t>b) Đề án tổ chức, trong đó có các nội dung: Tên danh hiệu, tên giải thưởng và nội dung tổ chức; mục đích, yêu cầu tổ chức; dự kiến thời gian, địa điểm tổ chức (địa điểm tổ chức phải đảm bảo về phòng, chống cháy nổ và an ninh, trật tự); phạm vi và hình thức tổ chức; số lượng và cơ cấu danh hiệu, giải thưởng; thành phần Ban Tổ chức và Hội đồng xét tôn vinh và trao tặng danh hiệu, giải thưởng, trong đó quy định cụ thể về số lượng, cơ cấu, thành phần, chức năng, nhiệm vụ của Ban Tổ chức, Hội đồng xét tặng. Trưởng Ban Tổ chức và Chủ tịch Hội đồng xét tặng là lãnh đạo bộ, ngành, đoàn thể trung ương, tổ chức xã hội - nghề nghiệp hoặc lãnh đạo tỉnh, thành phố trực thuộc trung ương. Thành viên Hội đồng xét tặng gồm đại diện cơ quan liên quan, các chuyên gia am hiểu và có trình độ về ngành, lĩnh vực, nội dung của danh hiệu, giải thưởng; phương án tài chính, trong đó nêu rõ: Nguồn thu, nguyên tắc thu, nguyên tắc chi, nội dung chi; trách nhiệm quản lý tài chính và tổ chức thực hiện. Cam kết của đơn vị tổ chức về việc không thu kinh phí của doanh nhân, doanh nghiệp tham gia danh hiệu, giải thưởng dưới bất cứ hình thức nào;</w:t>
      </w:r>
    </w:p>
    <w:p>
      <w:r>
        <w:rPr>
          <w:b w:val="0"/>
          <w:i w:val="0"/>
        </w:rPr>
        <w:t>c) Quy chế xét tặng danh hiệu, giải thưởng trong đó quy định: Ngành nghề, đối tượng tham dự, tiêu chí xét tặng (các tiêu chí phải phù hợp với tên gọi, nội dung của danh hiệu, giải thưởng và phù hợp với điều kiện quy định tại Điều 24 và Điều 25 của Quyết định này), cách thức tổ chức xét tặng danh hiệu, giải thưởng và quy định cụ thể về các trường hợp bị thu hồi danh hiệu, giải thưởng đã trao tặng.</w:t>
      </w:r>
    </w:p>
    <w:p>
      <w:r>
        <w:rPr>
          <w:b w:val="0"/>
          <w:i w:val="0"/>
        </w:rPr>
        <w:t>2. Thủ tục</w:t>
      </w:r>
    </w:p>
    <w:p>
      <w:r>
        <w:rPr>
          <w:b w:val="0"/>
          <w:i w:val="0"/>
        </w:rPr>
        <w:t>a) Hồ sơ trình Thủ trưởng bộ, ngành, đoàn thể trung ương gửi qua cơ quan tham mưu thực hiện công tác thi đua, khen thưởng cấp bộ;</w:t>
      </w:r>
    </w:p>
    <w:p>
      <w:r>
        <w:rPr>
          <w:b w:val="0"/>
          <w:i w:val="0"/>
        </w:rPr>
        <w:t>b) Trong thời hạn 10 ngày làm việc kể từ ngày nhận đủ hồ sơ theo quy định, cơ quan tham mưu thực hiện công tác thi đua, khen thưởng cấp bộ thẩm định, trình Thủ trưởng bộ, ngành, đoàn thể trung ương quyết định.</w:t>
      </w:r>
    </w:p>
    <w:p>
      <w:r>
        <w:rPr>
          <w:b w:val="0"/>
          <w:i w:val="0"/>
        </w:rPr>
        <w:t>3. Trường hợp bộ, ngành, đoàn thể trung ương đã có Quyết định ban hành Quy chế về tổ chức xét tôn vinh và trao tặng danh hiệu, giải thưởng cho doanh nhân, doanh nghiệp và tổ chức kinh tế khác, phù hợp với các quy định của Quyết định này thì việc tổ chức xét tôn vinh và trao tặng danh hiệu, giải thưởng được thực hiện theo quy định của bộ, ngành, đoàn thể trung ương.</w:t>
      </w:r>
    </w:p>
    <w:p>
      <w:r>
        <w:rPr>
          <w:b w:val="0"/>
          <w:i w:val="0"/>
        </w:rPr>
        <w:t>4. Thủ trưởng bộ, ngành, đoàn thể trung ương quyết định tổ chức và chịu trách nhiệm về việc tổ chức xét tôn vinh và trao tặng danh hiệu, giải thưởng cho doanh nhân, doanh nghiệp và tổ chức kinh tế khác thuộc phạm vi quản lý.</w:t>
      </w:r>
    </w:p>
    <w:p>
      <w:r>
        <w:rPr>
          <w:b/>
          <w:i w:val="0"/>
        </w:rPr>
        <w:t>Điều 27. Hồ sơ, thủ tục tổ chức phạm vi cấp tỉnh</w:t>
      </w:r>
    </w:p>
    <w:p>
      <w:r>
        <w:rPr>
          <w:b w:val="0"/>
          <w:i w:val="0"/>
        </w:rPr>
        <w:t>1. Hồ sơ:</w:t>
      </w:r>
    </w:p>
    <w:p>
      <w:r>
        <w:rPr>
          <w:b w:val="0"/>
          <w:i w:val="0"/>
        </w:rPr>
        <w:t>a) Văn bản đề nghị của sở, ban, ngành thuộc tỉnh, thành phố;</w:t>
      </w:r>
    </w:p>
    <w:p>
      <w:r>
        <w:rPr>
          <w:b w:val="0"/>
          <w:i w:val="0"/>
        </w:rPr>
        <w:t>b) Đề án tổ chức theo quy định tại điểm b khoản 1 Điều 26 của Quyết định này. Trong đó nêu rõ: Ngành nghề, đối tượng tham dự, tiêu chí xét tặng, cách thức, quy trình xét tặng danh hiệu, giải thưởng. Cam kết không thu kinh phí của đối tượng tham gia dưới bất cứ hình thức nào.</w:t>
      </w:r>
    </w:p>
    <w:p>
      <w:r>
        <w:rPr>
          <w:b w:val="0"/>
          <w:i w:val="0"/>
        </w:rPr>
        <w:t>2. Thủ tục:</w:t>
      </w:r>
    </w:p>
    <w:p>
      <w:r>
        <w:rPr>
          <w:b w:val="0"/>
          <w:i w:val="0"/>
        </w:rPr>
        <w:t>a) Hồ sơ trình Chủ tịch Ủy ban nhân dân cấp tỉnh gửi qua cơ quan chuyên trách công tác thi đua, khen thưởng cấp tỉnh;</w:t>
      </w:r>
    </w:p>
    <w:p>
      <w:r>
        <w:rPr>
          <w:b w:val="0"/>
          <w:i w:val="0"/>
        </w:rPr>
        <w:t>b) Trong thời hạn 10 ngày làm việc kể từ ngày nhận đủ hồ sơ theo quy định, cơ quan chuyên trách công tác thi đua, khen thưởng cấp tỉnh thẩm định, trình Chủ tịch Ủy ban nhân dân cấp tỉnh quyết định.</w:t>
      </w:r>
    </w:p>
    <w:p>
      <w:r>
        <w:rPr>
          <w:b w:val="0"/>
          <w:i w:val="0"/>
        </w:rPr>
        <w:t>3. Trường hợp Ủy ban nhân dân cấp tỉnh đã có Quyết định ban hành Quy chế về tổ chức xét tôn vinh và trao tặng danh hiệu, giải thưởng cho doanh nhân, doanh nghiệp, phù hợp với các quy định của Quyết định này thì việc tổ chức xét tôn vinh và trao tặng danh hiệu, giải thưởng được thực hiện theo quy định của Ủy ban nhân dân cấp tỉnh.</w:t>
      </w:r>
    </w:p>
    <w:p>
      <w:r>
        <w:rPr>
          <w:b w:val="0"/>
          <w:i w:val="0"/>
        </w:rPr>
        <w:t>4. Chủ tịch Ủy ban nhân dân cấp tỉnh quyết định tổ chức và chịu trách nhiệm về việc tổ chức xét tôn vinh và trao tặng danh hiệu, giải thưởng cho doanh nhân, doanh nghiệp và tổ chức kinh tế khác thuộc phạm vi quản lý.</w:t>
      </w:r>
    </w:p>
    <w:p>
      <w:r>
        <w:rPr>
          <w:b/>
          <w:i w:val="0"/>
        </w:rPr>
        <w:t>Điều 28. Tổ chức xét tôn vinh và trao tặng danh hiệu, giải thưởng</w:t>
      </w:r>
    </w:p>
    <w:p>
      <w:r>
        <w:rPr>
          <w:b w:val="0"/>
          <w:i w:val="0"/>
        </w:rPr>
        <w:t>1. Sau khi có quyết định tổ chức tôn vinh và trao tặng danh hiệu, giải thưởng cho doanh nhân, doanh nghiệp và tổ chức kinh tế khác, các cơ quan, đơn vị và cơ quan thông tin, truyền thông thực hiện công tác tuyên truyền và tổ chức các hoạt động liên quan đến việc xét tặng danh hiệu, giải thưởng.</w:t>
      </w:r>
    </w:p>
    <w:p>
      <w:r>
        <w:rPr>
          <w:b w:val="0"/>
          <w:i w:val="0"/>
        </w:rPr>
        <w:t>2. Cơ quan, đơn vị tổ chức xét tôn vinh và trao tặng danh hiệu, giải thưởng cho doanh nhân, doanh nghiệp và tổ chức kinh tế khác theo đúng quy định của pháp luật, đề án tổ chức và quy chế xét tặng; lấy ý kiến các cơ quan liên quan và ý kiến nhân dân trên các phương tiện thông tin đại chúng đối với các doanh nhân, doanh nghiệp và tổ chức kinh tế khác tham gia; tổng hợp, giải trình các ý kiến phản ánh và công bố công khai kết quả xét tặng danh hiệu, giải thưởng trên cổng thông tin điện tử của cơ quan, đơn vị.</w:t>
      </w:r>
    </w:p>
    <w:p>
      <w:r>
        <w:rPr>
          <w:b w:val="0"/>
          <w:i w:val="0"/>
        </w:rPr>
        <w:t>3. Việc tôn vinh và trao tặng danh hiệu, giải thưởng của bộ, ngành, đoàn thể trung ương cho doanh nhân, doanh nghiệp và tổ chức kinh tế khác do lãnh đạo bộ, ngành, đoàn thể trung ương trao tặng; danh hiệu, giải thưởng của tỉnh, thành phố do lãnh đạo tỉnh, thành phố trao tặng.</w:t>
      </w:r>
    </w:p>
    <w:p>
      <w:r>
        <w:rPr>
          <w:b/>
          <w:i w:val="0"/>
        </w:rPr>
        <w:t>Điều 29. Đình chỉ việc tổ chức xét tôn vinh và trao tặng danh hiệu, giải thưởng</w:t>
      </w:r>
    </w:p>
    <w:p>
      <w:r>
        <w:rPr>
          <w:b w:val="0"/>
          <w:i w:val="0"/>
        </w:rPr>
        <w:t>1. Cơ quan, đơn vị bị đình chỉ việc tổ chức xét tôn vinh và trao tặng danh hiệu, giải thưởng cho doanh nhân, doanh nghiệp và tổ chức kinh tế khác khi có một trong những hành vi sau:</w:t>
      </w:r>
    </w:p>
    <w:p>
      <w:r>
        <w:rPr>
          <w:b w:val="0"/>
          <w:i w:val="0"/>
        </w:rPr>
        <w:t>a) Tổ chức xét tôn vinh và trao tặng danh hiệu, giải thưởng khi chưa được cấp có thẩm quyền cho phép;</w:t>
      </w:r>
    </w:p>
    <w:p>
      <w:r>
        <w:rPr>
          <w:b w:val="0"/>
          <w:i w:val="0"/>
        </w:rPr>
        <w:t>b) Lập hồ sơ không trung thực để đề nghị cấp có thẩm quyền cho phép tổ chức xét tôn vinh và trao tặng danh hiệu, giải thưởng;</w:t>
      </w:r>
    </w:p>
    <w:p>
      <w:r>
        <w:rPr>
          <w:b w:val="0"/>
          <w:i w:val="0"/>
        </w:rPr>
        <w:t>c) Tổ chức không đúng với Đề án và Quy chế xét tôn vinh và trao tặng danh hiệu, giải thưởng cho doanh nhân, doanh nghiệp và tổ chức kinh tế khác đã được cơ quan có thẩm quyền phê duyệt;</w:t>
      </w:r>
    </w:p>
    <w:p>
      <w:r>
        <w:rPr>
          <w:b w:val="0"/>
          <w:i w:val="0"/>
        </w:rPr>
        <w:t>d) Có hành vi lừa dối, ép buộc doanh nhân, doanh nghiệp và tổ chức kinh tế khác tham dự xét tôn vinh và trao tặng danh hiệu, giải thưởng;</w:t>
      </w:r>
    </w:p>
    <w:p>
      <w:r>
        <w:rPr>
          <w:b w:val="0"/>
          <w:i w:val="0"/>
        </w:rPr>
        <w:t>đ) Huy động kinh phí dưới các hình thức đối với cá nhân, tổ chức tham gia bình chọn xét tôn vinh và trao tặng danh hiệu, giải thưởng, bao gồm cả việc quy định phí tham dự, tài trợ bắt buộc, hoặc các khoản thu khác không được công bố minh bạch.</w:t>
      </w:r>
    </w:p>
    <w:p>
      <w:r>
        <w:rPr>
          <w:b w:val="0"/>
          <w:i w:val="0"/>
        </w:rPr>
        <w:t>2. Căn cứ kết luận của cơ quan có thẩm quyền, cơ quan tham mưu thực hiện công tác thi đua, khen thưởng cấp bộ trình Thủ trưởng cấp bộ đình chỉ việc tổ chức danh hiệu, giải thưởng phạm vi toàn quốc; cơ quan tham mưu thực hiện công tác thi đua, khen thưởng cấp tỉnh trình Chủ tịch Ủy ban nhân dân cấp tỉnh đình chỉ việc tổ chức danh hiệu, giải thưởng phạm vi cấp tỉnh.</w:t>
      </w:r>
    </w:p>
    <w:p>
      <w:r>
        <w:rPr>
          <w:b w:val="0"/>
          <w:i w:val="0"/>
        </w:rPr>
        <w:t>3. Hồ sơ đề nghị đình chỉ gồm:</w:t>
      </w:r>
    </w:p>
    <w:p>
      <w:r>
        <w:rPr>
          <w:b w:val="0"/>
          <w:i w:val="0"/>
        </w:rPr>
        <w:t>a) Tờ trình của cơ quan làm công tác thi đua, khen thưởng cấp tỉnh; cấp bộ;</w:t>
      </w:r>
    </w:p>
    <w:p>
      <w:r>
        <w:rPr>
          <w:b w:val="0"/>
          <w:i w:val="0"/>
        </w:rPr>
        <w:t>b) Kết luận của cơ quan có thẩm quyền về sai phạm của cơ quan, đơn vị tổ chức xét tôn vinh danh hiệu và trao tặng danh hiệu, giải thưởng cho doanh nhân, doanh nghiệp và tổ chức kinh tế khác.</w:t>
      </w:r>
    </w:p>
    <w:p>
      <w:r>
        <w:rPr>
          <w:b w:val="0"/>
          <w:i w:val="0"/>
        </w:rPr>
        <w:t>4. Thủ tục đình chỉ:</w:t>
      </w:r>
    </w:p>
    <w:p>
      <w:r>
        <w:rPr>
          <w:b w:val="0"/>
          <w:i w:val="0"/>
        </w:rPr>
        <w:t>a) Không quá 15 ngày làm việc kể từ ngày có kết luận về việc vi phạm pháp luật trong việc tổ chức danh hiệu, giải thưởng cho doanh nhân, doanh nghiệp và tổ chức kinh tế khác, đoàn kiểm tra hoặc cơ quan có thẩm quyền gửi kết luận đến cơ quan chuyên trách công tác thi đua, khen thưởng cấp bộ hoặc cấp tỉnh;</w:t>
      </w:r>
    </w:p>
    <w:p>
      <w:r>
        <w:rPr>
          <w:b w:val="0"/>
          <w:i w:val="0"/>
        </w:rPr>
        <w:t>b) Trong thời hạn 10 ngày làm việc kể từ ngày nhận được kết luận về việc vi phạm pháp luật, cơ quan chuyên trách công tác thi đua, khen thưởng cấp bộ hoặc cấp tỉnh trình Thủ trưởng bộ, ngành, đoàn thể trung ương hoặc Chủ tịch Ủy ban nhân dân cấp tỉnh quyết định đình chỉ việc tổ chức tôn vinh và trao tặng danh hiệu, giải thưởng cho doanh nhân, doanh nghiệp và tổ chức kinh tế khác.</w:t>
      </w:r>
    </w:p>
    <w:p>
      <w:r>
        <w:rPr>
          <w:b w:val="0"/>
          <w:i w:val="0"/>
        </w:rPr>
        <w:t>5. Sau khi bị đình chỉ, cơ quan, đơn vị phải dừng ngay việc tổ chức xét tôn vinh và trao tặng danh hiệu, giải thưởng và hủy bỏ kết quả trao tặng danh hiệu, giải thưởng đã thực hiện và bồi thường thiệt hại (nếu có) đối với các tổ chức, cá nhân có liên quan theo quy định của pháp luật.</w:t>
      </w:r>
    </w:p>
    <w:p>
      <w:r>
        <w:rPr>
          <w:b/>
          <w:i w:val="0"/>
        </w:rPr>
        <w:t>Điều 30. Hủy bỏ kết quả xét tôn vinh và trao tặng danh hiệu, giải thưởng</w:t>
      </w:r>
    </w:p>
    <w:p>
      <w:r>
        <w:rPr>
          <w:b w:val="0"/>
          <w:i w:val="0"/>
        </w:rPr>
        <w:t>1. Doanh nhân, doanh nghiệp, tổ chức kinh tế khác bị hủy bỏ kết quả xét tôn vinh và trao tặng danh hiệu, giải thưởng khi có một trong những hành vi sau:</w:t>
      </w:r>
    </w:p>
    <w:p>
      <w:r>
        <w:rPr>
          <w:b w:val="0"/>
          <w:i w:val="0"/>
        </w:rPr>
        <w:t>a) Kê khai gian dối thành tích để tham gia xét tôn vinh và trao tặng danh hiệu, giải thưởng;</w:t>
      </w:r>
    </w:p>
    <w:p>
      <w:r>
        <w:rPr>
          <w:b w:val="0"/>
          <w:i w:val="0"/>
        </w:rPr>
        <w:t>b) Lợi dụng danh hiệu, giải thưởng đã được trao tặng để có hành vi vi phạm pháp luật;</w:t>
      </w:r>
    </w:p>
    <w:p>
      <w:r>
        <w:rPr>
          <w:b w:val="0"/>
          <w:i w:val="0"/>
        </w:rPr>
        <w:t>c) Có hành vi vi phạm pháp luật trong thời gian tính thành tích để xét tôn vinh và trao tặng danh hiệu, giải thưởng đến mức bị truy cứu trách nhiệm hình sự.</w:t>
      </w:r>
    </w:p>
    <w:p>
      <w:r>
        <w:rPr>
          <w:b w:val="0"/>
          <w:i w:val="0"/>
        </w:rPr>
        <w:t>2. Căn cứ kết luận của cơ quan có thẩm quyền về việc kê khai gian dối thành tích hoặc hành vi vi phạm pháp luật của doanh nhân, doanh nghiệp, tổ chức kinh tế khác, trong thời hạn 15 ngày làm việc kể từ ngày nhận được kết luận, cơ quan, đơn vị tổ chức xét tặng danh hiệu, giải thưởng ra quyết định hủy bỏ kết quả xét tặng, thu hồi Cúp, Giấy chứng nhận, tiền thưởng (nếu có) đã tặng cho doanh nhân, doanh nghiệp, tổ chức kinh tế khác và công bố công khai với cơ quan truyền thông.</w:t>
      </w:r>
    </w:p>
    <w:p>
      <w:r>
        <w:rPr>
          <w:b/>
          <w:i w:val="0"/>
        </w:rPr>
        <w:t>Điều 31. Trách nhiệm của bộ, ban, ngành, tỉnh, cơ quan, tổ chức liên quan trong việc xét tôn vinh và trao tặng danh hiệu, giải thưởng cho doanh nhân, doanh nghiệp, tổ chức kinh tế khác</w:t>
      </w:r>
    </w:p>
    <w:p>
      <w:r>
        <w:rPr>
          <w:b w:val="0"/>
          <w:i w:val="0"/>
        </w:rPr>
        <w:t>1. Bộ, cơ quan ngang bộ, Ủy ban nhân dân tỉnh, thành phố trong phạm vi nhiệm vụ, quyền hạn của mình thực hiện quản lý nhà nước về công tác xét tôn vinh và trao tặng danh hiệu, giải thưởng cho doanh nhân, doanh nghiệp, tổ chức kinh tế khác. Thực hiện việc xét tôn vinh và trao tặng danh hiệu, giải thưởng cho doanh nhân, doanh nghiệp, tổ chức kinh tế khác theo quy định tại Quyết định này. Đồng thời, có trách nhiệm tổ chức kiểm tra, giám sát thường xuyên hoặc đột xuất hoạt động xét tôn vinh và trao tặng danh hiệu, giải thưởng để kịp thời phát hiện và xử lý các hành vi vi phạm theo quy định tại Điều 29 và Điều 30 của Quyết định này.</w:t>
      </w:r>
    </w:p>
    <w:p>
      <w:r>
        <w:rPr>
          <w:b w:val="0"/>
          <w:i w:val="0"/>
        </w:rPr>
        <w:t>2. Cơ quan trung ương của tổ chức chính trị - xã hội trong phạm vi nhiệm vụ, quyền hạn của mình thực hiện các quy định về việc tổ chức xét tôn vinh và trao tặng danh hiệu, giải thưởng cho doanh nhân, doanh nghiệp và tổ chức kinh tế khác theo quy định tại Quyết định này.</w:t>
      </w:r>
    </w:p>
    <w:p>
      <w:r>
        <w:rPr>
          <w:b w:val="0"/>
          <w:i w:val="0"/>
        </w:rPr>
        <w:t>3. Cơ quan thông tin đại chúng trách nhiệm tuyên truyền, phổ biến quy định của pháp luật về xét tôn vinh và trao tặng danh hiệu, giải thưởng cho doanh nhân, doanh nghiệp và tổ chức kinh tế khác; phát hiện, tuyên truyền các điển hình tiên tiến là doanh nhân, doanh nghiệp và tổ chức kinh tế khác. Không tổ chức truyền hình, đưa tin các trường hợp xét tôn vinh và trao tặng danh hiệu, giải thưởng cho doanh nhân, doanh nghiệp và tổ chức kinh tế khác trái quy định của pháp luật.</w:t>
      </w:r>
    </w:p>
    <w:p>
      <w:pPr>
        <w:jc w:val="center"/>
      </w:pPr>
      <w:r>
        <w:rPr>
          <w:b/>
          <w:i w:val="0"/>
        </w:rPr>
        <w:t>Chương V</w:t>
      </w:r>
    </w:p>
    <w:p>
      <w:pPr>
        <w:jc w:val="center"/>
      </w:pPr>
      <w:r>
        <w:rPr>
          <w:b/>
          <w:i w:val="0"/>
        </w:rPr>
        <w:t>MẪU HUÂN CHƯƠNG, HUY CHƯƠNG, KỶ NIỆM CHƯƠNG; MẪU BẰNG DANH HIỆU THI ĐUA, HÌNH THỨC KHEN THƯỞNG; MẪU BẰNG DANH HIỆU VINH DỰ NHÀ NƯỚC VÀ CỜ THI ĐUA; MẪU BẰNG, KHUNG, HỘP, CỜ CỦA CÁC DANH HIỆU THI ĐUA, HÌNH THỨC KHEN THƯỞNG; THỦ TỤC CẤP ĐỔI, CẤP LẠI HIỆN VẬT KHEN THƯỞNG</w:t>
      </w:r>
    </w:p>
    <w:p>
      <w:pPr>
        <w:jc w:val="center"/>
      </w:pPr>
      <w:r>
        <w:rPr>
          <w:b/>
          <w:i w:val="0"/>
        </w:rPr>
        <w:t>Mục 1</w:t>
      </w:r>
    </w:p>
    <w:p>
      <w:pPr>
        <w:jc w:val="center"/>
      </w:pPr>
      <w:r>
        <w:rPr>
          <w:b/>
          <w:i w:val="0"/>
        </w:rPr>
        <w:t>MẪU HUÂN CHƯƠNG, HUY CHƯƠNG, KỶ NIỆM CHƯƠNG; MẪU BẰNG, KHUNG, HỘP, CỜ CỦA CÁC DANH HIỆU THI ĐUA VÀ HÌNH THỨC KHEN THƯỞNG</w:t>
      </w:r>
    </w:p>
    <w:p>
      <w:r>
        <w:rPr>
          <w:b/>
          <w:i w:val="0"/>
        </w:rPr>
        <w:t>Điều 32. Mẫu Huân chương</w:t>
      </w:r>
    </w:p>
    <w:p>
      <w:r>
        <w:rPr>
          <w:b w:val="0"/>
          <w:i w:val="0"/>
        </w:rPr>
        <w:t>1. Huân chương theo Điều 33 của Luật Thi đua, khen thưởng có 10 loại, trong đó 05 loại không chia hạng và 05 loại có chia hạng. Loại có chia hạng được chia làm ba hạng và được phân biệt bằng số sao gắn trên cuống, trên dải Huân chương (hạng Nhất ba sao, hạng Nhì hai sao, hạng Ba một sao).</w:t>
      </w:r>
    </w:p>
    <w:p>
      <w:r>
        <w:rPr>
          <w:b w:val="0"/>
          <w:i w:val="0"/>
        </w:rPr>
        <w:t>2. Kết cấu của Huân chương gồm 03 phần: Cuống Huân chương, dải Huân chương và thân Huân chương.</w:t>
      </w:r>
    </w:p>
    <w:p>
      <w:r>
        <w:rPr>
          <w:b w:val="0"/>
          <w:i w:val="0"/>
        </w:rPr>
        <w:t>Mẫu Huân chương được minh họa tại Phụ lục II.1 kèm theo Quyết định này.</w:t>
      </w:r>
    </w:p>
    <w:p>
      <w:r>
        <w:rPr>
          <w:b/>
          <w:i w:val="0"/>
        </w:rPr>
        <w:t>Điều 33. Mẫu Huy chương</w:t>
      </w:r>
    </w:p>
    <w:p>
      <w:r>
        <w:rPr>
          <w:b w:val="0"/>
          <w:i w:val="0"/>
        </w:rPr>
        <w:t>1. Huy chương theo Điều 54 và khoản 2 Điều 96 của Luật Thi đua, khen thưởng có 05 loại, trong đó 01 loại có chia hạng và 04 loại không chia hạng. Loại có chia hạng được chia làm ba hạng và được phân biệt bằng số vạch trên cuống, trên dải Huy chương (hạng Nhất ba vạch, hạng Nhì hai vạch, hạng Ba một vạch).</w:t>
      </w:r>
    </w:p>
    <w:p>
      <w:r>
        <w:rPr>
          <w:b w:val="0"/>
          <w:i w:val="0"/>
        </w:rPr>
        <w:t>2. Kết cấu của Huy chương gồm 03 phần: Cuống Huy chương, dải Huy chương và thân Huy chương.</w:t>
      </w:r>
    </w:p>
    <w:p>
      <w:r>
        <w:rPr>
          <w:b w:val="0"/>
          <w:i w:val="0"/>
        </w:rPr>
        <w:t>Mẫu Huy chương được minh họa tại Phụ lục II.1 kèm theo Quyết định này.</w:t>
      </w:r>
    </w:p>
    <w:p>
      <w:r>
        <w:rPr>
          <w:b/>
          <w:i w:val="0"/>
        </w:rPr>
        <w:t>Điều 34. Mẫu huy hiệu của danh hiệu vinh dự nhà nước, “Chiến sĩ thi đua toàn quốc”, kỷ niệm chương</w:t>
      </w:r>
    </w:p>
    <w:p>
      <w:r>
        <w:rPr>
          <w:b w:val="0"/>
          <w:i w:val="0"/>
        </w:rPr>
        <w:t>1. Huy hiệu danh hiệu vinh dự nhà nước, huy hiệu “Chiến sĩ thi đua toàn quốc” có kết cấu chia làm 02 phần: Cuống huy hiệu và thân huy hiệu.</w:t>
      </w:r>
    </w:p>
    <w:p>
      <w:r>
        <w:rPr>
          <w:b w:val="0"/>
          <w:i w:val="0"/>
        </w:rPr>
        <w:t>Huy hiệu danh hiệu vinh dự nhà nước và huy hiệu “Chiến sĩ thi đua toàn quốc” được minh họa tại Phụ lục II.1 kèm theo Quyết định này.</w:t>
      </w:r>
    </w:p>
    <w:p>
      <w:r>
        <w:rPr>
          <w:b w:val="0"/>
          <w:i w:val="0"/>
        </w:rPr>
        <w:t>2. Kỷ niệm chương của Ủy ban Thường vụ Quốc hội, bộ, ban, ngành, tỉnh, tổ chức chính trị, tổ chức chính trị - xã hội, tổ chức chính trị xã hội - nghề nghiệp, tổ chức xã hội, tổ chức xã hội - nghề nghiệp có tổ chức đảng thuộc Đảng bộ Mặt trận Tổ quốc, các đoàn thể Trung ương.</w:t>
      </w:r>
    </w:p>
    <w:p>
      <w:r>
        <w:rPr>
          <w:b w:val="0"/>
          <w:i w:val="0"/>
        </w:rPr>
        <w:t>a) Kết cấu của Kỷ niệm chương gồm 02 phần: Cuống Kỷ niệm chương và thân Kỷ niệm chương;</w:t>
      </w:r>
    </w:p>
    <w:p>
      <w:r>
        <w:rPr>
          <w:b w:val="0"/>
          <w:i w:val="0"/>
        </w:rPr>
        <w:t>b) Mẫu kỷ niệm chương do Ủy ban Thường vụ Quốc hội, bộ, ban, ngành, tỉnh, tổ chức chính trị, tổ chức chính trị - xã hội, tổ chức chính trị xã hội - nghề nghiệp, tổ chức xã hội, tổ chức xã hội - nghề nghiệp có tổ chức đảng thuộc Đảng bộ Mặt trận Tổ quốc, các đoàn thể Trung ương quy định cho phù hợp, mang nội dung ý nghĩa của từng lĩnh vực, ngành nghề, địa phương.</w:t>
      </w:r>
    </w:p>
    <w:p>
      <w:r>
        <w:rPr>
          <w:b/>
          <w:i w:val="0"/>
        </w:rPr>
        <w:t>Điều 35. Mẫu “Huân chương Sao vàng”</w:t>
      </w:r>
    </w:p>
    <w:p>
      <w:r>
        <w:rPr>
          <w:b w:val="0"/>
          <w:i w:val="0"/>
        </w:rPr>
        <w:t>1. Cuống Huân chương: Cốt bằng đồng đỏ mạ vàng hợp kim Ni-Co; kích thước 28 mm x 14 mm; viền ngoài màu vàng, trong bọc vải dệt bằng sợi polyester hoặc chất liệu tương đương, đảm bảo chắc chắn, bền đẹp có hai màu: 1/2 bên trái màu đỏ cờ, 1/2 bên phải màu vàng.</w:t>
      </w:r>
    </w:p>
    <w:p>
      <w:r>
        <w:rPr>
          <w:b w:val="0"/>
          <w:i w:val="0"/>
        </w:rPr>
        <w:t>2. Dải Huân chương: Hình chữ A cách điệu, cốt bằng inox mạ vàng hợp kim Ni-Co, bọc vải dệt bằng sợi polyester hoặc chất liệu tương đương, đảm bảo chắc chắn, bền đẹp có hai màu: 1/2 bên trái màu đỏ cờ, 1/2 bên phải màu vàng; kích thước 28 mm x 51 mm x 41 mm x 51 mm.</w:t>
      </w:r>
    </w:p>
    <w:p>
      <w:r>
        <w:rPr>
          <w:b w:val="0"/>
          <w:i w:val="0"/>
        </w:rPr>
        <w:t>3. Thân Huân chương: Hình sao vàng năm cánh dập nổi, đường kính đường tròn ngoại tiếp năm đỉnh sao bằng 55 mm, chính giữa hình tròn nền vàng có ngôi sao vàng năm cánh, xung quanh là dòng chữ “Huân chương Sao vàng”, “Việt Nam” màu đỏ; chất liệu bằng đồng đỏ mạ vàng hợp kim Ni-Co.</w:t>
      </w:r>
    </w:p>
    <w:p>
      <w:r>
        <w:rPr>
          <w:b/>
          <w:i w:val="0"/>
        </w:rPr>
        <w:t>Điều 36. Mẫu “Huân chương Hồ Chí Minh”</w:t>
      </w:r>
    </w:p>
    <w:p>
      <w:r>
        <w:rPr>
          <w:b w:val="0"/>
          <w:i w:val="0"/>
        </w:rPr>
        <w:t>1. Cuống Huân chương: Cốt bằng đồng đỏ mạ vàng hợp kim Ni-Co; kích thước 28 mm x 14 mm; viền ngoài màu vàng, trong bọc vải dệt bằng sợi polyester hoặc chất liệu tương đương, đảm bảo chắc chắn, bền đẹp màu đỏ cờ, có hai vạch vàng.</w:t>
      </w:r>
    </w:p>
    <w:p>
      <w:r>
        <w:rPr>
          <w:b w:val="0"/>
          <w:i w:val="0"/>
        </w:rPr>
        <w:t>2. Dải Huân chương: Hình chữ A cách điệu, cốt bằng inox mạ vàng hợp kim Ni-Co, bọc vải dệt bằng sợi polyester hoặc chất liệu tương đương, đảm bảo chắc chắn, bền đẹp màu đỏ cờ có hai vạch vàng; kích thước 28 mm x 51 mm x 41 mm x 51 mm.</w:t>
      </w:r>
    </w:p>
    <w:p>
      <w:r>
        <w:rPr>
          <w:b w:val="0"/>
          <w:i w:val="0"/>
        </w:rPr>
        <w:t>3. Thân Huân chương: Hình tròn đường kính bằng 40 mm, giữa là chân dung Chủ tịch Hồ Chí Minh nghiêng đặt trên nền họa tiết hoa sen cổ màu vàng, phía trên có dòng chữ “Huân chương Hồ Chí Minh”, phía dưới có dòng chữ “Việt Nam” màu đỏ; chất liệu bằng đồng đỏ mạ vàng hợp kim Ni-Co.</w:t>
      </w:r>
    </w:p>
    <w:p>
      <w:r>
        <w:rPr>
          <w:b/>
          <w:i w:val="0"/>
        </w:rPr>
        <w:t>Điều 37. Mẫu “Huân chương Độc lập” hạng Nhất, hạng Nhì, hạng Ba</w:t>
      </w:r>
    </w:p>
    <w:p>
      <w:r>
        <w:rPr>
          <w:b w:val="0"/>
          <w:i w:val="0"/>
        </w:rPr>
        <w:t>1. Cuống Huân chương: Cốt bằng đồng đỏ mạ vàng hợp kim Ni-Co; kích thước 28 mm x 14 mm; viền ngoài màu vàng, trong bọc vải dệt bằng sợi polyester hoặc chất liệu tương đương, đảm bảo chắc chắn, bền đẹp màu đỏ cờ, có bốn vạch vàng hai bên, gắn sao theo hạng huân chương.</w:t>
      </w:r>
    </w:p>
    <w:p>
      <w:r>
        <w:rPr>
          <w:b w:val="0"/>
          <w:i w:val="0"/>
        </w:rPr>
        <w:t>2. Dải Huân chương: Hình chữ A cách điệu, cốt bằng inox mạ vàng hợp kim Ni-Co, bọc vải dệt bằng sợi polyester hoặc chất liệu tương đương, đảm bảo chắc chắn, bền đẹp màu đỏ cờ, có bốn vạch vàng hai bên, gắn sao theo hạng huân chương; kích thước 28 mm x 51 mm x 41 mm x 51 mm.</w:t>
      </w:r>
    </w:p>
    <w:p>
      <w:r>
        <w:rPr>
          <w:b w:val="0"/>
          <w:i w:val="0"/>
        </w:rPr>
        <w:t>3. Thân Huân chương hình tròn đường kính bằng 40 mm, viền ngoài màu vàng, chính giữa có ngôi sao vàng năm cánh nổi trên nền xanh hòa bình, phía trên là dòng chữ “Huân chương Độc lập” màu đỏ, phía dưới có hai cành tùng, hai hàng cờ đỏ cách điệu và dải lụa đỏ mang dòng chữ “Việt Nam” màu vàng; chất liệu bằng đồng đỏ mạ vàng hợp kim Ni-Co.</w:t>
      </w:r>
    </w:p>
    <w:p>
      <w:r>
        <w:rPr>
          <w:b/>
          <w:i w:val="0"/>
        </w:rPr>
        <w:t>Điều 38. Mẫu “Huân chương Quân công” hạng Nhất, hạng Nhì, hạng Ba</w:t>
      </w:r>
    </w:p>
    <w:p>
      <w:r>
        <w:rPr>
          <w:b w:val="0"/>
          <w:i w:val="0"/>
        </w:rPr>
        <w:t>1. Cuống Huân chương: Cốt bằng đồng đỏ mạ vàng hợp kim Ni-Co; kích thước 28 mm x 14 mm; viền ngoài màu vàng, trong bọc vải dệt bằng sợi polyester hoặc chất liệu tương đương, đảm bảo chắc chắn, bền đẹp màu đỏ cờ, có bốn vạch màu xanh lá cây hai bên, gắn sao theo hạng Huân chương.</w:t>
      </w:r>
    </w:p>
    <w:p>
      <w:r>
        <w:rPr>
          <w:b w:val="0"/>
          <w:i w:val="0"/>
        </w:rPr>
        <w:t>2. Dải Huân chương: Hình chữ A cách điệu, cốt bằng inox mạ vàng hợp kim Ni-Co, bọc vải dệt bằng sợi polyester hoặc chất liệu tương đương, đảm bảo chắc chắn, bền đẹp màu đỏ cờ, có bốn vạch màu xanh lá cây hai bên, gắn sao theo hạng huân chương; kích thước 28 mm x 51 mm x 41 mm x 51 mm.</w:t>
      </w:r>
    </w:p>
    <w:p>
      <w:r>
        <w:rPr>
          <w:b w:val="0"/>
          <w:i w:val="0"/>
        </w:rPr>
        <w:t>3. Thân huân chương: Hình sao vàng năm cánh cách điệu dập nổi, đường kính đường tròn ngoại tiếp năm đỉnh sao bằng 50 mm, chính giữa có ngôi sao vàng năm cánh nổi trên nền đỏ; xung quanh ngôi sao có dòng chữ “Huân chương Quân công”, “Việt Nam” màu vàng trên nền đỏ; chất liệu bằng đồng đỏ mạ vàng hợp kim Ni-Co.</w:t>
      </w:r>
    </w:p>
    <w:p>
      <w:r>
        <w:rPr>
          <w:b/>
          <w:i w:val="0"/>
        </w:rPr>
        <w:t>Điều 39. Mẫu “Huân chương Lao động” hạng Nhất, hạng Nhì, hạng Ba</w:t>
      </w:r>
    </w:p>
    <w:p>
      <w:r>
        <w:rPr>
          <w:b w:val="0"/>
          <w:i w:val="0"/>
        </w:rPr>
        <w:t>1. Cuống Huân chương: Cốt bằng đồng đỏ mạ vàng hợp kim Ni-Co; kích thước 28 mm x 14 mm; viền ngoài màu vàng, trong bọc vải dệt bằng sợi polyester hoặc chất liệu tương đương, đảm bảo chắc chắn, bền đẹp màu đỏ cờ, có hai vạch màu xanh dương đậm hai bên, gắn sao theo hạng Huân chương.</w:t>
      </w:r>
    </w:p>
    <w:p>
      <w:r>
        <w:rPr>
          <w:b w:val="0"/>
          <w:i w:val="0"/>
        </w:rPr>
        <w:t>2. Dải Huân chương: Hình chữ A cách điệu, cốt bằng inox mạ vàng hợp kim Ni-Co, bọc vải dệt bằng sợi polyester hoặc chất liệu tương đương, đảm bảo chắc chắn, bền đẹp màu đỏ cờ có hai vạch màu xanh dương đậm hai bên, gắn sao theo hạng huân chương; kích thước 28 mm x 51 mm x 41 mm x 51 mm.</w:t>
      </w:r>
    </w:p>
    <w:p>
      <w:r>
        <w:rPr>
          <w:b w:val="0"/>
          <w:i w:val="0"/>
        </w:rPr>
        <w:t>3. Thân Huân chương: Hình tròn đường kính bằng 40 mm, nền vàng, chính giữa là ngôi sao vàng năm cánh dập nổi trên nền đỏ, xung quanh bên trái là bông lúa, bên phải là bánh xe lịch sử, phía dưới là quyển sách dải lụa đỏ có dòng chữ “Việt Nam” màu vàng, trên cùng là dòng chữ “Huân chương Lao động” màu đỏ; tất cả các chi tiết đặt trong khung viền màu xanh dương đậm; chất liệu bằng đồng đỏ mạ vàng hợp kim Ni-Co.</w:t>
      </w:r>
    </w:p>
    <w:p>
      <w:r>
        <w:rPr>
          <w:b/>
          <w:i w:val="0"/>
        </w:rPr>
        <w:t>Điều 40. Mẫu “Huân chương Chiến công” hạng Nhất, hạng Nhì, hạng Ba</w:t>
      </w:r>
    </w:p>
    <w:p>
      <w:r>
        <w:rPr>
          <w:b w:val="0"/>
          <w:i w:val="0"/>
        </w:rPr>
        <w:t>1. Cuống huân chương: Cốt bằng đồng đỏ mạ vàng hợp kim Ni-Co; kích thước 28 mm x 14 mm; viền ngoài màu vàng, trong bọc vải dệt bằng sợi polyester hoặc chất liệu tương đương, đảm bảo chắc chắn, bền đẹp màu đỏ cờ, có hai vạch xanh lá cây, gắn sao theo hạng huân chương.</w:t>
      </w:r>
    </w:p>
    <w:p>
      <w:r>
        <w:rPr>
          <w:b w:val="0"/>
          <w:i w:val="0"/>
        </w:rPr>
        <w:t>2. Dải huân chương: Hình chữ A cách điệu, cốt bằng inox mạ vàng hợp kim Ni-Co, bọc vải dệt bằng sợi polyester hoặc chất liệu tương đương, đảm bảo chắc chắn, bền đẹp màu đỏ cờ, có hai vạch màu xanh lá cây, gắn sao theo hạng huân chương; kích thước 28 mm x 51 mm x 41 mm x 51 mm.</w:t>
      </w:r>
    </w:p>
    <w:p>
      <w:r>
        <w:rPr>
          <w:b w:val="0"/>
          <w:i w:val="0"/>
        </w:rPr>
        <w:t>3. Thân huân chương: Hình sao vàng năm cánh dập nổi trên hình khẩu súng, thanh gươm và lá chắn, đường kính đường tròn ngoại tiếp năm đỉnh sao bằng 50 mm, chính giữa là ngôi sao vàng năm cánh nổi trên nền đỏ, xung quanh là dòng chữ “Huân chương Chiến công”, “Việt Nam” màu vàng, chất liệu bằng đồng đỏ mạ vàng hợp kim Ni-Co.</w:t>
      </w:r>
    </w:p>
    <w:p>
      <w:r>
        <w:rPr>
          <w:b/>
          <w:i w:val="0"/>
        </w:rPr>
        <w:t>Điều 41. Mẫu “Huân chương Bảo vệ Tổ quốc” hạng Nhất, hạng Nhì, hạng Ba</w:t>
      </w:r>
    </w:p>
    <w:p>
      <w:r>
        <w:rPr>
          <w:b w:val="0"/>
          <w:i w:val="0"/>
        </w:rPr>
        <w:t>1. Cuống Huân chương: Cốt bằng đồng đỏ mạ vàng hợp kim Ni-Co; kích thước 28 mm x 14 mm; viền ngoài màu vàng, trong bọc vải dệt bằng sợi polyester hoặc chất liệu tương đương, đảm bảo chắc chắn, bền đẹp có hai màu: 1/2 bên trái màu xanh lá cây, 1/2 bên phải màu đỏ cờ; gắn sao theo hạng Huân chương.</w:t>
      </w:r>
    </w:p>
    <w:p>
      <w:r>
        <w:rPr>
          <w:b w:val="0"/>
          <w:i w:val="0"/>
        </w:rPr>
        <w:t>2. Dải Huân chương: Hình chữ A cách điệu, cốt bằng inox mạ vàng hợp kim Ni-Co, bọc vải dệt bằng sợi polyester hoặc chất liệu tương đương, đảm bảo chắc chắn, bền đẹp có hai màu: 1/2 bên trái màu xanh lá cây, 1/2 bên phải màu đỏ cờ; gắn sao theo hạng Huân chương; kích thước 28 mm x 51 mm x 41 mm x 51 mm.</w:t>
      </w:r>
    </w:p>
    <w:p>
      <w:r>
        <w:rPr>
          <w:b w:val="0"/>
          <w:i w:val="0"/>
        </w:rPr>
        <w:t>3. Thân Huân chương: Hình sao mười cánh cách điệu, đường kính đường tròn ngoại tiếp mười đỉnh sao bằng 40 mm, chính giữa có biểu tượng khẩu súng và thanh gươm đặt chéo nhau, phía trên có ngôi sao vàng năm cánh nổi trên nền đỏ, xung quanh có dòng chữ “Huân chương Bảo vệ Tổ quốc” “Việt Nam” màu đỏ trên nền vàng; chất liệu bằng đồng đỏ mạ vàng hợp kim Ni-Co.</w:t>
      </w:r>
    </w:p>
    <w:p>
      <w:r>
        <w:rPr>
          <w:b/>
          <w:i w:val="0"/>
        </w:rPr>
        <w:t>Điều 42. Mẫu “Huân chương Dũng cảm”</w:t>
      </w:r>
    </w:p>
    <w:p>
      <w:r>
        <w:rPr>
          <w:b w:val="0"/>
          <w:i w:val="0"/>
        </w:rPr>
        <w:t>1. Cuống Huân chương: Cốt bằng đồng đỏ mạ vàng hợp kim Ni-Co; kích thước 28 mm x 14 mm; viền ngoài màu vàng, trong bọc vải dệt bằng sợi polyester hoặc chất liệu tương đương, đảm bảo chắc chắn, bền đẹp màu đỏ cờ, có hai vạch màu xanh dương đậm.</w:t>
      </w:r>
    </w:p>
    <w:p>
      <w:r>
        <w:rPr>
          <w:b w:val="0"/>
          <w:i w:val="0"/>
        </w:rPr>
        <w:t>2. Dải Huân chương: Hình chữ A cách điệu, cốt bằng inox đỏ mạ vàng hợp kim Ni-Co, bọc vải dệt bằng sợi polyester hoặc chất liệu tương đương, đảm bảo chắc chắn, bền đẹp màu đỏ cờ, có hai vạch màu xanh dương đậm; kích thước 28 mm x 51 mm x 41 mm x 51 mm.</w:t>
      </w:r>
    </w:p>
    <w:p>
      <w:r>
        <w:rPr>
          <w:b w:val="0"/>
          <w:i w:val="0"/>
        </w:rPr>
        <w:t>3. Thân Huân chương: Hình sao tám cánh cách điệu, đường kính đường tròn ngoại tiếp tám đỉnh sao bằng 40 mm, hai bên là cành tùng, chính giữa là sao vàng năm cánh nổi trên nền đỏ, xung quanh là dòng chữ “Huân chương Dũng cảm”, “Việt Nam” màu đỏ trên nền vàng; chất liệu bằng đồng đỏ mạ vàng hợp kim Ni-Co.</w:t>
      </w:r>
    </w:p>
    <w:p>
      <w:r>
        <w:rPr>
          <w:b/>
          <w:i w:val="0"/>
        </w:rPr>
        <w:t>Điều 43. Mẫu “Huân chương Đại đoàn kết dân tộc”</w:t>
      </w:r>
    </w:p>
    <w:p>
      <w:r>
        <w:rPr>
          <w:b w:val="0"/>
          <w:i w:val="0"/>
        </w:rPr>
        <w:t>1. Cuống Huân chương: Cốt bằng đồng đỏ mạ vàng hợp kim Ni-Co; kích thước 28 mm x 14 mm; viền ngoài màu vàng, trong bọc vải dệt bằng sợi polyester hoặc chất liệu tương đương, đảm bảo chắc chắn, bền đẹp có hai màu: 1/2 bên trái màu xanh dương đậm, 1/2 bên phải màu đỏ cờ.</w:t>
      </w:r>
    </w:p>
    <w:p>
      <w:r>
        <w:rPr>
          <w:b w:val="0"/>
          <w:i w:val="0"/>
        </w:rPr>
        <w:t>2. Dải Huân chương: Hình chữ A cách điệu, cốt bằng inox mạ vàng hợp kim Ni-Co, bọc vải dệt bằng sợi polyester hoặc chất liệu tương đương, đảm bảo chắc chắn, bền đẹp có hai màu: 1/2 bên trái màu xanh dương đậm, 1/2 bên phải màu đỏ cờ; kích thước 28 mm x 51 mm x 41 mm x 51 mm.</w:t>
      </w:r>
    </w:p>
    <w:p>
      <w:r>
        <w:rPr>
          <w:b w:val="0"/>
          <w:i w:val="0"/>
        </w:rPr>
        <w:t>3. Thân Huân chương: Hình sao vàng cách điệu, có đường kính đường tròn ngoại tiếp các đỉnh sao bằng 40 mm, chính giữa là chân dung Chủ tịch Hồ Chí Minh đặt nghiêng trên đài sen tỏa sáng, hai bên là cành tùng, phía trên là dòng chữ “Huân chương Đại đoàn kết dân tộc” màu đỏ, phía dưới là dải lụa đỏ mang dòng chữ “Việt Nam” màu vàng; chất liệu bằng đồng đỏ mạ vàng hợp kim Ni-Co.</w:t>
      </w:r>
    </w:p>
    <w:p>
      <w:r>
        <w:rPr>
          <w:b/>
          <w:i w:val="0"/>
        </w:rPr>
        <w:t>Điều 44. Mẫu “Huân chương Hữu nghị”</w:t>
      </w:r>
    </w:p>
    <w:p>
      <w:r>
        <w:rPr>
          <w:b w:val="0"/>
          <w:i w:val="0"/>
        </w:rPr>
        <w:t>1. Cuống Huân chương: Cốt bằng đồng đỏ mạ vàng hợp kim Ni-Co; kích thước 28 mm x 14 mm; viền ngoài màu vàng, trong bọc vải dệt bằng sợi polyester hoặc chất liệu tương đương, đảm bảo chắc chắn, bền đẹp màu đỏ cờ, có hai vạch màu xanh hòa bình.</w:t>
      </w:r>
    </w:p>
    <w:p>
      <w:r>
        <w:rPr>
          <w:b w:val="0"/>
          <w:i w:val="0"/>
        </w:rPr>
        <w:t>2. Dải Huân chương: Hình chữ A cách điệu, cốt bằng inox mạ vàng hợp kim Ni-Co, bọc vải dệt bằng sợi polyester hoặc chất liệu tương đương, đảm bảo chắc chắn, bền đẹp màu đỏ cờ, có hai vạch màu xanh hòa bình; kích thước 28 mm x 51 mm x 41 mm x 51 mm.</w:t>
      </w:r>
    </w:p>
    <w:p>
      <w:r>
        <w:rPr>
          <w:b w:val="0"/>
          <w:i w:val="0"/>
        </w:rPr>
        <w:t>3. Thân Huân chương: Hình sao vàng năm cánh cách điệu, đường kính ngoại tiếp năm đỉnh sao bằng 48 mm, có cành tùng hai bên, chính giữa là hai bàn tay bắt tay nhau trên hình quả địa cầu nền màu xanh hòa bình, xung quanh có dòng chữ “Huân chương Hữu nghị” màu đỏ, chữ “Việt Nam” màu vàng trên dải lụa đỏ; chất liệu bằng đồng đỏ mạ vàng hợp kim Ni-Co.</w:t>
      </w:r>
    </w:p>
    <w:p>
      <w:r>
        <w:rPr>
          <w:b/>
          <w:i w:val="0"/>
        </w:rPr>
        <w:t>Điều 45. Mẫu “Huy chương Quân kỳ quyết thắng”</w:t>
      </w:r>
    </w:p>
    <w:p>
      <w:r>
        <w:rPr>
          <w:b w:val="0"/>
          <w:i w:val="0"/>
        </w:rPr>
        <w:t>1. Cuống Huy chương: Cốt bằng đồng đỏ mạ vàng hợp kim Ni-Co; kích thước 28 mm x 14 mm; trong bọc vải dệt bằng sợi polyester hoặc chất liệu tương đương, bảo đảm chắc chắn, bền đẹp màu đỏ cờ, có hai vạch màu xanh lá cây ở hai đầu cuống Huy chương.</w:t>
      </w:r>
    </w:p>
    <w:p>
      <w:r>
        <w:rPr>
          <w:b w:val="0"/>
          <w:i w:val="0"/>
        </w:rPr>
        <w:t>2. Dải Huy chương: Hình ngũ giác, cốt bằng inox mạ vàng hợp kim Ni-Co, bọc vải dệt bằng sợi polyester hoặc chất liệu tương đương, bảo đảm chắc chắn, bền đẹp màu đỏ cờ, có hai vạch màu xanh lá cây; kích thước 38 mm x 27 mm x 40 mm.</w:t>
      </w:r>
    </w:p>
    <w:p>
      <w:r>
        <w:rPr>
          <w:b w:val="0"/>
          <w:i w:val="0"/>
        </w:rPr>
        <w:t>3. Thân Huy chương: Hình sao vàng năm cánh dập nổi, đường kính đường tròn ngoại tiếp năm đỉnh sao bằng 48 mm, có cành tùng hai bên, ở giữa có lá cờ quyết thắng trên nền vàng, phía trên có dòng chữ “Huy chương Quân kỳ quyết thắng” màu đỏ trên nền vàng, phía dưới là dải lụa vàng mang dòng chữ “Việt Nam” màu đỏ; chất liệu bằng đồng đỏ mạ vàng hợp kim Ni-Co.</w:t>
      </w:r>
    </w:p>
    <w:p>
      <w:r>
        <w:rPr>
          <w:b/>
          <w:i w:val="0"/>
        </w:rPr>
        <w:t>Điều 46. Mẫu “Huy chương Vì an ninh Tổ quốc”</w:t>
      </w:r>
    </w:p>
    <w:p>
      <w:r>
        <w:rPr>
          <w:b w:val="0"/>
          <w:i w:val="0"/>
        </w:rPr>
        <w:t>1. Cuống Huy chương: Cốt bằng đồng đỏ mạ vàng hợp kim Ni-Co; kích thước 28 mm x 14 mm; trong bọc vải dệt bằng sợi polyester hoặc chất liệu tương đương, bảo đảm chắc chắn, bền đẹp màu đỏ cờ, có hai vạch màu xanh lá cây ở hai đầu cuống Huy chương”.</w:t>
      </w:r>
    </w:p>
    <w:p>
      <w:r>
        <w:rPr>
          <w:b w:val="0"/>
          <w:i w:val="0"/>
        </w:rPr>
        <w:t>2. Dải Huy chương: Hình ngũ giác, cốt bằng inox mạ vàng hợp kim Ni-Co, bọc vải dệt bằng sợi polyester hoặc chất liệu tương đương, bảo đảm chắc chắn, bền đẹp màu đỏ cờ, có hai vạch màu xanh lá cây; kích thước 38 mm x 27 mm x 40 mm.</w:t>
      </w:r>
    </w:p>
    <w:p>
      <w:r>
        <w:rPr>
          <w:b w:val="0"/>
          <w:i w:val="0"/>
        </w:rPr>
        <w:t>3. Thân Huy chương: Hình ngôi sao năm cánh cách điệu dập nổi, đường kính đường tròn ngoại tiếp năm đỉnh sao bằng 48 mm, chính giữa có ngôi sao vàng năm cánh dập nổi và thanh gươm đặt trên lá chắn màu đỏ trên nền màu xanh lá cây, xung quanh là dòng chữ “Huy chương Vì an ninh Tổ quốc” màu vàng và hai cành tùng hai bên, phía dưới là dải lụa đỏ mang dòng chữ “Việt Nam” màu vàng; chất liệu bằng đồng đỏ mạ vàng hợp kim Ni-Co.</w:t>
      </w:r>
    </w:p>
    <w:p>
      <w:r>
        <w:rPr>
          <w:b/>
          <w:i w:val="0"/>
        </w:rPr>
        <w:t>Điều 47. Mẫu “Huy chương Chiến sĩ vẻ vang” hạng Nhất, hạng Nhì, hạng Ba</w:t>
      </w:r>
    </w:p>
    <w:p>
      <w:r>
        <w:rPr>
          <w:b w:val="0"/>
          <w:i w:val="0"/>
        </w:rPr>
        <w:t>1. Cuống Huy chương: Cốt bằng đồng đỏ mạ vàng hợp kim Ni-Co; kích thước 28 mm x 14 mm; trong bọc vải dệt bằng sợi polyester hoặc chất liệu tương đương, bảo đảm chắc chắn, bền đẹp màu đỏ cờ, có vạch màu xanh lá cây theo hạng Huy chương”.</w:t>
      </w:r>
    </w:p>
    <w:p>
      <w:r>
        <w:rPr>
          <w:b w:val="0"/>
          <w:i w:val="0"/>
        </w:rPr>
        <w:t>2. Dải Huy chương: Hình ngũ giác, cốt bằng inox mạ vàng hợp kim Ni-Co, bọc vải dệt bằng sợi polyester hoặc chất liệu tương đương, bảo đảm chắc chắn, bền đẹp màu đỏ cờ, vạch màu xanh lá cây (phân hạng theo vạch); kích thước 38 mm x 27 mm x 40 mm.</w:t>
      </w:r>
    </w:p>
    <w:p>
      <w:r>
        <w:rPr>
          <w:b w:val="0"/>
          <w:i w:val="0"/>
        </w:rPr>
        <w:t>3. Thân Huy chương: Hình sao vàng năm cánh cách điệu dập nổi, màu vàng, đường kính đường tròn ngoại tiếp năm đỉnh sao bằng 48 mm, ở giữa là ngôi sao vàng năm cánh trên nền đỏ, có cành tùng hai bên, xung quanh là dòng chữ “Huy chương Chiến sĩ vẻ vang”, “Việt Nam” màu đỏ trên nền vàng; chất liệu bằng đồng mạ vàng hợp kim Ni-Co.</w:t>
      </w:r>
    </w:p>
    <w:p>
      <w:r>
        <w:rPr>
          <w:b/>
          <w:i w:val="0"/>
        </w:rPr>
        <w:t>Điều 48. Mẫu “Huy chương Hữu nghị”</w:t>
      </w:r>
    </w:p>
    <w:p>
      <w:r>
        <w:rPr>
          <w:b w:val="0"/>
          <w:i w:val="0"/>
        </w:rPr>
        <w:t>1. Cuống Huy chương: Cốt bằng đồng đỏ mạ vàng hợp kim Ni-Co; kích thước 28 mm x 14 mm; viền ngoài màu vàng, trong bọc vải dệt bằng sợi polyester hoặc chất liệu tương đương, đảm bảo chắc chắn, bền đẹp màu đỏ cờ, có hai vạch màu xanh hòa bình.</w:t>
      </w:r>
    </w:p>
    <w:p>
      <w:r>
        <w:rPr>
          <w:b w:val="0"/>
          <w:i w:val="0"/>
        </w:rPr>
        <w:t>2. Dải Huy chương: Hình ngũ giác, cốt bằng inox mạ vàng hợp kim Ni-Co, bọc vải dệt bằng sợi polyester hoặc chất liệu tương đương, bảo đảm chắc chắn, bền đẹp màu đỏ cờ, có hai vạch màu xanh hòa bình; kích thước 38 mm x 27 mm x 40 mm.</w:t>
      </w:r>
    </w:p>
    <w:p>
      <w:r>
        <w:rPr>
          <w:b w:val="0"/>
          <w:i w:val="0"/>
        </w:rPr>
        <w:t>3. Thân Huy chương: Hình tròn đường kính bằng 40 mm, phía trong là sao vàng năm cánh cách điệu dập nổi, có cành tùng hai bên, chính giữa là hai bàn tay bắt tay nhau trên hình quả địa cầu nền màu xanh hòa bình, phía trên có dòng chữ “Huy chương Hữu nghị” màu đỏ, phía dưới là dải lụa đỏ mang dòng chữ “Việt Nam” màu vàng; chất liệu bằng đồng đỏ mạ vàng hợp kim Ni-Co.</w:t>
      </w:r>
    </w:p>
    <w:p>
      <w:r>
        <w:rPr>
          <w:b/>
          <w:i w:val="0"/>
        </w:rPr>
        <w:t>Điều 49. Mẫu “Huy chương Thanh niên xung phong vẻ vang”</w:t>
      </w:r>
    </w:p>
    <w:p>
      <w:r>
        <w:rPr>
          <w:b w:val="0"/>
          <w:i w:val="0"/>
        </w:rPr>
        <w:t>Huy chương Thanh niên xung phong vẻ vang gồm 03 phần: cuống Huy chương, dải Huy chương và thân Huy chương. Hai phần dải Huy chương và thân Huy chương kết nối với nhau bằng móc kim loại.</w:t>
      </w:r>
    </w:p>
    <w:p>
      <w:r>
        <w:rPr>
          <w:b w:val="0"/>
          <w:i w:val="0"/>
        </w:rPr>
        <w:t>1. Cuống huy chương: Hình chữ nhật, cốt bằng inox mạ vàng hợp kim Ni-Co, bọc vải dệt bằng sợi polyester hoặc chất liệu tương đương trở lên gồm 2 màu: Xanh/Green và Đỏ/Red. Hai đường kẻ xanh song song có kích thước 4 mm x 11 mm, đường kẻ xanh cách mép phải và trái 2 mm; kích thước 28 mm x 14 mm. Ở giữa cuống huy chương có ngôi sao 3D bằng đồng đỏ mạ vàng hợp kim Ni-Co.</w:t>
      </w:r>
    </w:p>
    <w:p>
      <w:r>
        <w:rPr>
          <w:b w:val="0"/>
          <w:i w:val="0"/>
        </w:rPr>
        <w:t>2. Dải huy chương: Hình ngũ giác, cốt bằng inox mạ vàng hợp kim Ni-Co, bọc vải dệt bằng sợi polyester hoặc chất liệu tương đương trở lên gồm 2 màu: Xanh/Green và Đỏ/Red. Hai đường kẻ xanh song song có kích thước 4 mm x 35 mm, đường kẻ xanh cách mép phải và trái 0,9 cm; kích thước 38 mm x 27 mm x 40 mm.</w:t>
      </w:r>
    </w:p>
    <w:p>
      <w:r>
        <w:rPr>
          <w:b w:val="0"/>
          <w:i w:val="0"/>
        </w:rPr>
        <w:t>3. Thân huy chương: Hình ngôi sao năm cánh, mỗi cánh ngôi sao chia làm 8 tia nhỏ tạo hiệu ứng 3D, điểm thấp nhất của cánh ngôi sao tiếp xúc với hình tròn logo ở trung tâm, đường kính đường tròn ngoại tiếp năm đỉnh sao bằng 48 mm. Ở giữa thân huy chương là logo Thanh niên xung phong hình tròn có đường kính 27 mm, logo bao gồm: hình tượng bông lúa bên trái, hình tượng bánh xe răng bên phải, ở giữa logo là hình ngôi sao 5 cánh 3D trên nền các tia màu đỏ, phía dưới có 4 chữ viết tắt “TNXP” màu trắng trên nền xanh/green, hình chữ uốn cong lên trên; chất liệu bằng đồng đỏ mạ vàng hợp kim Ni-Co.</w:t>
      </w:r>
    </w:p>
    <w:p>
      <w:r>
        <w:rPr>
          <w:b/>
          <w:i w:val="0"/>
        </w:rPr>
        <w:t>Điều 50. Mẫu huy hiệu “Bà mẹ Việt Nam anh hùng”</w:t>
      </w:r>
    </w:p>
    <w:p>
      <w:r>
        <w:rPr>
          <w:b w:val="0"/>
          <w:i w:val="0"/>
        </w:rPr>
        <w:t>1. Cuống huy hiệu: Chất liệu bằng đồng đỏ mạ vàng hợp kim Ni-Co, kích thước 28 mm x 14 mm; sơn màu đỏ cờ, viền ngoài màu vàng.</w:t>
      </w:r>
    </w:p>
    <w:p>
      <w:r>
        <w:rPr>
          <w:b w:val="0"/>
          <w:i w:val="0"/>
        </w:rPr>
        <w:t>2. Thân huy hiệu: Hình sao vàng năm cánh dập nổi, đường kính đường tròn ngoại tiếp năm đỉnh sao bằng 50 mm, bên trong là hình ảnh chân dung Mẹ Việt Nam anh hùng, phía dưới là dòng chữ “Bà mẹ Việt Nam anh hùng” màu đỏ; chất liệu bằng đồng đỏ mạ vàng hợp kim Ni-Co.</w:t>
      </w:r>
    </w:p>
    <w:p>
      <w:r>
        <w:rPr>
          <w:b/>
          <w:i w:val="0"/>
        </w:rPr>
        <w:t>Điều 51. Mẫu huy hiệu “Anh hùng Lực lượng vũ trang nhân dân”</w:t>
      </w:r>
    </w:p>
    <w:p>
      <w:r>
        <w:rPr>
          <w:b w:val="0"/>
          <w:i w:val="0"/>
        </w:rPr>
        <w:t>1. Cuống huy hiệu: Chất liệu bằng đồng đỏ mạ vàng hợp kim Ni-Co, kích thước 28 mm x 14 mm; sơn màu đỏ cờ, viền ngoài màu vàng.</w:t>
      </w:r>
    </w:p>
    <w:p>
      <w:r>
        <w:rPr>
          <w:b w:val="0"/>
          <w:i w:val="0"/>
        </w:rPr>
        <w:t>2. Thân huy hiệu: Hình sao vàng năm cánh cách điệu dập nổi, đường kính đường tròn ngoại tiếp năm đỉnh sao bằng 50 mm, phía trong có lá cờ quyết thắng màu đỏ, phía dưới là hai cành tùng, xung quanh có dòng chữ “Anh hùng Lực lượng vũ trang nhân dân”, “Việt Nam” màu đỏ; chất liệu bằng đồng đỏ mạ vàng hợp kim Ni-Co.</w:t>
      </w:r>
    </w:p>
    <w:p>
      <w:r>
        <w:rPr>
          <w:b/>
          <w:i w:val="0"/>
        </w:rPr>
        <w:t>Điều 52. Mẫu huy hiệu “Anh hùng Lao động”, “Tỉnh Anh hùng”, “Thành phố Anh hùng”</w:t>
      </w:r>
    </w:p>
    <w:p>
      <w:r>
        <w:rPr>
          <w:b w:val="0"/>
          <w:i w:val="0"/>
        </w:rPr>
        <w:t>1. Cuống huy hiệu: Chất liệu bằng đồng đỏ mạ vàng hợp kim Ni-Co, kích thước 28 mm x 14 mm; sơn màu đỏ cờ, viền ngoài màu vàng.</w:t>
      </w:r>
    </w:p>
    <w:p>
      <w:r>
        <w:rPr>
          <w:b w:val="0"/>
          <w:i w:val="0"/>
        </w:rPr>
        <w:t>2. Thân huy hiệu: Hình sao vàng năm cánh cách điệu dập nổi, đường kính đường tròn ngoại tiếp năm đỉnh sao bằng 50 mm, có cành tùng hai bên, bên trong là bánh xe lịch sử và vòng tròn khoa học đặt trên quyển sách, xung quanh có dòng chữ “Anh hùng Lao động” hoặc “Tỉnh Anh hùng” hoặc “Thành phố Anh hùng” màu đỏ, dưới là dải lụa vàng mang dòng chữ “Việt Nam” màu đỏ; chất liệu bằng đồng đỏ mạ vàng hợp kim Ni-Co.</w:t>
      </w:r>
    </w:p>
    <w:p>
      <w:r>
        <w:rPr>
          <w:b/>
          <w:i w:val="0"/>
        </w:rPr>
        <w:t>Điều 53. Mẫu huy hiệu “Nhà giáo nhân dân”, “Nhà giáo ưu tú”</w:t>
      </w:r>
    </w:p>
    <w:p>
      <w:r>
        <w:rPr>
          <w:b w:val="0"/>
          <w:i w:val="0"/>
        </w:rPr>
        <w:t>1. Cuống huy hiệu: Chất liệu bằng đồng đỏ mạ vàng hợp kim Ni-Co, kích thước 28 mm x 15 mm; sơn màu đỏ cờ đối với huy hiệu “Nhà giáo nhân dân”, màu vàng đối với huy hiệu “Nhà giáo ưu tú”, viền ngoài màu vàng.</w:t>
      </w:r>
    </w:p>
    <w:p>
      <w:r>
        <w:rPr>
          <w:b w:val="0"/>
          <w:i w:val="0"/>
        </w:rPr>
        <w:t>2. Thân huy hiệu: Hình tròn đường kính bằng 35 mm, ở giữa là cây bút và quyển vở trên nền màu xanh lá cây, hai bên có bông lúa vàng, phía trên có dòng chữ “Nhà giáo nhân dân” hoặc “Nhà giáo ưu tú” màu đỏ, phía dưới là dải lụa đỏ mang dòng chữ “Việt Nam” màu vàng; chất liệu bằng đồng đỏ mạ vàng hợp kim Ni-Co.</w:t>
      </w:r>
    </w:p>
    <w:p>
      <w:r>
        <w:rPr>
          <w:b/>
          <w:i w:val="0"/>
        </w:rPr>
        <w:t>Điều 54. Mẫu huy hiệu “Thầy thuốc nhân dân”, “Thầy thuốc ưu tú”</w:t>
      </w:r>
    </w:p>
    <w:p>
      <w:r>
        <w:rPr>
          <w:b w:val="0"/>
          <w:i w:val="0"/>
        </w:rPr>
        <w:t>1. Cuống huy hiệu: Chất liệu bằng đồng đỏ mạ vàng hợp kim Ni-Co, kích thước 28 mm x 15 mm; sơn màu đỏ cờ đối với huy hiệu “Thầy thuốc nhân dân”, màu vàng đối với huy hiệu “Thầy thuốc ưu tú”, viền ngoài màu vàng.</w:t>
      </w:r>
    </w:p>
    <w:p>
      <w:r>
        <w:rPr>
          <w:b w:val="0"/>
          <w:i w:val="0"/>
        </w:rPr>
        <w:t>2. Thân huy hiệu: Hình hoa hướng dương, đường kính bằng 35 mm; ở giữa là biểu tượng ngành y và ngôi sao màu đỏ, hai bên là cành nguyệt quế, phía trên là dòng chữ “Thầy thuốc nhân dân” hoặc “Thầy thuốc ưu tú” màu đỏ, phía dưới là dải lụa đỏ mang dòng chữ “Việt Nam” màu vàng; chất liệu bằng đồng đỏ mạ vàng hợp kim Ni-Co.</w:t>
      </w:r>
    </w:p>
    <w:p>
      <w:r>
        <w:rPr>
          <w:b/>
          <w:i w:val="0"/>
        </w:rPr>
        <w:t>Điều 55. Mẫu huy hiệu “Nghệ sĩ nhân dân”, “Nghệ sĩ ưu tú”</w:t>
      </w:r>
    </w:p>
    <w:p>
      <w:r>
        <w:rPr>
          <w:b w:val="0"/>
          <w:i w:val="0"/>
        </w:rPr>
        <w:t>1. Cuống huy hiệu: Chất liệu bằng đồng đỏ mạ vàng hợp kim Ni-Co, kích thước 28 mm x 15 mm; sơn màu đỏ cờ đối với huy hiệu “Nghệ sĩ nhân dân”, màu vàng đối với huy hiệu “Nghệ sĩ ưu tú”, viền ngoài màu vàng.</w:t>
      </w:r>
    </w:p>
    <w:p>
      <w:r>
        <w:rPr>
          <w:b w:val="0"/>
          <w:i w:val="0"/>
        </w:rPr>
        <w:t>2. Thân huy hiệu: Hình sao tám cánh cách điệu, đường kính bằng 35 mm, ở giữa là hình mặt nạ và hoa sen cách điệu, phía trên có dòng chữ “Nghệ sĩ nhân dân” hoặc “Nghệ sĩ ưu tú” màu đỏ, phía dưới là dải lụa đỏ mang dòng chữ “Việt Nam” màu vàng; chất liệu bằng đồng đỏ mạ vàng hợp kim Ni-Co.</w:t>
      </w:r>
    </w:p>
    <w:p>
      <w:r>
        <w:rPr>
          <w:b/>
          <w:i w:val="0"/>
        </w:rPr>
        <w:t>Điều 56. Mẫu huy hiệu “Nghệ nhân nhân dân”, “Nghệ nhân ưu tú”</w:t>
      </w:r>
    </w:p>
    <w:p>
      <w:r>
        <w:rPr>
          <w:b w:val="0"/>
          <w:i w:val="0"/>
        </w:rPr>
        <w:t>1. Cuống huy hiệu: Chất liệu bằng đồng đỏ mạ vàng hợp kim Ni-Co, kích thước 28 mm x 15 mm; sơn màu đỏ cờ đối với huy hiệu “Nghệ nhân nhân dân”, màu vàng đối với huy hiệu “Nghệ nhân ưu tú”, viền ngoài màu vàng.</w:t>
      </w:r>
    </w:p>
    <w:p>
      <w:r>
        <w:rPr>
          <w:b w:val="0"/>
          <w:i w:val="0"/>
        </w:rPr>
        <w:t>2. Thân huy hiệu: Hình cánh hoa cách điệu, đường kính bằng 35 mm, ở giữa là hai bàn tay nâng bản đồ Việt Nam trên nền đỏ, xung quanh có bánh xe lịch sử, phía trên là dòng chữ “Nghệ nhân nhân dân” hoặc “Nghệ nhân ưu tú” màu đỏ, phía dưới là dải lụa đỏ mang dòng chữ “Việt Nam” màu vàng; chất liệu bằng đồng đỏ mạ vàng hợp kim Ni-Co.</w:t>
      </w:r>
    </w:p>
    <w:p>
      <w:r>
        <w:rPr>
          <w:b/>
          <w:i w:val="0"/>
        </w:rPr>
        <w:t>Điều 57. Mẫu huy hiệu “Chiến sĩ thi đua toàn quốc”</w:t>
      </w:r>
    </w:p>
    <w:p>
      <w:r>
        <w:rPr>
          <w:b w:val="0"/>
          <w:i w:val="0"/>
        </w:rPr>
        <w:t>1. Cuống huy hiệu: Chất liệu bằng đồng đỏ mạ vàng hợp kim Ni-Co, kích thước 26 mm x 14 mm; sơn nền và viền ngoài màu vàng.</w:t>
      </w:r>
    </w:p>
    <w:p>
      <w:r>
        <w:rPr>
          <w:b w:val="0"/>
          <w:i w:val="0"/>
        </w:rPr>
        <w:t>2. Thân huy hiệu: Hình sao vàng năm cánh cách điệu dập nổi, đường kính đường tròn ngoại tiếp năm đỉnh sao bằng 42 mm, phía trong có hai bông lúa vàng, trang sách và bánh xe lịch sử, xung quanh có dòng chữ “Chiến sĩ thi đua toàn quốc” màu đỏ; chất liệu bằng đồng đỏ mạ vàng hợp kim Ni-Co.</w:t>
      </w:r>
    </w:p>
    <w:p>
      <w:r>
        <w:rPr>
          <w:b/>
          <w:i w:val="0"/>
        </w:rPr>
        <w:t>Điều 58. Mẫu bằng của các hình thức khen thưởng và danh hiệu thi đua thuộc thẩm quyền quyết định của Chủ tịch nước, Chính phủ, Thủ tướng Chính phủ</w:t>
      </w:r>
    </w:p>
    <w:p>
      <w:r>
        <w:rPr>
          <w:b w:val="0"/>
          <w:i w:val="0"/>
        </w:rPr>
        <w:t>1. Hình thức:</w:t>
      </w:r>
    </w:p>
    <w:p>
      <w:r>
        <w:rPr>
          <w:b w:val="0"/>
          <w:i w:val="0"/>
        </w:rPr>
        <w:t>a) Kích thước bằng được in trên khổ giấy A3 (kích thước 420 mm x 297 mm); kích thước bên ngoài đường diềm hoa văn là 360 mm x 237 mm;</w:t>
      </w:r>
    </w:p>
    <w:p>
      <w:r>
        <w:rPr>
          <w:b w:val="0"/>
          <w:i w:val="0"/>
        </w:rPr>
        <w:t>b) Họa tiết hoa văn trang trí xung quanh:</w:t>
      </w:r>
    </w:p>
    <w:p>
      <w:r>
        <w:rPr>
          <w:b w:val="0"/>
          <w:i w:val="0"/>
        </w:rPr>
        <w:t>Đường diềm và bốn góc bên ngoài đường diềm được trang trí bằng các họa tiết hoa văn. Riêng đối với các bằng huy chương và bằng danh hiệu vinh dự nhà nước “ưu tú”, “Bằng khen của Thủ tướng Chính phủ”, bằng “Chiến sĩ thi đua toàn quốc” không có hoa văn bốn góc bên ngoài đường diềm.</w:t>
      </w:r>
    </w:p>
    <w:p>
      <w:r>
        <w:rPr>
          <w:b w:val="0"/>
          <w:i w:val="0"/>
        </w:rPr>
        <w:t>Chính giữa phía trên là Quốc huy nước Cộng hòa xã hội chủ nghĩa Việt Nam, hai bên có các khối hoa văn chuyển tiếp giữa Quốc huy và đường diềm trang trí. Riêng bằng chứng nhận “Chiến sĩ thi đua toàn quốc” thay khối hoa văn chuyển tiếp bằng hàng cờ đỏ hai bên.</w:t>
      </w:r>
    </w:p>
    <w:p>
      <w:r>
        <w:rPr>
          <w:b w:val="0"/>
          <w:i w:val="0"/>
        </w:rPr>
        <w:t>Hình ảnh của thân huân chương, huy chương, huy hiệu được đặt ở giữa phía dưới đường diềm trang trí. Riêng bằng “Huân chương Hồ Chí Minh” dùng hình bông sen thay cho hình ảnh thân của Huân chương;</w:t>
      </w:r>
    </w:p>
    <w:p>
      <w:r>
        <w:rPr>
          <w:b w:val="0"/>
          <w:i w:val="0"/>
        </w:rPr>
        <w:t>c) Hình nền:</w:t>
      </w:r>
    </w:p>
    <w:p>
      <w:r>
        <w:rPr>
          <w:b w:val="0"/>
          <w:i w:val="0"/>
        </w:rPr>
        <w:t>Bằng “Huân chương Sao vàng” sử dụng họa tiết trống đồng và hình ngôi sao ở giữa.</w:t>
      </w:r>
    </w:p>
    <w:p>
      <w:r>
        <w:rPr>
          <w:b w:val="0"/>
          <w:i w:val="0"/>
        </w:rPr>
        <w:t>Bằng “Huân chương Hồ Chí Minh” sử dụng họa tiết hoa sen.</w:t>
      </w:r>
    </w:p>
    <w:p>
      <w:r>
        <w:rPr>
          <w:b w:val="0"/>
          <w:i w:val="0"/>
        </w:rPr>
        <w:t>Bằng: “Huân chương Quân công”, “Huân chương Chiến công”, “Huy chương Chiến sĩ vẻ vang”, “Huy chương Vì an ninh Tổ quốc”, “Huy chương Quân kỳ quyết thắng”, “Anh hùng Lực lượng vũ trang nhân dân” sử dụng hình ngôi sao có ánh hào quang tỏa sáng.</w:t>
      </w:r>
    </w:p>
    <w:p>
      <w:r>
        <w:rPr>
          <w:b w:val="0"/>
          <w:i w:val="0"/>
        </w:rPr>
        <w:t>Bằng “Huân chương Bảo vệ Tổ quốc” sử dụng họa tiết trống đồng và bản đồ Việt Nam ở giữa.</w:t>
      </w:r>
    </w:p>
    <w:p>
      <w:r>
        <w:rPr>
          <w:b w:val="0"/>
          <w:i w:val="0"/>
        </w:rPr>
        <w:t>Bằng: “Huân chương Độc lập”, “Huân chương Lao động”, “Huân chương Dũng cảm”, “Huân chương Đại đoàn kết dân tộc”, “Huân chương Hữu nghị”, “Huy chương Hữu nghị”, danh hiệu vinh dự nhà nước sử dụng họa tiết trống đồng.</w:t>
      </w:r>
    </w:p>
    <w:p>
      <w:r>
        <w:rPr>
          <w:b w:val="0"/>
          <w:i w:val="0"/>
        </w:rPr>
        <w:t>“Bằng khen của Thủ tướng Chính phủ” sử dụng họa tiết vân mây.</w:t>
      </w:r>
    </w:p>
    <w:p>
      <w:r>
        <w:rPr>
          <w:b w:val="0"/>
          <w:i w:val="0"/>
        </w:rPr>
        <w:t>Bằng chứng nhận “Chiến sĩ thi đua toàn quốc” sử dụng biểu tượng Đại hội thi đua yêu nước toàn quốc.</w:t>
      </w:r>
    </w:p>
    <w:p>
      <w:r>
        <w:rPr>
          <w:b w:val="0"/>
          <w:i w:val="0"/>
        </w:rPr>
        <w:t>2. Nội dung:</w:t>
      </w:r>
    </w:p>
    <w:p>
      <w:r>
        <w:rPr>
          <w:b w:val="0"/>
          <w:i w:val="0"/>
        </w:rPr>
        <w:t>a) Quốc hiệu: “CỘNG HÒA XÃ HỘI CHỦ NGHĨA VIỆT NAM” được trình bày bằng chữ in hoa, phông chữ “Times New Roman”, cỡ chữ 15, kiểu chữ đứng, đậm, màu đen;</w:t>
      </w:r>
    </w:p>
    <w:p>
      <w:r>
        <w:rPr>
          <w:b w:val="0"/>
          <w:i w:val="0"/>
        </w:rPr>
        <w:t>b) Tiêu ngữ: “Độc lập - Tự do - Hạnh phúc” được trình bày bằng chữ in thường, phông chữ “Times New Roman”, cỡ chữ 16, kiểu chữ đứng, đậm, màu đen và ở liền phía dưới Quốc hiệu; chữ cái đầu của các cụm từ được viết hoa, giữa các cụm từ có gạch nối, có cách chữ; phía dưới có đường kẻ ngang, nét liền, có độ dài bằng độ dài của dòng chữ;</w:t>
      </w:r>
    </w:p>
    <w:p>
      <w:r>
        <w:rPr>
          <w:b w:val="0"/>
          <w:i w:val="0"/>
        </w:rPr>
        <w:t>c) Thẩm quyền quyết định khen thưởng:</w:t>
      </w:r>
    </w:p>
    <w:p>
      <w:r>
        <w:rPr>
          <w:b w:val="0"/>
          <w:i w:val="0"/>
        </w:rPr>
        <w:t>Ghi tách làm 2 dòng “CHỦ TỊCH” và “NƯỚC CỘNG HÒA XÃ HỘI CHỦ NGHĨA VIỆT NAM” đối với bằng của các hình thức khen thưởng của Chủ tịch nước hoặc “THỦ TƯỚNG” và “CHÍNH PHỦ NƯỚC CỘNG HÒA XÃ HỘI CHỦ NGHĨA VIỆT NAM” đối với bằng của các hình thức khen thưởng của Thủ tướng Chính phủ; chữ in hoa, phông chữ “Times New Roman”, cỡ chữ 26 cho dòng trên và cỡ chữ 20 cho dòng dưới, kiểu chữ đứng, đậm, màu đỏ;</w:t>
      </w:r>
    </w:p>
    <w:p>
      <w:r>
        <w:rPr>
          <w:b w:val="0"/>
          <w:i w:val="0"/>
        </w:rPr>
        <w:t>d) Tính chất tặng thưởng:</w:t>
      </w:r>
    </w:p>
    <w:p>
      <w:r>
        <w:rPr>
          <w:b w:val="0"/>
          <w:i w:val="0"/>
        </w:rPr>
        <w:t>Ghi là “TẶNG” hoặc “TRUY TẶNG” đối với các bằng: Huân, huy chương, “Giải thưởng Hồ Chí Minh”, “Giải thưởng Nhà nước”, “Bằng khen của Thủ tướng Chính phủ”; “TẶNG DANH HIỆU” hoặc “TRUY TẶNG DANH HIỆU” đối với các bằng danh hiệu vinh dự nhà nước và “TẶNG DANH HIỆU” đối với bằng “Chiến sĩ thi đua toàn quốc”; chữ in hoa, phông chữ “Times New Roman”, cỡ chữ 24, kiểu chữ đứng, đậm, màu đen;</w:t>
      </w:r>
    </w:p>
    <w:p>
      <w:r>
        <w:rPr>
          <w:b w:val="0"/>
          <w:i w:val="0"/>
        </w:rPr>
        <w:t>đ) Tên hình thức khen thưởng hoặc danh hiệu thi đua: Chữ in hoa, phông chữ “Times New Roman”, cỡ chữ 42, kiểu chữ đứng, đậm, màu đỏ;</w:t>
      </w:r>
    </w:p>
    <w:p>
      <w:r>
        <w:rPr>
          <w:b w:val="0"/>
          <w:i w:val="0"/>
        </w:rPr>
        <w:t>e) Hạng của các hình thức khen thưởng (nếu có), tên của đơn vị, cá nhân được khen thưởng: Chữ in hoa kiểu chữ đứng, đậm, màu đen; địa chỉ (hoặc chức vụ, đơn vị công tác đối với cá nhân đang công tác ở các cơ quan đơn vị hoặc cơ quan chủ quản đối với tập thể), thành tích của tập thể, cá nhân được khen thưởng; chữ in thường, phông chữ “Times New Roman”, cỡ chữ căn chỉnh cho phù hợp, kiểu chữ nghiêng, đậm, màu đen;</w:t>
      </w:r>
    </w:p>
    <w:p>
      <w:r>
        <w:rPr>
          <w:b w:val="0"/>
          <w:i w:val="0"/>
        </w:rPr>
        <w:t>g) Số quyết định, ngày, tháng, năm của quyết định ghi theo số, ngày, tháng, năm ban hành quyết định; “Số sổ vàng” ghi số thứ tự của đối tượng được khen thưởng trong quyết định; chữ của hai dòng in thường; phông chữ “Times New Roman”, cỡ chữ 14, kiểu chữ nghiêng, đậm, màu đen;</w:t>
      </w:r>
    </w:p>
    <w:p>
      <w:r>
        <w:rPr>
          <w:b w:val="0"/>
          <w:i w:val="0"/>
        </w:rPr>
        <w:t>h) Địa danh, ngày, tháng, năm: Chữ in thường, phông chữ “Times New Roman”, cỡ chữ 15, kiểu chữ nghiêng, đậm, màu đen;</w:t>
      </w:r>
    </w:p>
    <w:p>
      <w:r>
        <w:rPr>
          <w:b w:val="0"/>
          <w:i w:val="0"/>
        </w:rPr>
        <w:t>i) Chức vụ của người có thẩm quyền quyết định khen thưởng: Ghi là “CHỦ TỊCH” đối với các quyết định khen thưởng thuộc thẩm quyền của Chủ tịch nước hoặc “THỦ TƯỚNG” đối với các quyết định khen thưởng thuộc thẩm quyền của Thủ tướng Chính phủ; chữ in hoa, phông chữ “Times New Roman”, cỡ chữ 14, kiểu chữ đứng, đậm, màu đen;</w:t>
      </w:r>
    </w:p>
    <w:p>
      <w:r>
        <w:rPr>
          <w:b w:val="0"/>
          <w:i w:val="0"/>
        </w:rPr>
        <w:t>k) Khoảng trống để ký tên, đóng dấu, ghi họ và tên người có thẩm quyền quyết định khen thưởng.</w:t>
      </w:r>
    </w:p>
    <w:p>
      <w:r>
        <w:rPr>
          <w:b w:val="0"/>
          <w:i w:val="0"/>
        </w:rPr>
        <w:t>Mẫu bằng được minh họa tại Phụ lục II.2 kèm theo Quyết định này.</w:t>
      </w:r>
    </w:p>
    <w:p>
      <w:r>
        <w:rPr>
          <w:b/>
          <w:i w:val="0"/>
        </w:rPr>
        <w:t>Điều 59. Mẫu bằng “Huy chương Thanh niên xung phong vẻ vang”</w:t>
      </w:r>
    </w:p>
    <w:p>
      <w:r>
        <w:rPr>
          <w:b w:val="0"/>
          <w:i w:val="0"/>
        </w:rPr>
        <w:t>1. Hình thức</w:t>
      </w:r>
    </w:p>
    <w:p>
      <w:r>
        <w:rPr>
          <w:b w:val="0"/>
          <w:i w:val="0"/>
        </w:rPr>
        <w:t>Kích thước Bằng được in trên khổ giấy A3 (kích thước 420 mm x 297 mm); kích thước bên ngoài đường diềm hoa văn là 360 mm x 237 mm.</w:t>
      </w:r>
    </w:p>
    <w:p>
      <w:r>
        <w:rPr>
          <w:b w:val="0"/>
          <w:i w:val="0"/>
        </w:rPr>
        <w:t>Họa tiết hoa văn trang trí xung quanh có đường diềm và bốn góc bên ngoài đường diềm được trang trí bằng các họa tiết hoa văn, chính giữa phía trên là Quốc huy nước Cộng hòa xã hội chủ nghĩa Việt Nam, hai bên có các khối hoa văn chuyển tiếp giữa Quốc huy và đường diềm trang trí. Hình ảnh của thân huy chương được đặt ở giữa dưới đường diềm trang trí.</w:t>
      </w:r>
    </w:p>
    <w:p>
      <w:r>
        <w:rPr>
          <w:b w:val="0"/>
          <w:i w:val="0"/>
        </w:rPr>
        <w:t>Đường diềm trang trí xung quanh: Sử dụng các hình tượng tương đồng trực tiếp với các vật dụng phổ biến và tiêu biểu của lực lượng Thanh niên xung phong Việt Nam như cuốc, xẻng, xe cút - kít, súng trường CKC... kết hợp với hình tượng cuốn sách và bánh xe răng, bông lúa thể hiện ý nghĩa khoa học và kỹ thuật với tinh thần “chiến đấu và lao động sản xuất”.</w:t>
      </w:r>
    </w:p>
    <w:p>
      <w:r>
        <w:rPr>
          <w:b w:val="0"/>
          <w:i w:val="0"/>
        </w:rPr>
        <w:t>Hình nền Bằng sử dụng họa tiết hoa văn và kết cấu của trống đồng Đông Sơn - biểu tượng cho văn hóa và dân tộc Việt Nam.</w:t>
      </w:r>
    </w:p>
    <w:p>
      <w:r>
        <w:rPr>
          <w:b w:val="0"/>
          <w:i w:val="0"/>
        </w:rPr>
        <w:t>2. Nội dung:</w:t>
      </w:r>
    </w:p>
    <w:p>
      <w:r>
        <w:rPr>
          <w:b w:val="0"/>
          <w:i w:val="0"/>
        </w:rPr>
        <w:t>Quốc hiệu: “CỘNG HÒA XÃ HỘI CHỦ NGHĨA VIỆT NAM” được trình bày bằng chữ in hoa, phông chữ “Times New Roman”, cỡ chữ 15, kiểu chữ đứng, đậm, màu đen.</w:t>
      </w:r>
    </w:p>
    <w:p>
      <w:r>
        <w:rPr>
          <w:b w:val="0"/>
          <w:i w:val="0"/>
        </w:rPr>
        <w:t>Tiêu ngữ: “Độc lập - Tự do - Hạnh phúc” được trình bày bằng chữ in thường, phông chữ “Times New Roman”, cỡ chữ 16, kiểu chữ đứng, đậm, màu đen và ở liền phía dưới Quốc hiệu; chữ cái đầu của các cụm từ được viết hoa, giữa các cụm từ có gạch nối, có cách chữ; phía dưới có đường kẻ ngang, nét liền, có độ dài bằng độ dài của dòng chữ.</w:t>
      </w:r>
    </w:p>
    <w:p>
      <w:r>
        <w:rPr>
          <w:b w:val="0"/>
          <w:i w:val="0"/>
        </w:rPr>
        <w:t>Thẩm quyền quyết định khen thưởng: Ghi tách làm 2 dòng “CHỦ TỊCH” và “NƯỚC CỘNG HÒA XÃ HỘI CHỦ NGHĨA VIỆT NAM”; chữ in hoa, phông chữ “Times New Roman”, cỡ chữ 26 cho dòng trên và cỡ chữ 20 cho dòng dưới, kiểu chữ đứng, đậm, màu đỏ.</w:t>
      </w:r>
    </w:p>
    <w:p>
      <w:r>
        <w:rPr>
          <w:b w:val="0"/>
          <w:i w:val="0"/>
        </w:rPr>
        <w:t>Tính chất tặng thưởng: Ghi là “TẶNG” hoặc “TRUY TẶNG” đối với Bằng “Huy chương Thanh niên xung phong vẻ vang”, chữ in hoa, phông chữ “Times New Roman”, cỡ chữ 24, kiểu chữ đứng, đậm, màu đen.</w:t>
      </w:r>
    </w:p>
    <w:p>
      <w:r>
        <w:rPr>
          <w:b w:val="0"/>
          <w:i w:val="0"/>
        </w:rPr>
        <w:t>Tên hình thức khen thưởng: Chữ in hoa, phông chữ “Times New Roman”, cỡ chữ 42, kiểu chữ đứng, đậm, màu đỏ.</w:t>
      </w:r>
    </w:p>
    <w:p>
      <w:r>
        <w:rPr>
          <w:b w:val="0"/>
          <w:i w:val="0"/>
        </w:rPr>
        <w:t>Tên của cá nhân được khen thưởng: Chữ in hoa kiểu chữ đứng, đậm, màu đen; địa chỉ (hoặc chức vụ, đơn vị công tác), thành tích của cá nhân được khen thưởng: chữ in thường, phông chữ “Times New Roman”, cỡ chữ căn chỉnh cho phù hợp, kiểu chữ nghiêng, đậm, màu đen.</w:t>
      </w:r>
    </w:p>
    <w:p>
      <w:r>
        <w:rPr>
          <w:b w:val="0"/>
          <w:i w:val="0"/>
        </w:rPr>
        <w:t>Số quyết định, ngày, tháng, năm của quyết định ghi theo số, ngày, tháng, năm ban hành quyết định; “Số sổ vàng” ghi số thứ tự của đối tượng được khen thưởng trong quyết định; chữ của hai dòng in thường; phông chữ “Times New Roman”, cỡ chữ 14, kiểu chữ nghiêng, đậm, màu đen.</w:t>
      </w:r>
    </w:p>
    <w:p>
      <w:r>
        <w:rPr>
          <w:b w:val="0"/>
          <w:i w:val="0"/>
        </w:rPr>
        <w:t>Địa danh, ngày, tháng, năm: Chữ in thường, phông chữ “Times New Roman”, cỡ chữ 15, kiểu chữ nghiêng, đậm, màu đen.</w:t>
      </w:r>
    </w:p>
    <w:p>
      <w:r>
        <w:rPr>
          <w:b w:val="0"/>
          <w:i w:val="0"/>
        </w:rPr>
        <w:t>Chức vụ của người có thẩm quyền quyết định khen thưởng: Ghi là “CHỦ TỊCH”; chữ in hoa, phông chữ “Times New Roman”, cỡ chữ 14, kiểu chữ đứng, đậm, màu đen.</w:t>
      </w:r>
    </w:p>
    <w:p>
      <w:r>
        <w:rPr>
          <w:b w:val="0"/>
          <w:i w:val="0"/>
        </w:rPr>
        <w:t>Khoảng trống để ký tên, đóng dấu, ghi họ và tên người có thẩm quyền quyết định khen thưởng.</w:t>
      </w:r>
    </w:p>
    <w:p>
      <w:r>
        <w:rPr>
          <w:b w:val="0"/>
          <w:i w:val="0"/>
        </w:rPr>
        <w:t>Mẫu Bằng Huy chương được minh họa tại Mẫu 2.15 Phụ lục II.2 kèm theo Quyết định này.</w:t>
      </w:r>
    </w:p>
    <w:p>
      <w:r>
        <w:rPr>
          <w:b/>
          <w:i w:val="0"/>
        </w:rPr>
        <w:t>Điều 60. Mẫu bằng khen của bộ, ban, ngành, tỉnh, bằng khen của tổ chức chính trị, tổ chức chính trị - xã hội ở cấp tỉnh; bằng khen của quân khu, quân chủng, quân đoàn, binh chủng, tổng cục và tương đương thuộc Bộ Quốc phòng, Ban Cơ yếu Chính phủ; bằng khen của đại học quốc gia; bằng chứng nhận chiến sĩ thi đua bộ, ban, ngành, tỉnh</w:t>
      </w:r>
    </w:p>
    <w:p>
      <w:r>
        <w:rPr>
          <w:b w:val="0"/>
          <w:i w:val="0"/>
        </w:rPr>
        <w:t>1. Hình thức:</w:t>
      </w:r>
    </w:p>
    <w:p>
      <w:r>
        <w:rPr>
          <w:b w:val="0"/>
          <w:i w:val="0"/>
        </w:rPr>
        <w:t>a) Kích thước: Bằng được in trên khổ giấy kích thước là 360 mm x 237 mm;</w:t>
      </w:r>
    </w:p>
    <w:p>
      <w:r>
        <w:rPr>
          <w:b w:val="0"/>
          <w:i w:val="0"/>
        </w:rPr>
        <w:t>b) Họa tiết trang trí xung quanh:</w:t>
      </w:r>
    </w:p>
    <w:p>
      <w:r>
        <w:rPr>
          <w:b w:val="0"/>
          <w:i w:val="0"/>
        </w:rPr>
        <w:t>Đường diềm được trang trí bằng các họa tiết hoa văn nhưng không được giống hoặc tương tự với các bằng khen cấp nhà nước.</w:t>
      </w:r>
    </w:p>
    <w:p>
      <w:r>
        <w:rPr>
          <w:b w:val="0"/>
          <w:i w:val="0"/>
        </w:rPr>
        <w:t>Chính giữa phía trên là Quốc huy Nước Cộng hòa xã hội chủ nghĩa Việt Nam; là biểu tượng của các cơ quan tổ chức thay cho Quốc huy đối với bằng khen, bằng chiến sĩ thi đua của các ban của Đảng, đoàn thể Trung ương, bằng khen của tổ chức chính trị, tổ chức chính trị - xã hội ở cấp tỉnh. Không có hoa văn bốn góc bên ngoài đường diềm trang trí và khối hoa văn chuyển tiếp giữa Quốc huy và đường diềm trang trí. Đối với bằng chứng nhận chiến sĩ thi đua có thêm hàng cờ đỏ hai bên Quốc huy hoặc biểu tượng của cơ quan, tổ chức;</w:t>
      </w:r>
    </w:p>
    <w:p>
      <w:r>
        <w:rPr>
          <w:b w:val="0"/>
          <w:i w:val="0"/>
        </w:rPr>
        <w:t>c) Hình nền bằng do cơ quan có thẩm quyền ban hành quyết định quy định đảm bảo không được giống với hình nền các bằng do Chủ tịch nước và Thủ tướng Chính phủ tặng hoặc truy tặng.</w:t>
      </w:r>
    </w:p>
    <w:p>
      <w:r>
        <w:rPr>
          <w:b w:val="0"/>
          <w:i w:val="0"/>
        </w:rPr>
        <w:t>2. Nội dung:</w:t>
      </w:r>
    </w:p>
    <w:p>
      <w:r>
        <w:rPr>
          <w:b w:val="0"/>
          <w:i w:val="0"/>
        </w:rPr>
        <w:t>Nội dung, bố cục, phông chữ, cỡ chữ do các cơ quan, đơn vị có thẩm quyền khen thưởng quy định đảm bảo đẹp, trang trọng và có các nội dung chủ yếu sau:</w:t>
      </w:r>
    </w:p>
    <w:p>
      <w:r>
        <w:rPr>
          <w:b w:val="0"/>
          <w:i w:val="0"/>
        </w:rPr>
        <w:t>a) Dòng thứ nhất, dòng thứ hai ghi:</w:t>
      </w:r>
    </w:p>
    <w:p>
      <w:r>
        <w:rPr>
          <w:b w:val="0"/>
          <w:i w:val="0"/>
        </w:rPr>
        <w:t>Quốc hiệu “CỘNG HÒA XÃ HỘI CHỦ NGHĨA VIỆT NAM” được trình bày bằng chữ in hoa, kiểu chữ đứng, đậm màu đen.</w:t>
      </w:r>
    </w:p>
    <w:p>
      <w:r>
        <w:rPr>
          <w:b w:val="0"/>
          <w:i w:val="0"/>
        </w:rPr>
        <w:t>Tiêu ngữ “Độc lập - Tự do - Hạnh phúc” được trình bày bằng chữ in thường, kiểu chữ đứng, đậm, màu đen và ở liền phía dưới Quốc hiệu; chữ cái đầu của các cụm từ được viết hoa, giữa các cụm từ có gạch nối, có cách chữ; phía dưới có đường kẻ ngang, nét liền, có độ dài bằng độ dài của dòng chữ.</w:t>
      </w:r>
    </w:p>
    <w:p>
      <w:r>
        <w:rPr>
          <w:b w:val="0"/>
          <w:i w:val="0"/>
        </w:rPr>
        <w:t>Đối với các bằng khen, bằng chiến sĩ thi đua của các cơ quan Đảng thay dòng Quốc hiệu bằng dòng chữ “ĐẢNG CỘNG SẢN VIỆT NAM” chữ in hoa, kiểu chữ đứng, đậm, màu đen;</w:t>
      </w:r>
    </w:p>
    <w:p>
      <w:r>
        <w:rPr>
          <w:b w:val="0"/>
          <w:i w:val="0"/>
        </w:rPr>
        <w:t>b) Dòng thứ ba: Ghi “chức vụ của người có thẩm quyền quyết định khen thưởng”; chữ in hoa, kiểu chữ đứng, đậm, màu đỏ;</w:t>
      </w:r>
    </w:p>
    <w:p>
      <w:r>
        <w:rPr>
          <w:b w:val="0"/>
          <w:i w:val="0"/>
        </w:rPr>
        <w:t>c) Dòng thứ tư: Ghi tính chất tặng thưởng.</w:t>
      </w:r>
    </w:p>
    <w:p>
      <w:r>
        <w:rPr>
          <w:b w:val="0"/>
          <w:i w:val="0"/>
        </w:rPr>
        <w:t>Ghi là “TẶNG” đối với bằng khen hoặc “TẶNG DANH HIỆU” đối với bằng chứng nhận chiến sĩ thi đua; chữ in hoa, kiểu chữ đứng, đậm, màu đen;</w:t>
      </w:r>
    </w:p>
    <w:p>
      <w:r>
        <w:rPr>
          <w:b w:val="0"/>
          <w:i w:val="0"/>
        </w:rPr>
        <w:t>d) Dòng thứ năm: Ghi tên hình thức khen thưởng hoặc danh hiệu thi đua; chữ in hoa, kiểu chữ đứng, đậm, màu đỏ;</w:t>
      </w:r>
    </w:p>
    <w:p>
      <w:r>
        <w:rPr>
          <w:b w:val="0"/>
          <w:i w:val="0"/>
        </w:rPr>
        <w:t>đ) Các dòng tiếp theo: Dùng để ghi tên của tập thể, cá nhân, hộ gia đình được khen thưởng; địa chỉ hoặc chức danh đơn vị công tác đối với cá nhân đang công tác ở các cơ quan đơn vị hoặc cơ quan chủ quản đối với tập thể, thành tích của tập thể, cá nhân, hộ gia đình được khen thưởng; chữ màu đen;</w:t>
      </w:r>
    </w:p>
    <w:p>
      <w:r>
        <w:rPr>
          <w:b w:val="0"/>
          <w:i w:val="0"/>
        </w:rPr>
        <w:t>e) Ở phía dưới bên trái: Là “Số quyết định, ngày, tháng, năm” ghi theo số, ngày, tháng, năm ban hành quyết định; “Số sổ vàng” đặt dưới dòng số quyết định ghi số thứ tự của đối tượng được khen thưởng trong quyết định; chữ của hai dòng in thường, kiểu chữ nghiêng, đậm, màu đen;</w:t>
      </w:r>
    </w:p>
    <w:p>
      <w:r>
        <w:rPr>
          <w:b w:val="0"/>
          <w:i w:val="0"/>
        </w:rPr>
        <w:t>g) Phía dưới bên phải: Ghi địa danh, ngày, tháng, năm; chữ in thường, kiểu chữ nghiêng, đậm, màu đen.</w:t>
      </w:r>
    </w:p>
    <w:p>
      <w:r>
        <w:rPr>
          <w:b w:val="0"/>
          <w:i w:val="0"/>
        </w:rPr>
        <w:t>Dưới dòng địa danh là dòng chữ ghi chức vụ của người có thẩm quyền quyết định khen thưởng, chữ in hoa, kiểu chữ đứng, đậm, màu đen;</w:t>
      </w:r>
    </w:p>
    <w:p>
      <w:r>
        <w:rPr>
          <w:b w:val="0"/>
          <w:i w:val="0"/>
        </w:rPr>
        <w:t>h) Khoảng trống để ký tên, đóng dấu, ghi họ và tên người có thẩm quyền quyết định khen thưởng.</w:t>
      </w:r>
    </w:p>
    <w:p>
      <w:r>
        <w:rPr>
          <w:b/>
          <w:i w:val="0"/>
        </w:rPr>
        <w:t>Điều 61. Mẫu giấy khen, bằng “Chiến sĩ thi đua cơ sở”</w:t>
      </w:r>
    </w:p>
    <w:p>
      <w:r>
        <w:rPr>
          <w:b w:val="0"/>
          <w:i w:val="0"/>
        </w:rPr>
        <w:t>1. Hình thức:</w:t>
      </w:r>
    </w:p>
    <w:p>
      <w:r>
        <w:rPr>
          <w:b w:val="0"/>
          <w:i w:val="0"/>
        </w:rPr>
        <w:t>a) Kích thước: Bằng được in trên khổ giấy A4, kích thước là 297 mm x 210 mm;</w:t>
      </w:r>
    </w:p>
    <w:p>
      <w:r>
        <w:rPr>
          <w:b w:val="0"/>
          <w:i w:val="0"/>
        </w:rPr>
        <w:t>b) Họa tiết hoa văn trang trí xung quanh:</w:t>
      </w:r>
    </w:p>
    <w:p>
      <w:r>
        <w:rPr>
          <w:b w:val="0"/>
          <w:i w:val="0"/>
        </w:rPr>
        <w:t>Đường diềm được trang trí bằng các họa tiết hoa văn nhưng không được giống hoặc tương tự với hoa văn trên các bằng khen cấp Nhà nước.</w:t>
      </w:r>
    </w:p>
    <w:p>
      <w:r>
        <w:rPr>
          <w:b w:val="0"/>
          <w:i w:val="0"/>
        </w:rPr>
        <w:t>Chính giữa phía trên là:</w:t>
      </w:r>
    </w:p>
    <w:p>
      <w:r>
        <w:rPr>
          <w:b w:val="0"/>
          <w:i w:val="0"/>
        </w:rPr>
        <w:t>Quốc huy Nước Cộng hòa xã hội chủ nghĩa Việt Nam đối với “Giấy khen” và bằng chứng nhận “Chiến sĩ thi đua cơ sở” của Thủ trưởng cơ quan, đơn vị thuộc bộ, ngành, cơ quan ngang bộ, cơ quan thuộc Chính phủ, Thủ trưởng cơ quan chuyên môn và tương đương thuộc Ủy ban nhân dân cấp tỉnh, Chủ tịch Ủy ban nhân dân cấp xã.</w:t>
      </w:r>
    </w:p>
    <w:p>
      <w:r>
        <w:rPr>
          <w:b w:val="0"/>
          <w:i w:val="0"/>
        </w:rPr>
        <w:t>Biểu tượng của các cơ quan, tổ chức đối với “Giấy khen”, bằng chứng nhận “Chiến sĩ thi đua cơ sở” của tổ chức chính trị, tổ chức chính trị xã hội, tổ chức xã hội, “Giấy khen” của Chủ tịch Hội đồng quản trị, Chủ tịch Hội đồng thành viên, Tổng Giám đốc, Giám đốc doanh nghiệp, hợp tác xã.</w:t>
      </w:r>
    </w:p>
    <w:p>
      <w:r>
        <w:rPr>
          <w:b w:val="0"/>
          <w:i w:val="0"/>
        </w:rPr>
        <w:t>Đối với bằng chứng nhận “Chiến sĩ thi đua cơ sở” có thêm hàng cờ đỏ hai bên Quốc huy hoặc biểu tượng của các cơ quan đoàn thể.</w:t>
      </w:r>
    </w:p>
    <w:p>
      <w:r>
        <w:rPr>
          <w:b w:val="0"/>
          <w:i w:val="0"/>
        </w:rPr>
        <w:t>Không có hoa văn bốn góc bên ngoài đường diềm và khối hoa văn chuyển tiếp giữa Quốc huy và đường diềm trang trí;</w:t>
      </w:r>
    </w:p>
    <w:p>
      <w:r>
        <w:rPr>
          <w:b w:val="0"/>
          <w:i w:val="0"/>
        </w:rPr>
        <w:t>c) Hình nền bằng để trắng.</w:t>
      </w:r>
    </w:p>
    <w:p>
      <w:r>
        <w:rPr>
          <w:b w:val="0"/>
          <w:i w:val="0"/>
        </w:rPr>
        <w:t>2. Nội dung:</w:t>
      </w:r>
    </w:p>
    <w:p>
      <w:r>
        <w:rPr>
          <w:b w:val="0"/>
          <w:i w:val="0"/>
        </w:rPr>
        <w:t>Nội dung do các cơ quan, đơn vị có thẩm quyền khen thưởng quy định, về bố cục, phông chữ, cỡ chữ đảm bảo tính thẩm mỹ và có các nội dung chủ yếu sau:</w:t>
      </w:r>
    </w:p>
    <w:p>
      <w:r>
        <w:rPr>
          <w:b w:val="0"/>
          <w:i w:val="0"/>
        </w:rPr>
        <w:t>a) Dòng thứ nhất, dòng thứ hai ghi:</w:t>
      </w:r>
    </w:p>
    <w:p>
      <w:r>
        <w:rPr>
          <w:b w:val="0"/>
          <w:i w:val="0"/>
        </w:rPr>
        <w:t>Quốc hiệu “CỘNG HÒA XÃ HỘI CHỦ NGHĨA VIỆT NAM” được trình bày bằng chữ in hoa, kiểu chữ đứng, đậm, màu đen.</w:t>
      </w:r>
    </w:p>
    <w:p>
      <w:r>
        <w:rPr>
          <w:b w:val="0"/>
          <w:i w:val="0"/>
        </w:rPr>
        <w:t>Tiêu ngữ “Độc lập - Tự do - Hạnh phúc” được trình bày bằng chữ in thường, kiểu chữ đứng, đậm, màu đen và ở liền phía dưới Quốc hiệu; chữ cái đầu của các cụm từ được viết hoa, giữa các cụm từ có gạch nối, có cách chữ; phía dưới có đường kẻ ngang, nét liền, có độ dài bằng độ dài của dòng chữ. Đối với “Giấy khen”, bằng chứng nhận “Chiến sĩ thi đua cơ sở” của các cơ quan Đảng thay dòng Quốc hiệu bằng dòng chữ “ĐẢNG CỘNG SẢN VIỆT NAM” chữ in hoa, kiểu chữ đứng, đậm, màu đen;</w:t>
      </w:r>
    </w:p>
    <w:p>
      <w:r>
        <w:rPr>
          <w:b w:val="0"/>
          <w:i w:val="0"/>
        </w:rPr>
        <w:t>b) Dòng thứ ba: Ghi “chức vụ của người có thẩm quyền quyết định khen thưởng”; chữ in hoa, kiểu chữ đứng, đậm, màu đỏ;</w:t>
      </w:r>
    </w:p>
    <w:p>
      <w:r>
        <w:rPr>
          <w:b w:val="0"/>
          <w:i w:val="0"/>
        </w:rPr>
        <w:t>c) Dòng thứ tư: Ghi là “TẶNG” đối với giấy khen, “TẶNG DANH HIỆU” đối với bằng chiến sĩ thi đua cơ sở; chữ in hoa, kiểu chữ đứng, đậm, màu đen;</w:t>
      </w:r>
    </w:p>
    <w:p>
      <w:r>
        <w:rPr>
          <w:b w:val="0"/>
          <w:i w:val="0"/>
        </w:rPr>
        <w:t>d) Dòng thứ năm: Ghi tên hình thức khen thưởng hoặc danh hiệu thi đua; chữ in hoa, kiểu chữ đứng, đậm, màu đỏ;</w:t>
      </w:r>
    </w:p>
    <w:p>
      <w:r>
        <w:rPr>
          <w:b w:val="0"/>
          <w:i w:val="0"/>
        </w:rPr>
        <w:t>đ) Các dòng tiếp theo: Ghi tên của đơn vị, cá nhân được khen thưởng; địa chỉ (hoặc chức danh, đơn vị công tác đối với cá nhân đang công tác ở các cơ quan đơn vị hoặc cơ quan chủ quản đối với tập thể), thành tích của tập thể, cá nhân được khen thưởng; chữ màu đen;</w:t>
      </w:r>
    </w:p>
    <w:p>
      <w:r>
        <w:rPr>
          <w:b w:val="0"/>
          <w:i w:val="0"/>
        </w:rPr>
        <w:t>e) Ở phía dưới bên trái: Là “Số quyết định, ngày, tháng, năm” ghi theo số, ngày, tháng, năm ban hành quyết định; “Số sổ vàng” đặt dưới dòng số quyết định ghi số thứ tự của đối tượng được khen thưởng trong quyết định; chữ của hai dòng in thường, kiểu chữ nghiêng, đậm, màu đen;</w:t>
      </w:r>
    </w:p>
    <w:p>
      <w:r>
        <w:rPr>
          <w:b w:val="0"/>
          <w:i w:val="0"/>
        </w:rPr>
        <w:t>g) Phía dưới bên phải: Ghi địa danh, ngày, tháng, năm; chữ in thường, kiểu chữ nghiêng, đậm, màu đen.</w:t>
      </w:r>
    </w:p>
    <w:p>
      <w:r>
        <w:rPr>
          <w:b w:val="0"/>
          <w:i w:val="0"/>
        </w:rPr>
        <w:t>Dưới dòng địa danh là dòng chữ ghi chức vụ của người có thẩm quyền quyết định khen thưởng; chữ in hoa, kiểu chữ đứng, đậm, màu đen;</w:t>
      </w:r>
    </w:p>
    <w:p>
      <w:r>
        <w:rPr>
          <w:b w:val="0"/>
          <w:i w:val="0"/>
        </w:rPr>
        <w:t>h) Khoảng trống để ký tên, đóng dấu, ghi họ và tên người có thẩm quyền quyết định khen thưởng.</w:t>
      </w:r>
    </w:p>
    <w:p>
      <w:r>
        <w:rPr>
          <w:b/>
          <w:i w:val="0"/>
        </w:rPr>
        <w:t>Điều 62. Mẫu Bằng kỷ niệm chương của Ủy ban Thường vụ Quốc hội, Kỷ niệm chương của bộ, ban, ngành, tỉnh; bằng chứng nhận “Gia đình văn hóa”</w:t>
      </w:r>
    </w:p>
    <w:p>
      <w:r>
        <w:rPr>
          <w:b w:val="0"/>
          <w:i w:val="0"/>
        </w:rPr>
        <w:t>Bằng kỷ niệm chương của Ủy ban Thường vụ Quốc hội, Kỷ niệm chương của bộ, ban, ngành, tỉnh, được in trên khổ giấy kích thước là 360 mm x 237 mm.</w:t>
      </w:r>
    </w:p>
    <w:p>
      <w:r>
        <w:rPr>
          <w:b w:val="0"/>
          <w:i w:val="0"/>
        </w:rPr>
        <w:t>Bằng chứng nhận “Gia đình văn hóa” kích thước được in trên khổ giấy A5, kích thước 210 mm x 148 mm.</w:t>
      </w:r>
    </w:p>
    <w:p>
      <w:r>
        <w:rPr>
          <w:b w:val="0"/>
          <w:i w:val="0"/>
        </w:rPr>
        <w:t>Nội dung, họa tiết hoa văn trang trí trên bằng do Ủy ban Thường vụ Quốc hội, bộ, ban, ngành, tỉnh quy định.</w:t>
      </w:r>
    </w:p>
    <w:p>
      <w:r>
        <w:rPr>
          <w:b/>
          <w:i w:val="0"/>
        </w:rPr>
        <w:t>Điều 63. Mẫu Bằng danh hiệu “Tập thể lao động xuất sắc”, “Đơn vị quyết thắng”; xã, phường, đặc khu tiêu biểu; thôn, tổ dân phố văn hóa</w:t>
      </w:r>
    </w:p>
    <w:p>
      <w:r>
        <w:rPr>
          <w:b w:val="0"/>
          <w:i w:val="0"/>
        </w:rPr>
        <w:t>1. Hình thức:</w:t>
      </w:r>
    </w:p>
    <w:p>
      <w:r>
        <w:rPr>
          <w:b w:val="0"/>
          <w:i w:val="0"/>
        </w:rPr>
        <w:t>a) Kích thước: Bằng được in trên khổ giấy A4, kích thước 297 mm x 210 mm;</w:t>
      </w:r>
    </w:p>
    <w:p>
      <w:r>
        <w:rPr>
          <w:b w:val="0"/>
          <w:i w:val="0"/>
        </w:rPr>
        <w:t>b) Họa tiết hoa văn trang trí xung quanh:</w:t>
      </w:r>
    </w:p>
    <w:p>
      <w:r>
        <w:rPr>
          <w:b w:val="0"/>
          <w:i w:val="0"/>
        </w:rPr>
        <w:t>Đường diềm được trang trí bằng các họa tiết hoa văn không được giống hoặc tương tự với các bằng khen cấp nhà nước.</w:t>
      </w:r>
    </w:p>
    <w:p>
      <w:r>
        <w:rPr>
          <w:b w:val="0"/>
          <w:i w:val="0"/>
        </w:rPr>
        <w:t>Chính giữa phía trên là Quốc huy Nước Cộng hòa xã hội chủ nghĩa Việt Nam và hàng cờ đỏ hai bên (đối với các bằng chứng nhận thuộc thẩm quyền của Bộ trưởng, Thủ trưởng cơ quan ngang bộ, cơ quan thuộc Chính phủ, Chánh án Tòa án nhân dân tối cao, Viện trưởng Viện kiểm sát nhân dân tối cao, Chủ nhiệm Văn phòng Quốc hội, Chủ nhiệm Văn phòng Chủ tịch nước, Tổng Kiểm toán nhà nước, Chủ tịch Ủy ban nhân dân cấp tỉnh, cấp xã và Thủ trưởng các cơ quan đơn vị có thẩm quyền thuộc Bộ Quốc phòng); là biểu tượng của các cơ quan, tổ chức và hàng cờ đỏ hai bên (đối với các bằng chứng nhận thuộc thẩm quyền Trưởng các Ban của Đảng và tương đương ở trung ương, Chánh Văn phòng Trung ương Đảng, lãnh đạo cơ quan trung ương Mặt trận Tổ quốc Việt Nam và các đoàn thể);</w:t>
      </w:r>
    </w:p>
    <w:p>
      <w:r>
        <w:rPr>
          <w:b w:val="0"/>
          <w:i w:val="0"/>
        </w:rPr>
        <w:t>c) Hình nền bằng để trắng.</w:t>
      </w:r>
    </w:p>
    <w:p>
      <w:r>
        <w:rPr>
          <w:b w:val="0"/>
          <w:i w:val="0"/>
        </w:rPr>
        <w:t>2. Nội dung:</w:t>
      </w:r>
    </w:p>
    <w:p>
      <w:r>
        <w:rPr>
          <w:b w:val="0"/>
          <w:i w:val="0"/>
        </w:rPr>
        <w:t>Nội dung do các cơ quan, đơn vị có thẩm quyền khen thưởng quy định. Bố cục, phông chữ, cỡ chữ đảm bảo tính thẩm mỹ và có các nội dung chủ yếu sau:</w:t>
      </w:r>
    </w:p>
    <w:p>
      <w:r>
        <w:rPr>
          <w:b w:val="0"/>
          <w:i w:val="0"/>
        </w:rPr>
        <w:t>a) Dòng thứ nhất, dòng thứ hai ghi:</w:t>
      </w:r>
    </w:p>
    <w:p>
      <w:r>
        <w:rPr>
          <w:b w:val="0"/>
          <w:i w:val="0"/>
        </w:rPr>
        <w:t>Quốc hiệu “CỘNG HÒA XÃ HỘI CHỦ NGHĨA VIỆT NAM” được trình bày bằng chữ in hoa, kiểu chữ đứng, đậm, màu đen.</w:t>
      </w:r>
    </w:p>
    <w:p>
      <w:r>
        <w:rPr>
          <w:b w:val="0"/>
          <w:i w:val="0"/>
        </w:rPr>
        <w:t>Tiêu ngữ “Độc lập - Tự do - Hạnh phúc” được trình bày bằng chữ in thường, kiểu chữ đứng, đậm, màu đen và ở liền phía dưới Quốc hiệu; chữ cái đầu của các cụm từ được viết hoa, giữa các cụm từ có gạch nối, có cách chữ; phía dưới có đường kẻ ngang, nét liền, có độ dài bằng độ dài của dòng chữ.</w:t>
      </w:r>
    </w:p>
    <w:p>
      <w:r>
        <w:rPr>
          <w:b w:val="0"/>
          <w:i w:val="0"/>
        </w:rPr>
        <w:t>Đối với các danh hiệu thuộc thẩm quyền Trưởng các Ban của Đảng, Chánh Văn phòng Trung ương Đảng thay dòng Quốc hiệu và tiêu ngữ bằng dòng chữ “ĐẢNG CỘNG SẢN VIỆT NAM” chữ in hoa, kiểu chữ đứng, đậm, màu đen;</w:t>
      </w:r>
    </w:p>
    <w:p>
      <w:r>
        <w:rPr>
          <w:b w:val="0"/>
          <w:i w:val="0"/>
        </w:rPr>
        <w:t>b) Dòng thứ ba: Ghi “chức vụ của người có thẩm quyền quyết định khen thưởng”; chữ in hoa, kiểu chữ đứng, đậm, màu đỏ;</w:t>
      </w:r>
    </w:p>
    <w:p>
      <w:r>
        <w:rPr>
          <w:b w:val="0"/>
          <w:i w:val="0"/>
        </w:rPr>
        <w:t>c) Dòng thứ tư: Ghi tính chất tặng thưởng: Ghi là “TẶNG DANH HIỆU” chữ in hoa, kiểu chữ đứng, đậm, màu đen;</w:t>
      </w:r>
    </w:p>
    <w:p>
      <w:r>
        <w:rPr>
          <w:b w:val="0"/>
          <w:i w:val="0"/>
        </w:rPr>
        <w:t>d) Dòng thứ năm: Ghi tên danh hiệu thi đua; chữ in hoa, kiểu chữ đứng, đậm, màu đỏ;</w:t>
      </w:r>
    </w:p>
    <w:p>
      <w:r>
        <w:rPr>
          <w:b w:val="0"/>
          <w:i w:val="0"/>
        </w:rPr>
        <w:t>đ) Các dòng tiếp theo ghi tên của đơn vị được tặng danh hiệu thi đua; địa chỉ (hoặc cơ quan chủ quản đối với tập thể), thành tích của tập thể được khen thưởng; chữ màu đen;</w:t>
      </w:r>
    </w:p>
    <w:p>
      <w:r>
        <w:rPr>
          <w:b w:val="0"/>
          <w:i w:val="0"/>
        </w:rPr>
        <w:t>e) Ở phía dưới bên trái: Là “Số quyết định, ngày, tháng, năm” ghi theo số, ngày tháng năm ban hành quyết định; “Số sổ vàng” đặt dưới dòng số quyết định ghi số thứ tự của đối tượng được khen thưởng trong quyết định; chữ của hai dòng in thường, kiểu chữ nghiêng, đậm, màu đen;</w:t>
      </w:r>
    </w:p>
    <w:p>
      <w:r>
        <w:rPr>
          <w:b w:val="0"/>
          <w:i w:val="0"/>
        </w:rPr>
        <w:t>g) Phía dưới bên phải: Ghi địa danh, ngày, tháng, năm; chữ in thường, kiểu chữ nghiêng, đậm, màu đen.</w:t>
      </w:r>
    </w:p>
    <w:p>
      <w:r>
        <w:rPr>
          <w:b w:val="0"/>
          <w:i w:val="0"/>
        </w:rPr>
        <w:t>Ngay dưới dòng địa danh là dòng chữ ghi chức vụ của người có thẩm quyền quyết định khen thưởng, chữ in hoa, kiểu chữ đứng, đậm, màu đen;</w:t>
      </w:r>
    </w:p>
    <w:p>
      <w:r>
        <w:rPr>
          <w:b w:val="0"/>
          <w:i w:val="0"/>
        </w:rPr>
        <w:t>h) Khoảng trống để ký tên, đóng dấu, ghi họ và tên người có thẩm quyền quyết định khen thưởng.</w:t>
      </w:r>
    </w:p>
    <w:p>
      <w:r>
        <w:rPr>
          <w:b/>
          <w:i w:val="0"/>
        </w:rPr>
        <w:t>Điều 64. Mẫu cờ “Tỉnh Anh hùng”, cờ “Thành phố Anh hùng”, cờ “Anh hùng Lực lượng vũ trang nhân dân”, cờ “Anh hùng Lao động”</w:t>
      </w:r>
    </w:p>
    <w:p>
      <w:r>
        <w:rPr>
          <w:b w:val="0"/>
          <w:i w:val="0"/>
        </w:rPr>
        <w:t>1. Hình thức: Cờ có kích thước (850 mm x 650 mm); chất liệu: Vải sa tanh hai lớp màu đỏ cờ.</w:t>
      </w:r>
    </w:p>
    <w:p>
      <w:r>
        <w:rPr>
          <w:b w:val="0"/>
          <w:i w:val="0"/>
        </w:rPr>
        <w:t>2. Nội dung thêu: Cờ được thêu bằng chỉ màu vàng, chữ in hoa, kiểu chữ đứng, đậm, phông chữ và cỡ chữ tùy theo nội dung của cờ để căn chỉnh cho phù hợp đảm bảo đẹp, trang trọng và có các nội dung chính sau:</w:t>
      </w:r>
    </w:p>
    <w:p>
      <w:r>
        <w:rPr>
          <w:b w:val="0"/>
          <w:i w:val="0"/>
        </w:rPr>
        <w:t>a) Dòng thứ nhất: “CHỦ TỊCH NƯỚC CỘNG HÒA XÃ HỘI CHỦ NGHĨA VIỆT NAM”; chữ in hoa, kiểu chữ đứng đậm;</w:t>
      </w:r>
    </w:p>
    <w:p>
      <w:r>
        <w:rPr>
          <w:b w:val="0"/>
          <w:i w:val="0"/>
        </w:rPr>
        <w:t>b) Dòng thứ hai: “TẶNG DANH HIỆU” chữ in hoa, kiểu chữ đứng đậm;</w:t>
      </w:r>
    </w:p>
    <w:p>
      <w:r>
        <w:rPr>
          <w:b w:val="0"/>
          <w:i w:val="0"/>
        </w:rPr>
        <w:t>c) Phía dưới dòng thứ 2, chính giữa là ngôi sao vàng năm cánh;</w:t>
      </w:r>
    </w:p>
    <w:p>
      <w:r>
        <w:rPr>
          <w:b w:val="0"/>
          <w:i w:val="0"/>
        </w:rPr>
        <w:t>d) Dưới ngôi sao ghi tên danh hiệu thi đua (“ANH HÙNG LAO ĐỘNG” hoặc “ANH HÙNG LỰC LƯỢNG VŨ TRANG NHÂN DÂN” hoặc “TỈNH ANH HÙNG” “THÀNH PHỐ ANH HÙNG”) chữ in hoa, kiểu chữ đứng đậm và cuối cùng là dòng ghi “(tên đơn vị được khen thưởng)”.</w:t>
      </w:r>
    </w:p>
    <w:p>
      <w:r>
        <w:rPr>
          <w:b w:val="0"/>
          <w:i w:val="0"/>
        </w:rPr>
        <w:t>Mẫu cờ được minh họa tại Phụ lục II.3 kèm theo Quyết định này.</w:t>
      </w:r>
    </w:p>
    <w:p>
      <w:r>
        <w:rPr>
          <w:b/>
          <w:i w:val="0"/>
        </w:rPr>
        <w:t>Điều 65. Mẫu “Cờ thi đua của Chính phủ”</w:t>
      </w:r>
    </w:p>
    <w:p>
      <w:r>
        <w:rPr>
          <w:b w:val="0"/>
          <w:i w:val="0"/>
        </w:rPr>
        <w:t>1. Hình thức: Cờ có kích thước (850 mm x 650 mm); chất liệu: Vải sa tanh hai lớp màu đỏ cờ.</w:t>
      </w:r>
    </w:p>
    <w:p>
      <w:r>
        <w:rPr>
          <w:b w:val="0"/>
          <w:i w:val="0"/>
        </w:rPr>
        <w:t>2. Nội dung thêu: Cờ được thêu thủ công bằng chỉ màu vàng, chữ in hoa, kiểu chữ đứng, đậm, phông chữ và cỡ chữ tùy theo nội dung của cờ để căn chỉnh cho phù hợp đảm bảo đẹp, trang trọng và có các nội dung chính sau:</w:t>
      </w:r>
    </w:p>
    <w:p>
      <w:r>
        <w:rPr>
          <w:b w:val="0"/>
          <w:i w:val="0"/>
        </w:rPr>
        <w:t>a) Dòng thứ nhất: “CHÍNH PHỦ NƯỚC CỘNG HÒA XÃ HỘI CHỦ NGHĨA VIỆT NAM”; chữ in hoa, kiểu chữ đứng, đậm;</w:t>
      </w:r>
    </w:p>
    <w:p>
      <w:r>
        <w:rPr>
          <w:b w:val="0"/>
          <w:i w:val="0"/>
        </w:rPr>
        <w:t>b) Dòng thứ hai: “TẶNG”; chữ in hoa, kiểu chữ đứng, đậm;</w:t>
      </w:r>
    </w:p>
    <w:p>
      <w:r>
        <w:rPr>
          <w:b w:val="0"/>
          <w:i w:val="0"/>
        </w:rPr>
        <w:t>c) Phía dưới dòng thứ 2, chính giữa là ngôi sao vàng năm cánh;</w:t>
      </w:r>
    </w:p>
    <w:p>
      <w:r>
        <w:rPr>
          <w:b w:val="0"/>
          <w:i w:val="0"/>
        </w:rPr>
        <w:t>d) Dưới ngôi sao là “(tên đơn vị được tặng thưởng Cờ thi đua của Chính phủ)” và dòng “ĐƠN VỊ XUẤT SẮC TRONG PHONG TRÀO THI ĐUA NĂM HOẶC PHONG TRÀO THI ĐUA”; năm được ghi là năm đơn vị có thành tích được xét tặng danh hiệu, phong trào thi đua được ghi là phong trào thi đua do Thủ tướng Chính phủ phát động; chữ in hoa, kiểu chữ đứng, đậm.</w:t>
      </w:r>
    </w:p>
    <w:p>
      <w:r>
        <w:rPr>
          <w:b w:val="0"/>
          <w:i w:val="0"/>
        </w:rPr>
        <w:t>Mẫu cờ được minh họa tại Phụ lục II.3 kèm theo Quyết định này.</w:t>
      </w:r>
    </w:p>
    <w:p>
      <w:r>
        <w:rPr>
          <w:b/>
          <w:i w:val="0"/>
        </w:rPr>
        <w:t>Điều 66. Mẫu Cờ thi đua của bộ, ban, ngành, tỉnh</w:t>
      </w:r>
    </w:p>
    <w:p>
      <w:r>
        <w:rPr>
          <w:b w:val="0"/>
          <w:i w:val="0"/>
        </w:rPr>
        <w:t>1. Hình thức: Cờ có kích thước (800 mm x 600 mm); chất liệu: Vải sa tanh hai lớp màu đỏ cờ.</w:t>
      </w:r>
    </w:p>
    <w:p>
      <w:r>
        <w:rPr>
          <w:b w:val="0"/>
          <w:i w:val="0"/>
        </w:rPr>
        <w:t>2. Nội dung thêu: Cờ được thêu bằng chỉ màu vàng, chữ in hoa, kiểu chữ đứng, đậm, phông chữ và cỡ chữ tùy theo nội dung của cờ để căn chỉnh cho phù hợp đảm bảo đẹp, trang trọng và có các nội dung chính sau:</w:t>
      </w:r>
    </w:p>
    <w:p>
      <w:r>
        <w:rPr>
          <w:b w:val="0"/>
          <w:i w:val="0"/>
        </w:rPr>
        <w:t>a) Dòng thứ nhất: “(ghi tên bộ, ngành, đoàn thể trung ương, tỉnh, thành phố trực thuộc trung ương)”; chữ in hoa, kiểu chữ đứng, đậm;</w:t>
      </w:r>
    </w:p>
    <w:p>
      <w:r>
        <w:rPr>
          <w:b w:val="0"/>
          <w:i w:val="0"/>
        </w:rPr>
        <w:t>b) Dòng thứ hai: “TẶNG”; chữ in hoa, kiểu chữ đứng, đậm;</w:t>
      </w:r>
    </w:p>
    <w:p>
      <w:r>
        <w:rPr>
          <w:b w:val="0"/>
          <w:i w:val="0"/>
        </w:rPr>
        <w:t>c) Dưới dòng thứ 2, chính giữa là ngôi sao vàng năm cánh;</w:t>
      </w:r>
    </w:p>
    <w:p>
      <w:r>
        <w:rPr>
          <w:b w:val="0"/>
          <w:i w:val="0"/>
        </w:rPr>
        <w:t>d) Dưới ngôi sao là dòng chữ “(tên đơn vị được tặng thưởng Cờ thi đua)” và dòng “ĐƠN VỊ DẪN ĐẦU PHONG TRÀO THI ĐUA NĂM HOẶC PHONG TRÀO THI ĐUA”, năm được ghi là năm đơn vị có thành tích được xét tặng danh hiệu, phong trào thi đua được ghi là phong trào thi đua do bộ, ban, ngành, tỉnh phát động; chữ in hoa, kiểu chữ đứng, đậm.</w:t>
      </w:r>
    </w:p>
    <w:p>
      <w:r>
        <w:rPr>
          <w:b/>
          <w:i w:val="0"/>
        </w:rPr>
        <w:t>Điều 67. Mẫu Cờ thi đua của quân khu, quân chủng, quân đoàn, binh chủng, tổng cục và tương đương thuộc Bộ Quốc phòng, Ban Cơ yếu Chính phủ; cờ thi đua của Đại học Quốc gia</w:t>
      </w:r>
    </w:p>
    <w:p>
      <w:r>
        <w:rPr>
          <w:b w:val="0"/>
          <w:i w:val="0"/>
        </w:rPr>
        <w:t>1. Hình thức: Cờ có kích thước (750 mm x 550 mm); chất liệu: Vải sa tanh hai lớp màu đỏ cờ.</w:t>
      </w:r>
    </w:p>
    <w:p>
      <w:r>
        <w:rPr>
          <w:b w:val="0"/>
          <w:i w:val="0"/>
        </w:rPr>
        <w:t>2. Nội dung thêu: Do Bộ Quốc phòng, Bộ Giáo dục và Đào tạo quy định.</w:t>
      </w:r>
    </w:p>
    <w:p>
      <w:r>
        <w:rPr>
          <w:b/>
          <w:i w:val="0"/>
        </w:rPr>
        <w:t>Điều 68. Mẫu khung Bằng danh hiệu thi đua, hình thức khen thưởng</w:t>
      </w:r>
    </w:p>
    <w:p>
      <w:r>
        <w:rPr>
          <w:b w:val="0"/>
          <w:i w:val="0"/>
        </w:rPr>
        <w:t>Khung được cấp cùng với bằng của các hình thức khen thưởng và danh hiệu thi đua. Việc quy định mẫu khung như sau:</w:t>
      </w:r>
    </w:p>
    <w:p>
      <w:r>
        <w:rPr>
          <w:b w:val="0"/>
          <w:i w:val="0"/>
        </w:rPr>
        <w:t>1. Mẫu khung bằng của các hình thức khen thưởng và danh hiệu thi đua thuộc thẩm quyền của Chủ tịch nước và Thủ tướng Chính phủ có kích thước, chất liệu đảm bảo đẹp, trang trọng phù hợp với kích thước của bằng, hình thức khen thưởng.</w:t>
      </w:r>
    </w:p>
    <w:p>
      <w:r>
        <w:rPr>
          <w:b w:val="0"/>
          <w:i w:val="0"/>
        </w:rPr>
        <w:t>2. Khung bằng của các hình thức khen thưởng và danh hiệu thi đua khác do cơ quan có thẩm quyền ban hành quyết định khen thưởng quy định kích thước, chất liệu đảm bảo đẹp, trang trọng phù hợp với từng hình thức khen thưởng.</w:t>
      </w:r>
    </w:p>
    <w:p>
      <w:r>
        <w:rPr>
          <w:b/>
          <w:i w:val="0"/>
        </w:rPr>
        <w:t>Điều 69. Hộp đựng huân chương, huy chương, huy hiệu danh hiệu vinh dự nhà nước, huy hiệu “Chiến sĩ thi đua toàn quốc”, Kỷ niệm chương; Hộp đựng khung bằng của các danh hiệu thi đua và hình thức khen thưởng thuộc thẩm quyền quyết định của Chủ tịch nước, Chính phủ, Thủ tướng Chính phủ</w:t>
      </w:r>
    </w:p>
    <w:p>
      <w:r>
        <w:rPr>
          <w:b w:val="0"/>
          <w:i w:val="0"/>
        </w:rPr>
        <w:t>1. Hộp đựng huân chương, huy chương, huy hiệu danh hiệu vinh dự nhà nước, huy hiệu “Chiến sĩ thi đua toàn quốc” có kích thước, chất liệu đảm bảo đẹp, trang trọng phù hợp với từng hình thức khen thưởng. Nắp phía trên bên ngoài hộp có in hình Quốc huy.</w:t>
      </w:r>
    </w:p>
    <w:p>
      <w:r>
        <w:rPr>
          <w:b w:val="0"/>
          <w:i w:val="0"/>
        </w:rPr>
        <w:t>2. Hộp đựng Kỷ niệm chương quy định tại Điều 71 của Luật Thi đua, khen thưởng do cơ quan có thẩm quyền ban hành quyết định tặng Kỷ niệm chương quy định mẫu, kích thước, chất liệu Kỷ niệm chương đảm bảo đẹp, trang trọng.</w:t>
      </w:r>
    </w:p>
    <w:p>
      <w:r>
        <w:rPr>
          <w:b w:val="0"/>
          <w:i w:val="0"/>
        </w:rPr>
        <w:t>3. Hộp đựng khung bằng của các danh hiệu thi đua và hình thức khen thưởng thuộc thẩm quyền quyết định của Chủ tịch nước, Chính phủ, Thủ tướng Chính phủ có mẫu, kích thước, chất liệu đảm bảo đẹp, trang trọng phù hợp với kích thước khung bằng các danh hiệu thi đua, hình thức khen thưởng thuộc thẩm quyền quyết định của Chủ tịch nước, Chính phủ, Thủ tướng Chính phủ.</w:t>
      </w:r>
    </w:p>
    <w:p>
      <w:pPr>
        <w:jc w:val="center"/>
      </w:pPr>
      <w:r>
        <w:rPr>
          <w:b/>
          <w:i w:val="0"/>
        </w:rPr>
        <w:t>Mục 2</w:t>
      </w:r>
    </w:p>
    <w:p>
      <w:pPr>
        <w:jc w:val="center"/>
      </w:pPr>
      <w:r>
        <w:rPr>
          <w:b/>
          <w:i w:val="0"/>
        </w:rPr>
        <w:t>THỦ TỤC CẤP ĐỔI, CẤP LẠI HIỆN VẬT KHEN THƯỞNG</w:t>
      </w:r>
    </w:p>
    <w:p>
      <w:r>
        <w:rPr>
          <w:b/>
          <w:i w:val="0"/>
        </w:rPr>
        <w:t>Điều 70. Quản lý, cấp phát hiện vật khen thưởng</w:t>
      </w:r>
    </w:p>
    <w:p>
      <w:r>
        <w:rPr>
          <w:b w:val="0"/>
          <w:i w:val="0"/>
        </w:rPr>
        <w:t>1. Bộ Nội vụ có trách nhiệm mua sắm, bảo quản và cấp phát hiện vật khen thưởng cấp Nhà nước cho các bộ, ban, ngành, tỉnh có cá nhân, tập thể, hộ gia đình được khen thưởng; quản lý, hướng dẫn, kiểm tra việc cấp phát hiện vật khen thưởng cấp Nhà nước của các bộ, ban, ngành, tỉnh cho các cá nhân, tập thể, hộ gia đình được khen thưởng.</w:t>
      </w:r>
    </w:p>
    <w:p>
      <w:r>
        <w:rPr>
          <w:b w:val="0"/>
          <w:i w:val="0"/>
        </w:rPr>
        <w:t>2. Việc tổ chức trao tặng các danh hiệu thi đua, hình thức khen thưởng của Chủ tịch nước, Chính phủ và Thủ tướng Chính phủ kèm theo hiện vật khen thưởng cho cá nhân, tập thể, hộ gia đình được khen thưởng do bộ, ban, ngành, tỉnh trình khen thưởng thực hiện.</w:t>
      </w:r>
    </w:p>
    <w:p>
      <w:r>
        <w:rPr>
          <w:b w:val="0"/>
          <w:i w:val="0"/>
        </w:rPr>
        <w:t>3. Đối với các danh hiệu thi đua, hình thức khen thưởng khác do cơ quan có thẩm quyền quyết định khen thưởng tổ chức mua sắm, bảo quản, trao tặng và cấp phát hiện vật khen thưởng.</w:t>
      </w:r>
    </w:p>
    <w:p>
      <w:r>
        <w:rPr>
          <w:b w:val="0"/>
          <w:i w:val="0"/>
        </w:rPr>
        <w:t>4. Cá nhân, tập thể, hộ gia đình được tặng danh hiệu thi đua, hình thức khen thưởng có quyền lưu giữ, trưng bày, bảo quản và sử dụng hiện vật khen thưởng lâu dài, đúng mục đích và ý nghĩa. Tập thể được sử dụng biểu tượng của các hiện vật khen thưởng đã được tặng thưởng để tuyên truyền trên các văn bản, tài liệu chính thức của tập thể.</w:t>
      </w:r>
    </w:p>
    <w:p>
      <w:r>
        <w:rPr>
          <w:b/>
          <w:i w:val="0"/>
        </w:rPr>
        <w:t>Điều 71. Cấp đổi hiện vật khen thưởng</w:t>
      </w:r>
    </w:p>
    <w:p>
      <w:r>
        <w:rPr>
          <w:b w:val="0"/>
          <w:i w:val="0"/>
        </w:rPr>
        <w:t>1. Hồ sơ đề nghị cấp đổi hiện vật khen thưởng cấp Nhà nước có 01 bộ (bản chính) gồm:</w:t>
      </w:r>
    </w:p>
    <w:p>
      <w:r>
        <w:rPr>
          <w:b w:val="0"/>
          <w:i w:val="0"/>
        </w:rPr>
        <w:t>a) Công văn đề nghị cấp đổi của tập thể hoặc đơn đề nghị cấp đổi của cá nhân, hộ gia đình khi có hiện vật khen thưởng bị hư hỏng không còn giá trị sử dụng và hư hỏng vì lý do khách quan như thiên tai, lũ lụt, hỏa hoạn hoặc do in sai bằng;</w:t>
      </w:r>
    </w:p>
    <w:p>
      <w:r>
        <w:rPr>
          <w:b w:val="0"/>
          <w:i w:val="0"/>
        </w:rPr>
        <w:t>b) Công văn đề nghị cấp đổi của bộ, ban, ngành, tỉnh kèm danh sách theo Mẫu 4.5 Phụ lục II.4 của Quyết định này gửi Bộ Nội vụ đề nghị cấp đổi hiện vật khen thưởng cấp Nhà nước.</w:t>
      </w:r>
    </w:p>
    <w:p>
      <w:r>
        <w:rPr>
          <w:b w:val="0"/>
          <w:i w:val="0"/>
        </w:rPr>
        <w:t>2. Thủ tục cấp đổi hiện vật khen thưởng cấp Nhà nước:</w:t>
      </w:r>
    </w:p>
    <w:p>
      <w:r>
        <w:rPr>
          <w:b w:val="0"/>
          <w:i w:val="0"/>
        </w:rPr>
        <w:t>a) Tập thể có công văn, cá nhân, hộ gia đình có đơn đề nghị cấp đổi (Mẫu 4.1 và 4.2 Phụ lục II.4 của Quyết định này) gửi bộ, ban, ngành, tỉnh đã trình khen thưởng cho cá nhân, tập thể, hộ gia đình kèm theo hiện vật khen thưởng đề nghị cấp đổi;</w:t>
      </w:r>
    </w:p>
    <w:p>
      <w:r>
        <w:rPr>
          <w:b w:val="0"/>
          <w:i w:val="0"/>
        </w:rPr>
        <w:t>b) Bộ, ban, ngành, tỉnh đối chiếu với hồ sơ lưu, xác nhận, tổng hợp và gửi công văn đề nghị cấp đổi kèm theo danh sách (Mẫu số 4.5 Phụ lục II.4 của Quyết định này) và giữ lại hiện vật khen thưởng cũ, hư hỏng; thực hiện thanh lý, tiêu hủy theo quy định của pháp luật;</w:t>
      </w:r>
    </w:p>
    <w:p>
      <w:r>
        <w:rPr>
          <w:b w:val="0"/>
          <w:i w:val="0"/>
        </w:rPr>
        <w:t>c) Xác nhận khen thưởng và thực hiện cấp đổi hiện vật khen thưởng:</w:t>
      </w:r>
    </w:p>
    <w:p>
      <w:r>
        <w:rPr>
          <w:b w:val="0"/>
          <w:i w:val="0"/>
        </w:rPr>
        <w:t>Căn cứ công văn đề nghị cấp đổi hiện vật khen thưởng của bộ, ban, ngành, tỉnh, Bộ Nội vụ tra cứu, xác nhận khen thưởng và thực hiện cấp đổi hiện vật khen thưởng.</w:t>
      </w:r>
    </w:p>
    <w:p>
      <w:r>
        <w:rPr>
          <w:b w:val="0"/>
          <w:i w:val="0"/>
        </w:rPr>
        <w:t>Hiện vật khen thưởng cấp đổi do Bộ Nội vụ chịu trách nhiệm mua sắm, in ấn theo mẫu quy định. Riêng các hình thức khen thưởng cấp Nhà nước trước đây (hiện nay không quy định trong Luật Thi đua, khen thưởng) thì cấp theo mẫu tại thời điểm tập thể, cá nhân được quyết định khen thưởng. Hiện vật khen thưởng cấp đổi chỉ thực hiện đối với huân chương, huy chương, huy hiệu, kỷ niệm chương và bằng của các danh hiệu thi đua, hình thức khen thưởng.</w:t>
      </w:r>
    </w:p>
    <w:p>
      <w:r>
        <w:rPr>
          <w:b w:val="0"/>
          <w:i w:val="0"/>
        </w:rPr>
        <w:t>Mẫu bằng cấp đổi do các đồng chí lãnh đạo đã hết nhiệm kỳ ký được in theo thiết kế tại thời điểm tập thể, cá nhân, hộ gia đình được khen thưởng, trong đó: câu thành tích viết theo quyết định khen thưởng, phía dưới bên phải bằng in sẵn mẫu con dấu và chữ ký của người có thẩm quyền khen thưởng tại thời điểm đó (mẫu con dấu và mẫu chữ ký in sẵn được phục chế từ: mẫu con dấu và chữ ký trong bằng đã được khen thưởng trước đây; quyết định khen thưởng; văn bản giới thiệu chữ ký của Văn phòng Chủ tịch nước, Văn phòng Chính phủ, Văn phòng Quốc hội, Bộ Quốc phòng; văn bản quy định mẫu con dấu Bộ Công an); phía dưới bên trái bằng ghi “Quyết định khen thưởng số, ngày, tháng, năm, số sổ vàng” và ghi “chứng nhận cấp đổi bằng số: .../GCN-BNV. Tập thể, cá nhân khi được cấp đổi bằng sẽ được nhận kèm theo giấy chứng nhận cấp đổi (Mẫu 4.7, Phụ lục II.4 của Quyết định này).</w:t>
      </w:r>
    </w:p>
    <w:p>
      <w:r>
        <w:rPr>
          <w:b w:val="0"/>
          <w:i w:val="0"/>
        </w:rPr>
        <w:t>Mẫu bằng cấp đổi do các đồng chí lãnh đạo đang đương nhiệm ký được thực hiện theo mẫu bằng quy định hiện hành. Bộ Nội vụ tổng hợp danh sách, xác nhận, đề nghị Văn phòng Chính phủ, Văn phòng Chủ tịch nước đóng dấu bằng.</w:t>
      </w:r>
    </w:p>
    <w:p>
      <w:r>
        <w:rPr>
          <w:b w:val="0"/>
          <w:i w:val="0"/>
        </w:rPr>
        <w:t>3. Thời gian giải quyết cấp đổi hiện vật khen thưởng cấp Nhà nước:</w:t>
      </w:r>
    </w:p>
    <w:p>
      <w:r>
        <w:rPr>
          <w:b w:val="0"/>
          <w:i w:val="0"/>
        </w:rPr>
        <w:t>Bộ, ban, ngành, tỉnh trong thời hạn 15 ngày làm việc kể từ ngày nhận được đề nghị cấp đổi của tập thể, cá nhân, hộ gia đình gửi hồ sơ tới Bộ Nội vụ.</w:t>
      </w:r>
    </w:p>
    <w:p>
      <w:r>
        <w:rPr>
          <w:b w:val="0"/>
          <w:i w:val="0"/>
        </w:rPr>
        <w:t>Bộ Nội vụ trong thời hạn 90 ngày làm việc kể từ ngày nhận được hồ sơ, trả kết quả cấp đổi cho bộ, ban, ngành, tỉnh.</w:t>
      </w:r>
    </w:p>
    <w:p>
      <w:r>
        <w:rPr>
          <w:b/>
          <w:i w:val="0"/>
        </w:rPr>
        <w:t>Điều 72. Cấp lại hiện vật khen thưởng</w:t>
      </w:r>
    </w:p>
    <w:p>
      <w:r>
        <w:rPr>
          <w:b w:val="0"/>
          <w:i w:val="0"/>
        </w:rPr>
        <w:t>1. Hồ sơ đề nghị cấp lại hiện vật khen thưởng cấp Nhà nước có 01 bộ (bản chính) gồm:</w:t>
      </w:r>
    </w:p>
    <w:p>
      <w:r>
        <w:rPr>
          <w:b w:val="0"/>
          <w:i w:val="0"/>
        </w:rPr>
        <w:t>a) Công văn đề nghị cấp lại của tập thể hoặc đơn đề nghị cấp lại của cá nhân, hộ gia đình khi có hiện vật khen thưởng bị thất lạc, bị mất do khách quan như thiên tai, lũ lụt, hỏa hoạn gửi bộ, ban, ngành, tỉnh đã trình khen thưởng cho cá nhân, tập thể, hộ gia đình;</w:t>
      </w:r>
    </w:p>
    <w:p>
      <w:r>
        <w:rPr>
          <w:b w:val="0"/>
          <w:i w:val="0"/>
        </w:rPr>
        <w:t>b) Công văn đề nghị cấp lại hiện vật khen thưởng cấp nhà nước của bộ, ban, ngành, tỉnh kèm theo danh sách (Mẫu 4.6, Phụ lục II.4) gửi Bộ Nội vụ.</w:t>
      </w:r>
    </w:p>
    <w:p>
      <w:r>
        <w:rPr>
          <w:b w:val="0"/>
          <w:i w:val="0"/>
        </w:rPr>
        <w:t>2. Thủ tục cấp lại hiện vật khen thưởng cấp Nhà nước.</w:t>
      </w:r>
    </w:p>
    <w:p>
      <w:r>
        <w:rPr>
          <w:b w:val="0"/>
          <w:i w:val="0"/>
        </w:rPr>
        <w:t>a) Tập thể có công văn, cá nhân, hộ gia đình có đơn đề nghị cấp lại (Mẫu 4.3 và 4.4, Phụ lục II.4 của Quyết định này) gửi bộ, ban, ngành, tỉnh đã trình khen cho cá nhân, tập thể, hộ gia đình;</w:t>
      </w:r>
    </w:p>
    <w:p>
      <w:r>
        <w:rPr>
          <w:b w:val="0"/>
          <w:i w:val="0"/>
        </w:rPr>
        <w:t>b) Bộ, ban, ngành, tỉnh đối chiếu với hồ sơ lưu, xác nhận, tổng hợp và gửi công văn kèm theo danh sách (Mẫu số 4.6, Phụ lục II.4 của Quyết định này) đến Bộ Nội vụ;</w:t>
      </w:r>
    </w:p>
    <w:p>
      <w:r>
        <w:rPr>
          <w:b w:val="0"/>
          <w:i w:val="0"/>
        </w:rPr>
        <w:t>c) Xác nhận khen thưởng và thực hiện cấp lại hiện vật khen thưởng:</w:t>
      </w:r>
    </w:p>
    <w:p>
      <w:r>
        <w:rPr>
          <w:b w:val="0"/>
          <w:i w:val="0"/>
        </w:rPr>
        <w:t>Căn cứ công văn đề nghị cấp lại hiện vật khen thưởng của bộ, ban, ngành, tỉnh, Bộ Nội vụ tra cứu, xác nhận khen thưởng và thực hiện cấp lại hiện vật khen thưởng.</w:t>
      </w:r>
    </w:p>
    <w:p>
      <w:r>
        <w:rPr>
          <w:b w:val="0"/>
          <w:i w:val="0"/>
        </w:rPr>
        <w:t>Hiện vật khen thưởng cấp lại do Bộ Nội vụ chịu trách nhiệm mua sắm, in ấn theo mẫu quy định. Riêng các hình thức khen thưởng cấp Nhà nước trước đây (hiện nay không quy định trong Luật Thi đua, khen thưởng) thì cấp theo mẫu tại thời điểm tập thể, cá nhân được quyết định khen thưởng. Hiện vật khen thưởng cấp lại chỉ thực hiện đối với huân chương, huy chương, huy hiệu, kỷ niệm chương và bằng của các danh hiệu thi đua, hình thức khen thưởng.</w:t>
      </w:r>
    </w:p>
    <w:p>
      <w:r>
        <w:rPr>
          <w:b w:val="0"/>
          <w:i w:val="0"/>
        </w:rPr>
        <w:t>Mẫu bằng cấp lại (do các đồng chí lãnh đạo đã hết nhiệm kỳ ký) in theo thiết kế tại thời điểm tập thể, cá nhân, hộ gia đình được khen thưởng, trong đó: câu thành tích viết theo quyết định khen thưởng, phía dưới bên phải bằng in sẵn mẫu con dấu và chữ ký của người có thẩm quyền khen thưởng tại thời điểm đó (mẫu con dấu và mẫu chữ ký in sẵn được phục chế từ: mẫu con dấu và chữ ký trong bằng đã được khen thưởng trước đây; quyết định khen thưởng; văn bản giới thiệu chữ ký của Văn phòng Chủ tịch nước, Văn phòng Chính phủ, Văn phòng Quốc hội, Bộ Quốc phòng; văn bản quy định mẫu con dấu của Bộ Công an)”; phía dưới bên trái bằng ghi “Quyết định khen thưởng số, ngày, tháng, năm, số sổ vàng” và ghi “chứng nhận cấp lại bằng số: .../GCN-BNV. Tập thể, cá nhân khi được cấp lại bằng sẽ được nhận kèm theo giấy chứng nhận cấp lại (Mẫu 4.8, Phụ lục II.4 của Quyết định này).</w:t>
      </w:r>
    </w:p>
    <w:p>
      <w:r>
        <w:rPr>
          <w:b w:val="0"/>
          <w:i w:val="0"/>
        </w:rPr>
        <w:t>Mẫu bằng cấp lại (do các đồng chí lãnh đạo đang đương nhiệm ký) thực hiện theo mẫu bằng quy định hiện hành. Bộ Nội vụ tổng hợp danh sách, xác nhận, đề nghị Văn phòng Chính phủ, Văn phòng Chủ tịch nước đóng dấu bằng.</w:t>
      </w:r>
    </w:p>
    <w:p>
      <w:r>
        <w:rPr>
          <w:b w:val="0"/>
          <w:i w:val="0"/>
        </w:rPr>
        <w:t>3. Thời gian giải quyết cấp lại hiện vật khen thưởng cấp Nhà nước</w:t>
      </w:r>
    </w:p>
    <w:p>
      <w:r>
        <w:rPr>
          <w:b w:val="0"/>
          <w:i w:val="0"/>
        </w:rPr>
        <w:t>Bộ, ban, ngành, tỉnh trong thời hạn 15 ngày kể từ ngày nhận được đề nghị cấp lại của cá nhân, tập thể, hộ gia đình gửi hồ sơ tới Bộ Nội vụ.</w:t>
      </w:r>
    </w:p>
    <w:p>
      <w:r>
        <w:rPr>
          <w:b w:val="0"/>
          <w:i w:val="0"/>
        </w:rPr>
        <w:t>Bộ Nội vụ trong thời hạn 90 ngày làm việc kể từ ngày nhận được hồ sơ, trả kết quả cấp lại cho bộ, ban, ngành, tỉnh.</w:t>
      </w:r>
    </w:p>
    <w:p>
      <w:pPr>
        <w:jc w:val="center"/>
      </w:pPr>
      <w:r>
        <w:rPr>
          <w:b/>
          <w:i w:val="0"/>
        </w:rPr>
        <w:t>Chương VI</w:t>
      </w:r>
    </w:p>
    <w:p>
      <w:pPr>
        <w:jc w:val="center"/>
      </w:pPr>
      <w:r>
        <w:rPr>
          <w:b/>
          <w:i w:val="0"/>
        </w:rPr>
        <w:t>ĐIỀU KHOẢN THI HÀNH</w:t>
      </w:r>
    </w:p>
    <w:p>
      <w:r>
        <w:rPr>
          <w:b/>
          <w:i w:val="0"/>
        </w:rPr>
        <w:t>Điều 73. Hiệu lực thi hành và điều khoản chuyển tiếp</w:t>
      </w:r>
    </w:p>
    <w:p>
      <w:r>
        <w:rPr>
          <w:b w:val="0"/>
          <w:i w:val="0"/>
        </w:rPr>
        <w:t>1. Quyết định này có hiệu lực thi hành từ ngày ký ban hành.</w:t>
      </w:r>
    </w:p>
    <w:p>
      <w:r>
        <w:rPr>
          <w:b w:val="0"/>
          <w:i w:val="0"/>
        </w:rPr>
        <w:t>2. Quyết định này hết hiệu lực thi hành kể từ ngày 01 tháng 3 năm 2027.</w:t>
      </w:r>
    </w:p>
    <w:p>
      <w:r>
        <w:rPr>
          <w:b w:val="0"/>
          <w:i w:val="0"/>
        </w:rPr>
        <w:t>3. Hồ sơ đề nghị xét tặng, truy tặng “Huy chương Thanh niên xung phong vẻ vang” đã được gửi đến Bộ Nội vụ hoặc các cơ quan có thẩm quyền tiếp nhận khác theo quy định pháp luật về thi đua khen thưởng trước ngày Quyết định này có hiệu lực thi hành, việc thẩm định, trình và quyết định khen thưởng được thực hiện theo quy định tại Nghị định số 28/2024/NĐ-CP ngày 06 tháng 3 năm 2024 của Chính phủ quy định chi tiết trình tự, thủ tục xét tặng, truy tặng “Huy chương Thanh niên xung phong vẻ vang” và việc khen thưởng tổng kết thành tích kháng chiến.</w:t>
      </w:r>
    </w:p>
    <w:p>
      <w:r>
        <w:rPr>
          <w:b w:val="0"/>
          <w:i w:val="0"/>
        </w:rPr>
        <w:t>4. Hồ sơ xét tôn vinh và trao tặng danh hiệu, giải thưởng cho doanh nhân, doanh nghiệp và tổ chức kinh tế khác, đã được cơ quan có thẩm quyền tiếp nhận hợp lệ, đang trong quá trình xử lý trước ngày Quyết định này có hiệu lực thi hành thì áp dụng các quy định về thời gian, điều kiện, kinh phí xét tôn vinh và trao tặng danh hiệu, giải thưởng cho doanh nhân, doanh nghiệp và tổ chức kinh tế khác theo quy định tại Nghị định số 98/2023/NĐ-CP ngày 31 tháng 12 năm 2023 của Chính phủ quy định chi tiết thi hành một số điều của Luật Thi đua, khen thưởng.</w:t>
      </w:r>
    </w:p>
    <w:p>
      <w:r>
        <w:rPr>
          <w:b w:val="0"/>
          <w:i w:val="0"/>
        </w:rPr>
        <w:t>5. Kể từ ngày Quyết định này có hiệu lực thi hành, đối với các hiện vật khen thưởng được sản xuất theo quy định tại Nghị định số 85/2014/NĐ-CP ngày 10 tháng 9 năm 2014 của Chính phủ và Nghị định số 98/2023/NĐ-CP ngày 31 tháng 12 năm 2023 của Chính phủ vẫn tiếp tục được phát kèm theo các danh hiệu thi đua và hình thức khen thưởng đến khi hết số lượng.</w:t>
      </w:r>
    </w:p>
    <w:p>
      <w:r>
        <w:rPr>
          <w:b/>
          <w:i w:val="0"/>
        </w:rPr>
        <w:t>Điều 74. Trách nhiệm thi hành</w:t>
      </w:r>
    </w:p>
    <w:p>
      <w:r>
        <w:rPr>
          <w:b w:val="0"/>
          <w:i w:val="0"/>
        </w:rPr>
        <w:t>Bộ trưởng, Thủ trưởng cơ quan ngang bộ, Thủ trưởng cơ quan thuộc Chính phủ, Chủ tịch Ủy ban nhân dân tỉnh, thành phố, các cơ quan, tổ chức,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Phạm Thị Thanh Trà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