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03/2013/CT-UBND Về việc đẩy mạnh hoạt động tiết kiệm năng lượng trên địa bàn tỉnh Bến Tre.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p>
        </w:tc>
      </w:tr>
    </w:tbl>
    <w:p>
      <w:r>
        <w:rPr>
          <w:b w:val="0"/>
          <w:i w:val="0"/>
        </w:rPr>
        <w:t xml:space="preserve"> </w:t>
      </w:r>
      <w:r>
        <w:rPr>
          <w:b/>
          <w:i w:val="0"/>
        </w:rPr>
        <w:t>CHỈ THỊ</w:t>
      </w:r>
    </w:p>
    <w:p>
      <w:r>
        <w:rPr>
          <w:b/>
          <w:i w:val="0"/>
        </w:rPr>
        <w:t xml:space="preserve">Về việc đẩy mạnh hoạt động tiết kiệm năng lượng </w:t>
      </w:r>
      <w:r>
        <w:rPr>
          <w:b/>
          <w:i w:val="0"/>
        </w:rPr>
        <w:t>trên địa bàn tỉnh Bến Tre</w:t>
      </w:r>
    </w:p>
    <w:p>
      <w:r>
        <w:rPr>
          <w:b w:val="0"/>
          <w:i w:val="0"/>
        </w:rPr>
        <w:t>Thực hiện Chương trình mục tiêu quốc gia về sử dụng năng lượng tiết kiệm và hiệu quả giai đoạn 2006-2015, hoạt động tiết kiệm năng lượng trên địa bàn tỉnh có sự chuyển biến bước đầu; ý thức tiết kiệm điện nói riêng, tiết kiệm năng lượng nói chung của các cơ quan, đơn vị và cá nhân có sự chuyển biến rất tích cực; công tác quản lý nhà nước được thiết lập, từng bước ổn định và chuyên nghiệp hơn.</w:t>
      </w:r>
    </w:p>
    <w:p>
      <w:r>
        <w:rPr>
          <w:b w:val="0"/>
          <w:i w:val="0"/>
        </w:rPr>
        <w:t>Trong giai đoạn từ 2006-2011, hoạt động tiết kiệm năng lượng được triển khai thực hiện thông qua công tác tuyên truyền trên các phương tiện truyền thông của địa phương, phát tờ rơi, tài liệu hướng dẫn, các lớp tập huấn và các hội thảo chuyên đề. Ngoài ra, đối với các đơn vị sản xuất đã thực hiện kiểm toán năng lượng, đánh giá hiện trạng sử dụng hiệu quả năng lượng, từng bước cải tiến dây chuyền sản xuất đạt hiệu quả trong việc sử dụng năng lượng. Kết quả, trung bình mỗi năm toàn tỉnh đã tiết kiệm đạt 1,29% điện thương phẩm và các dạng năng lượng khác. Tuy nhiên, còn phần lớn các cơ quan, đơn vị, đặc biệt là các doanh nghiệp chưa nhận thức đầy đủ về tiết kiệm năng lượng, nên trong quá trình sử dụng năng lượng còn lãng phí, hiệu quả sử dụng năng lượng chưa cao.</w:t>
      </w:r>
    </w:p>
    <w:p>
      <w:r>
        <w:rPr>
          <w:b w:val="0"/>
          <w:i w:val="0"/>
        </w:rPr>
        <w:t>Để đảm bảo thực hiện nghiêm Luật Sử dụng năng lượng tiết kiệm và hiệu quả góp phần đảm bảo an ninh năng lượng quốc gia; bảo vệ môi trường, giảm chi phí trong sản xuất, kinh doanh và nhu cầu sinh hoạt thiết yếu của nhân dân trên địa bàn tỉnh; đồng thời phấn đấu từ nay đến năm 2015 tiết kiệm mỗi năm đạt từ 5-8% điện thương phẩm và các dạng năng lượng khác theo chỉ đạo của Thủ tướng Chính phủ; Uỷ ban nhân dân tỉnh Chỉ chị:</w:t>
      </w:r>
    </w:p>
    <w:p>
      <w:r>
        <w:rPr>
          <w:b/>
          <w:i w:val="0"/>
        </w:rPr>
        <w:t>1. Sở Công Thương:</w:t>
      </w:r>
    </w:p>
    <w:p>
      <w:r>
        <w:rPr>
          <w:b w:val="0"/>
          <w:i w:val="0"/>
        </w:rPr>
        <w:t>a) Triển khai đến các đơn vị sản xuất công nghiệp trên địa bàn tỉnh thực hiện một số nội dung trọng tâm nhằm thực hiện tiết kiệm năng lượng như:</w:t>
      </w:r>
    </w:p>
    <w:p>
      <w:r>
        <w:rPr>
          <w:b w:val="0"/>
          <w:i w:val="0"/>
        </w:rPr>
        <w:t>- Hàng năm xây dựng, thực hiện kế hoạch sử dụng năng lượng tiết kiệm và hiệu quả; lồng ghép chương trình quản lý năng lượng với các chương trình quản lý chất lượng, chương trình sản xuất sạch hơn, chương trình bảo vệ môi trường của cơ sở.</w:t>
      </w:r>
    </w:p>
    <w:p>
      <w:r>
        <w:rPr>
          <w:b w:val="0"/>
          <w:i w:val="0"/>
        </w:rPr>
        <w:t>- Bố trí kế hoạch sản xuất hợp lý, hạn chế tối đa việc huy động các thiết bị sử dụng điện công suất lớn vào giờ cao điểm, các thiết bị hoạt động ở chế độ không tải.</w:t>
      </w:r>
    </w:p>
    <w:p>
      <w:r>
        <w:rPr>
          <w:b w:val="0"/>
          <w:i w:val="0"/>
        </w:rPr>
        <w:t>- Tổ chức đôn đốc, kiểm tra thường xuyên việc sử dụng điện tại đơn vị đảm bảo đúng kế hoạch và không vượt công suất, biểu đồ phụ tải đã đăng ký.</w:t>
      </w:r>
    </w:p>
    <w:p>
      <w:r>
        <w:rPr>
          <w:b w:val="0"/>
          <w:i w:val="0"/>
        </w:rPr>
        <w:t>- Tắt các thiết bị điện, đèn chiếu sáng khi không có nhu cầu sử dụng, nhất là trong thời gian nghỉ giữa ca sản xuất.</w:t>
      </w:r>
    </w:p>
    <w:p>
      <w:r>
        <w:rPr>
          <w:b w:val="0"/>
          <w:i w:val="0"/>
        </w:rPr>
        <w:t>- Đặc biệt, đối với các cơ sở sử dụng năng lượng trọng điểm (tiêu thụ năng lượng tổng cộng tương đương sản lượng điện trên 6 triệu kWh/năm) phải chỉ định người quản lý năng lượng giúp lãnh đạo thực hiện các quy định về sử dụng năng lượng tiết kiệm và hiệu quả; xây dựng và thực hiện kế hoạch năm và năm năm về sử dụng năng lượng tiết kiệm và hiệu quả phù hợp với kế hoạch sản xuất, kinh doanh; định kỳ ba năm một lần thực hiện kiểm toán năng lượng. Hàng năm, cơ sở sử dụng năng lượng trọng điểm báo cáo Sở Công Thương kết quả thực hiện kế hoạch sử dụng năng lượng tiết kiệm và hiệu quả.</w:t>
      </w:r>
    </w:p>
    <w:p>
      <w:r>
        <w:rPr>
          <w:b w:val="0"/>
          <w:i w:val="0"/>
        </w:rPr>
        <w:t>b) Chủ trì và phối hợp với các ngành liên quan hướng dẫn, kiểm tra, giám sát việc thực hiện tiết kiệm năng lượng của các đơn vị sản xuất công nghiệp; cơ quan, đơn vị sử dụng ngân sách nhà nước:</w:t>
      </w:r>
    </w:p>
    <w:p>
      <w:r>
        <w:rPr>
          <w:b w:val="0"/>
          <w:i w:val="0"/>
        </w:rPr>
        <w:t>- Hàng năm tổng hợp các kế hoạch và báo cáo thực hiện kế hoạch tiết kiệm điện của các cơ quan, đơn vị sử dụng ngân sách nhà nước báo cáo Uỷ ban nhân dân tỉnh.</w:t>
      </w:r>
    </w:p>
    <w:p>
      <w:r>
        <w:rPr>
          <w:b w:val="0"/>
          <w:i w:val="0"/>
        </w:rPr>
        <w:t xml:space="preserve">- Triển khai thực hiện Nghị định số </w:t>
      </w:r>
      <w:r>
        <w:rPr>
          <w:b w:val="0"/>
          <w:i w:val="0"/>
        </w:rPr>
        <w:t>73/2011/NĐ-CP</w:t>
      </w:r>
      <w:r>
        <w:rPr>
          <w:b w:val="0"/>
          <w:i w:val="0"/>
        </w:rPr>
        <w:t xml:space="preserve"> ngày 24 tháng 8 năm 2011 của Chính phủ quy định xử phạt vi phạm hành chính về sử dụng năng lượng tiết kiệm và hiệu quả.</w:t>
      </w:r>
    </w:p>
    <w:p>
      <w:r>
        <w:rPr>
          <w:b w:val="0"/>
          <w:i w:val="0"/>
        </w:rPr>
        <w:t>- Triển khai Chương trình mục tiêu quốc gia về sử dụng năng lượng tiết kiệm và hiệu quả.</w:t>
      </w:r>
    </w:p>
    <w:p>
      <w:r>
        <w:rPr>
          <w:b w:val="0"/>
          <w:i w:val="0"/>
        </w:rPr>
        <w:t>- Phối hợp với Công ty Điện lực Bến Tre trình Uỷ ban nhân dân tỉnh khen thưởng các đơn vị, tổ chức thực hiện tốt việc sử dụng năng lượng tiết kiệm và hiệu quả.</w:t>
      </w:r>
    </w:p>
    <w:p>
      <w:r>
        <w:rPr>
          <w:b w:val="0"/>
          <w:i w:val="0"/>
        </w:rPr>
        <w:t>- Tham mưu Uỷ ban nhân dân tỉnh trong việc thực hiện các biện pháp tiết kiệm năng lượng trên địa bàn.</w:t>
      </w:r>
    </w:p>
    <w:p>
      <w:r>
        <w:rPr>
          <w:b/>
          <w:i w:val="0"/>
        </w:rPr>
        <w:t>2. Sở Nông nghiệp và Phát triển nông thôn:</w:t>
      </w:r>
    </w:p>
    <w:p>
      <w:r>
        <w:rPr>
          <w:b w:val="0"/>
          <w:i w:val="0"/>
        </w:rPr>
        <w:t>a) Hướng dẫn các tổ chức, cá nhân áp dụng các kết quả nghiên cứu khoa học để cải tiến công nghệ sản xuất, chế biến, bảo quản sản phẩm nông nghiệp nhằm đạt hiệu suất năng lượng cao.</w:t>
      </w:r>
    </w:p>
    <w:p>
      <w:r>
        <w:rPr>
          <w:b w:val="0"/>
          <w:i w:val="0"/>
        </w:rPr>
        <w:t>b) Khuyến khích các tổ chức, cá nhân thay thế dần các phương tiện, thiết bị, máy móc nông nghiệp, đánh bắt thuỷ sản có công nghệ lạc hậu, hiệu suất năng lượng thấp.</w:t>
      </w:r>
    </w:p>
    <w:p>
      <w:r>
        <w:rPr>
          <w:b/>
          <w:i w:val="0"/>
        </w:rPr>
        <w:t>3. Sở Tài chính:</w:t>
      </w:r>
    </w:p>
    <w:p>
      <w:r>
        <w:rPr>
          <w:b w:val="0"/>
          <w:i w:val="0"/>
        </w:rPr>
        <w:t xml:space="preserve">Chủ trì hướng dẫn, kiểm tra, giám sát các cơ quan, đơn vị sử dụng ngân sách nhà nước trong việc thực hiện Quyết định số </w:t>
      </w:r>
      <w:r>
        <w:rPr>
          <w:b w:val="0"/>
          <w:i w:val="0"/>
        </w:rPr>
        <w:t>68/2011/QĐ-TTg</w:t>
      </w:r>
      <w:r>
        <w:rPr>
          <w:b w:val="0"/>
          <w:i w:val="0"/>
        </w:rPr>
        <w:t xml:space="preserve"> ngày 12 tháng 12 năm 2011 của Thủ tướng Chính phủ ban hành Danh mục phương tiện, thiết bị tiết kiệm năng lượng được trang bị, mua sắm đối với cơ quan, đơn vị sử dụng ngân sách nhà nước.</w:t>
      </w:r>
    </w:p>
    <w:p>
      <w:r>
        <w:rPr>
          <w:b/>
          <w:i w:val="0"/>
        </w:rPr>
        <w:t>4. Sở Xây dựng:</w:t>
      </w:r>
    </w:p>
    <w:p>
      <w:r>
        <w:rPr>
          <w:b w:val="0"/>
          <w:i w:val="0"/>
        </w:rPr>
        <w:t>a) Chủ trì và phối hợp với các ngành liên quan hướng dẫn, kiểm tra, giám sát việc thực hiện tiết kiệm năng lượng của các đơn vị liên quan trong lĩnh vực hoạt động xây dựng và chiếu sáng công cộng.</w:t>
      </w:r>
    </w:p>
    <w:p>
      <w:r>
        <w:rPr>
          <w:b w:val="0"/>
          <w:i w:val="0"/>
        </w:rPr>
        <w:t>b) Hướng dẫn các chủ đầu tư khi xây dựng, cải tạo công trình trụ sở, toà nhà theo Quy chuẩn: QCXDVN 09:2005 “Quy chuẩn xây dựng Việt Nam - Các công trình xây dựng sử dụng năng lượng có hiệu quả”; sử dụng đèn tiết kiệm điện cho chiếu sáng công cộng trên địa bàn tỉnh.</w:t>
      </w:r>
    </w:p>
    <w:p>
      <w:r>
        <w:rPr>
          <w:b w:val="0"/>
          <w:i w:val="0"/>
        </w:rPr>
        <w:t>c) Hướng dẫn các đơn vị tư vấn khi thiết kế chiếu sáng nhân tạo đường, đường phố, quảng trường đô thị theo tiêu chuẩn TCXDVN 259:2001.</w:t>
      </w:r>
    </w:p>
    <w:p>
      <w:r>
        <w:rPr>
          <w:b/>
          <w:i w:val="0"/>
        </w:rPr>
        <w:t>5. Sở Văn hoá, Thể thao và Du lịch:</w:t>
      </w:r>
    </w:p>
    <w:p>
      <w:r>
        <w:rPr>
          <w:b w:val="0"/>
          <w:i w:val="0"/>
        </w:rPr>
        <w:t>a) Chủ trì và phối hợp với các ngành liên quan tuyên truyền, hướng dẫn, kiểm tra, giám sát thực hiện tiết kiệm điện đối với hoạt động kinh doanh, dịch vụ trong việc sử dụng đèn trang trí, quảng cáo, chiếu sáng.</w:t>
      </w:r>
    </w:p>
    <w:p>
      <w:r>
        <w:rPr>
          <w:b w:val="0"/>
          <w:i w:val="0"/>
        </w:rPr>
        <w:t>b) Tích cực tuyên truyền các giải pháp tiết kiệm trong sử dụng điện bằng các loại hình thuộc ngành quản lý.</w:t>
      </w:r>
    </w:p>
    <w:p>
      <w:r>
        <w:rPr>
          <w:b/>
          <w:i w:val="0"/>
        </w:rPr>
        <w:t>6. Sở Thông tin và Truyền thông:</w:t>
      </w:r>
    </w:p>
    <w:p>
      <w:r>
        <w:rPr>
          <w:b w:val="0"/>
          <w:i w:val="0"/>
        </w:rPr>
        <w:t xml:space="preserve"> Chủ trì và phối hợp với các ngành liên quan chỉ đạo các phương tiện thông tin đại chúng thường xuyên tuyên truyền việc sử dụng năng lượng tiết kiệm và hiệu quả.</w:t>
      </w:r>
    </w:p>
    <w:p>
      <w:r>
        <w:rPr>
          <w:b/>
          <w:i w:val="0"/>
        </w:rPr>
        <w:t>7. Sở Khoa học và Công nghệ:</w:t>
      </w:r>
    </w:p>
    <w:p>
      <w:r>
        <w:rPr>
          <w:b w:val="0"/>
          <w:i w:val="0"/>
        </w:rPr>
        <w:t>Chủ trì và phối hợp với các ngành liên quan triển khai áp dụng các kết quả nghiên cứu khoa học để cải tiến công nghệ sản xuất, chế biến, bảo quản sản phẩm cho các doanh nghiệp trên địa bàn tỉnh.</w:t>
      </w:r>
    </w:p>
    <w:p>
      <w:r>
        <w:rPr>
          <w:b/>
          <w:i w:val="0"/>
        </w:rPr>
        <w:t>8. Sở Giao thông vận tải:</w:t>
      </w:r>
    </w:p>
    <w:p>
      <w:r>
        <w:rPr>
          <w:b w:val="0"/>
          <w:i w:val="0"/>
        </w:rPr>
        <w:t>a) Chủ trì và phối hợp với các ngành liên quan tuyên truyền đến các tổ chức, cá nhân sử dụng phương tiện vận tải tiết kiệm năng lượng.</w:t>
      </w:r>
    </w:p>
    <w:p>
      <w:r>
        <w:rPr>
          <w:b w:val="0"/>
          <w:i w:val="0"/>
        </w:rPr>
        <w:t>b) Kiểm tra, giám sát các tổ chức, cá nhân tham gia vận tải định kỳ bảo dưỡng, sửa chữa phương tiện giao thông theo quy định để giảm tiêu hao nhiên liệu và khí thải.</w:t>
      </w:r>
    </w:p>
    <w:p>
      <w:r>
        <w:rPr>
          <w:b/>
          <w:i w:val="0"/>
        </w:rPr>
        <w:t>9. Đề nghị Công ty Điện lực Bến Tre:</w:t>
      </w:r>
    </w:p>
    <w:p>
      <w:r>
        <w:rPr>
          <w:b w:val="0"/>
          <w:i w:val="0"/>
        </w:rPr>
        <w:t>a) Chủ trì và phối hợp với địa phương thực hiện tuyên truyền tiết kiệm điện đến hộ gia đình bằng các chương trình: Chương trình đổi đèn compact, chương trình hỗ trợ khi lắp máy nước nóng năng lượng mặt trời, tổ chức các lớp tập huấn tuyên truyền tiết kiệm điện; phát tờ rơi, tờ dán, panô, áp phích tuyên truyền tiết kiệm điện.</w:t>
      </w:r>
    </w:p>
    <w:p>
      <w:r>
        <w:rPr>
          <w:b w:val="0"/>
          <w:i w:val="0"/>
        </w:rPr>
        <w:t>b) Tuyên truyền đến các cơ sở kinh doanh phải hạn chế việc sử dụng thiết bị công suất lớn, tiêu thụ nhiều điện năng vào giờ cao điểm (09 giờ 30 phút đến 11 giờ 30 phút và 17 giờ đến 20 giờ từ thứ 2 đến thứ 7 hàng tuần) trong chiếu sáng, trang trí, quảng cáo; thay thế các loại đèn sợi đốt có hiệu suất sử dụng điện thấp bằng các loại đèn tiết kiệm điện; trường hợp có yêu cầu đặc biệt, từ sau 22 giờ tắt toàn bộ đèn chiếu sáng các panô quảng cáo tấm lớn.</w:t>
      </w:r>
    </w:p>
    <w:p>
      <w:r>
        <w:rPr>
          <w:b w:val="0"/>
          <w:i w:val="0"/>
        </w:rPr>
        <w:t>c) Hướng dẫn hộ gia đình: Lựa chọn các sản phẩm đèn chiếu sáng đã được dán nhãn tiết kiệm năng lượng, thay thế dần các loại đèn chiếu sáng có hiệu suất thấp (nhất là loại đèn sợi đốt) bằng các loại đèn tiết kiệm hơn (đèn huỳnh quang hiệu suất cao T8, T5, đèn LED và đèn compact); tận dụng ánh sáng, thông gió tự nhiên; tắt các thiết bị điện khi không có nhu cầu sử dụng; khuyến khích đối với các gia đình có điều kiện nên sử dụng máy nước nóng bằng năng lượng mặt trời.</w:t>
      </w:r>
    </w:p>
    <w:p>
      <w:r>
        <w:rPr>
          <w:b w:val="0"/>
          <w:i w:val="0"/>
        </w:rPr>
        <w:t>d) Hàng năm thống kê các đơn vị không thực hiện tiết kiệm điện báo cáo Sở Công Thương.</w:t>
      </w:r>
    </w:p>
    <w:p>
      <w:r>
        <w:rPr>
          <w:b/>
          <w:i w:val="0"/>
        </w:rPr>
        <w:t>10. Uỷ ban nhân dân các huyện, thành phố:</w:t>
      </w:r>
    </w:p>
    <w:p>
      <w:r>
        <w:rPr>
          <w:b w:val="0"/>
          <w:i w:val="0"/>
        </w:rPr>
        <w:t>a) Phối hợp với các ngành liên quan tổ chức tuyên truyền nhằm phổ biến sâu rộng chủ trương, biện pháp tiết kiệm năng lượng đến mỗi người dân, cán bộ, công chức, viên chức và doanh nghiệp thuộc địa bàn quản lý. Tăng cường tuyên truyền qua hệ thống phát thanh (xã, phường, thị trấn) về cách lựa chọn và sử dụng thiết bị tiết kiệm năng lượng.</w:t>
      </w:r>
    </w:p>
    <w:p>
      <w:r>
        <w:rPr>
          <w:b w:val="0"/>
          <w:i w:val="0"/>
        </w:rPr>
        <w:t>b) Chỉ đạo các đơn vị trực thuộc tại địa phương hàng năm xây dựng kế hoạch và báo cáo thực hiện kế hoạch tiết kiệm điện tại địa phương.</w:t>
      </w:r>
    </w:p>
    <w:p>
      <w:r>
        <w:rPr>
          <w:b w:val="0"/>
          <w:i w:val="0"/>
        </w:rPr>
        <w:t>c) Tổng hợp kế hoạch và báo cáo thực hiện kế hoạch tiết kiệm điện của các đơn vị trực thuộc gửi về Sở Công Thương.</w:t>
      </w:r>
    </w:p>
    <w:p>
      <w:r>
        <w:rPr>
          <w:b w:val="0"/>
          <w:i w:val="0"/>
        </w:rPr>
        <w:t>d) Giám sát chặt chẽ thời gian bật, tắt đèn chiếu sáng công cộng và các khu vực dân cư hợp lý.</w:t>
      </w:r>
    </w:p>
    <w:p>
      <w:r>
        <w:rPr>
          <w:b/>
          <w:i w:val="0"/>
        </w:rPr>
        <w:t>11. Các cơ quan, đơn vị sử dụng ngân sách nhà nước:</w:t>
      </w:r>
    </w:p>
    <w:p>
      <w:r>
        <w:rPr>
          <w:b w:val="0"/>
          <w:i w:val="0"/>
        </w:rPr>
        <w:t>a) Tăng cường sử dụng ánh sáng tự nhiên, điều chỉnh ánh sáng trong phòng cho phù hợp với số người làm việc trong phòng, hạn chế số lượng đèn chiếu sáng chung ở hành lang, khu vực sân, vườn, hàng rào.</w:t>
      </w:r>
    </w:p>
    <w:p>
      <w:r>
        <w:rPr>
          <w:b w:val="0"/>
          <w:i w:val="0"/>
        </w:rPr>
        <w:t>b) Tắt các thiết bị sử dụng điện không cần thiết khi ra khỏi phòng và hết giờ làm việc.</w:t>
      </w:r>
    </w:p>
    <w:p>
      <w:r>
        <w:rPr>
          <w:b w:val="0"/>
          <w:i w:val="0"/>
        </w:rPr>
        <w:t>c) Chỉ sử dụng điều hoà nhiệt độ khi thật cần thiết và chỉ để chế độ làm mát từ 25</w:t>
      </w:r>
      <w:r>
        <w:rPr>
          <w:b w:val="0"/>
          <w:i w:val="0"/>
        </w:rPr>
        <w:t>0</w:t>
      </w:r>
      <w:r>
        <w:rPr>
          <w:b w:val="0"/>
          <w:i w:val="0"/>
        </w:rPr>
        <w:t>C trở lên, tắt điều hoà nhiệt độ 30 phút trước khi hết giờ làm việc. Định kỳ tiến hành kiểm tra, bảo dưỡng đường thông gió và đường dẫn nhiệt để tránh tổn thất điện năng. Dùng quạt để thay thế điều hoà nhiệt khi nhiệt độ không quá nóng.</w:t>
      </w:r>
    </w:p>
    <w:p>
      <w:r>
        <w:rPr>
          <w:b w:val="0"/>
          <w:i w:val="0"/>
        </w:rPr>
        <w:t xml:space="preserve">d) Từ ngày 01 tháng 01 năm 2013 các cơ quan, đơn vị khi mua sắm các phương tiện, thiết bị thuộc Danh mục phương tiện, thiết bị tiết kiệm năng lượng được trang bị, mua sắm áp dụng đối với cơ quan, đơn vị sử dụng ngân sách nhà nước ban hành kèm theo Quyết định số </w:t>
      </w:r>
      <w:r>
        <w:rPr>
          <w:b w:val="0"/>
          <w:i w:val="0"/>
        </w:rPr>
        <w:t>68/2011/QĐ-TTg</w:t>
      </w:r>
      <w:r>
        <w:rPr>
          <w:b w:val="0"/>
          <w:i w:val="0"/>
        </w:rPr>
        <w:t>.</w:t>
      </w:r>
    </w:p>
    <w:p>
      <w:r>
        <w:rPr>
          <w:b w:val="0"/>
          <w:i w:val="0"/>
        </w:rPr>
        <w:t xml:space="preserve">đ) Hàng năm, Thủ trưởng các cơ quan chỉ đạo đơn vị mình cùng các đơn vị trực thuộc xây dựng và báo cáo thực hiện kế hoạch sử dụng điện tiết kiệm theo Nghị định số </w:t>
      </w:r>
      <w:r>
        <w:rPr>
          <w:b w:val="0"/>
          <w:i w:val="0"/>
        </w:rPr>
        <w:t>21/2011/NĐ-CP</w:t>
      </w:r>
      <w:r>
        <w:rPr>
          <w:b w:val="0"/>
          <w:i w:val="0"/>
        </w:rPr>
        <w:t xml:space="preserve"> ngày 29 tháng 3 năm 2011 của Chính phủ quy định chi tiết và biện pháp thi hành Luật Sử dụng năng lượng tiết kiệm và hiệu quả; ban hành nội quy sử dụng điện tiết kiệm tại cơ quan, đơn vị; lập kế hoạch và báo cáo kết quả thực hiện kế hoạch sử dụng điện tiết kiệm của cơ quan gửi Sở Công Thương tổng hợp.</w:t>
      </w:r>
    </w:p>
    <w:p>
      <w:r>
        <w:rPr>
          <w:b w:val="0"/>
          <w:i w:val="0"/>
        </w:rPr>
        <w:t>Ngoài ra, hàng năm vào lúc 20 giờ 30 phút đến 21 giờ 30 phút ngày thứ bảy cuối cùng của tháng 3 diễn ra Sự kiện Giờ trái đất, các sở, ban ngành tỉnh và địa phương cần phối hợp hưởng ứng sự kiện như: Treo băng ron, phát tờ rơi; tuyên truyền trên báo, đài để toàn thể cộng đồng biết và tham gia hưởng ứng tích cực Sự kiện Giờ trái đất nhằm nâng cao hơn nữa ý thức tiết kiệm điện trong toàn xã hội, góp phần thúc đẩy việc thực thi Luật Sử dụng năng lượng tiết kiệm và hiệu quả và Chỉ thị số 171/CT-TTg ngày 26 tháng 01 năm 2011 của Thủ tướng Chính phủ về việc tăng cường thực hiện tiết kiệm điện.</w:t>
      </w:r>
    </w:p>
    <w:p>
      <w:r>
        <w:rPr>
          <w:b w:val="0"/>
          <w:i w:val="0"/>
        </w:rPr>
        <w:t>Uỷ ban nhân dân tỉnh yêu cầu các sở, ban ngành tỉnh; Uỷ ban nhân dân các huyện, thành phố nghiêm túc thực hiện Chỉ thị này.</w:t>
      </w:r>
    </w:p>
    <w:p>
      <w:r>
        <w:rPr>
          <w:b w:val="0"/>
          <w:i w:val="0"/>
        </w:rPr>
        <w:t>Chỉ thị này có hiệu lực sau 10 (mười) ngày kể từ ngày ký ban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val="0"/>
              </w:rPr>
              <w:t>Cao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