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04/2019/NQ-HĐND về việc quyết định chủ trương các dự án thu hồi đất và các dự án chuyển mục đích sử dụng đất phát sinh trong năm 2019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ĐÒNG NHÂN DÂN</w:t>
            </w:r>
            <w:r>
              <w:rPr>
                <w:b w:val="0"/>
                <w:i w:val="0"/>
              </w:rPr>
              <w:br/>
            </w:r>
            <w:r>
              <w:rPr>
                <w:b/>
                <w:i w:val="0"/>
              </w:rPr>
              <w:t>TỈNH QUẢNG TRỊ</w:t>
            </w:r>
            <w:r>
              <w:rPr>
                <w:b w:val="0"/>
                <w:i w:val="0"/>
              </w:rPr>
              <w:br/>
            </w:r>
            <w:r>
              <w:rPr>
                <w:b/>
                <w:i w:val="0"/>
              </w:rPr>
              <w:t>___________________</w:t>
            </w:r>
            <w:r>
              <w:rPr>
                <w:b w:val="0"/>
                <w:i w:val="0"/>
              </w:rPr>
              <w:br/>
            </w:r>
            <w:r>
              <w:rPr>
                <w:b w:val="0"/>
                <w:i w:val="0"/>
              </w:rPr>
              <w:t>Số: 04 /2019/NQ-HĐND</w:t>
            </w:r>
          </w:p>
        </w:tc>
        <w:tc>
          <w:tcPr>
            <w:tcW w:type="dxa" w:w="4320"/>
          </w:tcPr>
          <w:p>
            <w:r>
              <w:rPr>
                <w:b w:val="0"/>
                <w:i w:val="0"/>
              </w:rPr>
              <w:br/>
            </w:r>
            <w:r>
              <w:rPr>
                <w:b/>
                <w:i w:val="0"/>
              </w:rPr>
              <w:t xml:space="preserve"> CỘNG HÒA XẢ HỘI CHỦ NGHĨA VIỆT NAM  </w:t>
            </w:r>
            <w:r>
              <w:rPr>
                <w:b w:val="0"/>
                <w:i w:val="0"/>
              </w:rPr>
              <w:br/>
            </w:r>
            <w:r>
              <w:rPr>
                <w:b/>
                <w:i w:val="0"/>
              </w:rPr>
              <w:t>Độc lập - Tự do - Hạnh phúc</w:t>
            </w:r>
            <w:r>
              <w:rPr>
                <w:b w:val="0"/>
                <w:i w:val="0"/>
              </w:rPr>
              <w:br/>
            </w:r>
            <w:r>
              <w:rPr>
                <w:b/>
                <w:i w:val="0"/>
              </w:rPr>
              <w:t>_____________________</w:t>
            </w:r>
            <w:r>
              <w:rPr>
                <w:b w:val="0"/>
                <w:i w:val="0"/>
              </w:rPr>
              <w:br/>
            </w:r>
            <w:r>
              <w:rPr>
                <w:b w:val="0"/>
                <w:i/>
              </w:rPr>
              <w:t>Quảng Trị, ngày 20 tháng</w:t>
            </w:r>
            <w:r>
              <w:rPr>
                <w:b w:val="0"/>
                <w:i w:val="0"/>
              </w:rPr>
              <w:t xml:space="preserve"> 7 </w:t>
            </w:r>
            <w:r>
              <w:rPr>
                <w:b w:val="0"/>
                <w:i/>
              </w:rPr>
              <w:t>năm 2019</w:t>
            </w:r>
          </w:p>
        </w:tc>
      </w:tr>
    </w:tbl>
    <w:p>
      <w:pPr>
        <w:jc w:val="center"/>
      </w:pPr>
      <w:r>
        <w:rPr>
          <w:b/>
          <w:i w:val="0"/>
        </w:rPr>
        <w:t>NGHỊ QUYẾT</w:t>
      </w:r>
    </w:p>
    <w:p>
      <w:pPr>
        <w:jc w:val="center"/>
      </w:pPr>
      <w:r>
        <w:rPr>
          <w:b/>
          <w:i w:val="0"/>
        </w:rPr>
        <w:t>về việc quyết đinh chủ trương các dự án thu hồi đất và các dự án chuyển mục đích sử dụng đất phát sinh trong năm 2019</w:t>
      </w:r>
    </w:p>
    <w:p>
      <w:pPr>
        <w:jc w:val="center"/>
      </w:pPr>
      <w:r>
        <w:rPr>
          <w:b/>
          <w:i w:val="0"/>
        </w:rPr>
        <w:t>____________________________________</w:t>
      </w:r>
    </w:p>
    <w:p>
      <w:pPr>
        <w:jc w:val="center"/>
      </w:pPr>
      <w:r>
        <w:rPr>
          <w:b/>
          <w:i w:val="0"/>
        </w:rPr>
        <w:t>HỘI ĐỒNG NHÂN DÂN TỈNH QUẢNG TRỊ</w:t>
      </w:r>
    </w:p>
    <w:p>
      <w:pPr>
        <w:jc w:val="center"/>
      </w:pPr>
      <w:r>
        <w:rPr>
          <w:b/>
          <w:i w:val="0"/>
        </w:rPr>
        <w:t>KHOÁ VII, KỲ HỌP THỨ 10</w:t>
      </w:r>
    </w:p>
    <w:p>
      <w:pPr>
        <w:jc w:val="both"/>
      </w:pPr>
      <w:r>
        <w:rPr>
          <w:b w:val="0"/>
          <w:i/>
        </w:rPr>
        <w:t>Căn cứ Luật tổ chức Chính quyền địa phương ngày 19/6/2015;</w:t>
      </w:r>
    </w:p>
    <w:p>
      <w:pPr>
        <w:jc w:val="both"/>
      </w:pPr>
      <w:r>
        <w:rPr>
          <w:b w:val="0"/>
          <w:i/>
        </w:rPr>
        <w:t>Căn cứ Luật ban hành văn bản quy phạm pháp luật ngày 22/6/2015;</w:t>
      </w:r>
    </w:p>
    <w:p>
      <w:pPr>
        <w:jc w:val="both"/>
      </w:pPr>
      <w:r>
        <w:rPr>
          <w:b w:val="0"/>
          <w:i/>
        </w:rPr>
        <w:t>Căn cứ Nghị định sổ 43/2014/NĐ-CP ngày 15 tháng 5 năm 2014 của Chính phủ quy định chỉ tiết thi hành một số điều của Luật Đât đai năm 2013;</w:t>
      </w:r>
    </w:p>
    <w:p>
      <w:pPr>
        <w:jc w:val="both"/>
      </w:pPr>
      <w:r>
        <w:rPr>
          <w:b w:val="0"/>
          <w:i/>
        </w:rPr>
        <w:t>Căn cứ Nghị định số 01/2017/NĐ-CP ngày 06 tháng 01 năm 2017 của Chính phủ sửa đôi, bố sung một sổ nghị định quy định chi tiết thỉ hành Luật đât đai;</w:t>
      </w:r>
    </w:p>
    <w:p>
      <w:pPr>
        <w:jc w:val="both"/>
      </w:pPr>
      <w:r>
        <w:rPr>
          <w:b w:val="0"/>
          <w:i/>
        </w:rPr>
        <w:t>Xét Tờ trình số 3000TTr-UBND ngày 05 tháng 7 năm 2019 của ủy ban nhân dân tỉnh vê danh mục các dự án cần thu hồi đất và các dự án có sử dụng đất trồng lúa, đât rừng phòng hộ, đât rừng đặc dụng vào các mục đích phát sinh trong năm 2019 thuộc thâm quyên Hội đồng nhân dân tỉnh thông qua; Báo cáo thẩm tra của Ban kinh tê-ngân sách Hội đồng nhân dân tỉnh và ý kiến của đại biểu Hội đồng nhân dân tỉnh,</w:t>
      </w:r>
    </w:p>
    <w:p>
      <w:pPr>
        <w:jc w:val="center"/>
      </w:pPr>
      <w:r>
        <w:rPr>
          <w:b/>
          <w:i w:val="0"/>
        </w:rPr>
        <w:t>QUYẾT NGHỊ:</w:t>
      </w:r>
    </w:p>
    <w:p>
      <w:pPr>
        <w:jc w:val="both"/>
      </w:pPr>
      <w:r>
        <w:rPr>
          <w:b/>
          <w:i w:val="0"/>
        </w:rPr>
        <w:t>Điều 1</w:t>
      </w:r>
    </w:p>
    <w:p>
      <w:pPr>
        <w:jc w:val="both"/>
      </w:pPr>
      <w:r>
        <w:rPr>
          <w:b w:val="0"/>
          <w:i w:val="0"/>
        </w:rPr>
        <w:t>1. Phê chuẩn chủ trương thu hồi đất năm 2019 của 49 dự án với diện tích 633,19 ha và chuyển mục đích sử đụng đất 21 dự án với diện tích 141,09 ha. Trong đó: đất trồng lúa 18,23 ha, đất rừng phòng hộ 98,94 ha, đất rừng đặc dụng 23,92 ha đã được Thường trực Hội đồng nhân dân tỉnh thống nhất với ủy ban nhân dân tỉnh.</w:t>
      </w:r>
    </w:p>
    <w:p>
      <w:pPr>
        <w:jc w:val="both"/>
      </w:pPr>
      <w:r>
        <w:rPr>
          <w:b w:val="0"/>
          <w:i w:val="0"/>
        </w:rPr>
        <w:t>2. Chấp thuận chủ trương thu hồi đất 42 dự án mới phát sinh trong năm 2019 với diện tích 76,31 ha và 13 dự án chuyển mục đích sử dụng đất trồng lúa, đất rừng phòng hộ vào các mục đích khác với diện tích 10,76 ha.</w:t>
      </w:r>
    </w:p>
    <w:p>
      <w:pPr>
        <w:jc w:val="center"/>
      </w:pPr>
      <w:r>
        <w:rPr>
          <w:b w:val="0"/>
          <w:i/>
        </w:rPr>
        <w:t>(Kèm theo phụ lục danh mục các dự án)</w:t>
      </w:r>
    </w:p>
    <w:p>
      <w:pPr>
        <w:jc w:val="both"/>
      </w:pPr>
      <w:r>
        <w:rPr>
          <w:b/>
          <w:i w:val="0"/>
        </w:rPr>
        <w:t xml:space="preserve">Điều 2. </w:t>
      </w:r>
      <w:r>
        <w:rPr>
          <w:b w:val="0"/>
          <w:i w:val="0"/>
        </w:rPr>
        <w:t>Ủy ban nhân dân tỉnh tổ chức thực hiện Nghị quyết; chỉ đạo rà soát các dự án đã được Hội đồng nhân dân tỉnh chấp thuận chủ trưorng thu hồi đất, chuyển mục đích sử dụng đất quá thời hạn 3 năm nhưng chưa triển khai thực hiện dự án để đưa ra khỏi kế hoạch sử dụng đất theo quy định tại Nghị định số 01/2017/NĐ-CP ngày 06/01/2017 của Chính phủ hướng dẫn thi hành Luật Đất đai 2013.</w:t>
      </w:r>
    </w:p>
    <w:p>
      <w:pPr>
        <w:jc w:val="both"/>
      </w:pPr>
      <w:r>
        <w:rPr>
          <w:b/>
          <w:i w:val="0"/>
        </w:rPr>
        <w:t xml:space="preserve">Điều 3 </w:t>
      </w:r>
    </w:p>
    <w:p>
      <w:pPr>
        <w:jc w:val="both"/>
      </w:pPr>
      <w:r>
        <w:rPr>
          <w:b w:val="0"/>
          <w:i w:val="0"/>
        </w:rPr>
        <w:t xml:space="preserve">Thường trực Hội đồng nhân dân tỉnh, các Ban của Hội đồng nhân dân tỉnh, Tổ đại biểu hội đồng nhân dân tỉnh, đại biểu Hội đồng nhân dân tỉnh giám sát thực hiện Nghị quyết. </w:t>
      </w:r>
    </w:p>
    <w:p>
      <w:pPr>
        <w:jc w:val="both"/>
      </w:pPr>
      <w:r>
        <w:rPr>
          <w:b w:val="0"/>
          <w:i w:val="0"/>
        </w:rPr>
        <w:t>Ban thường trực ủy ban mặt trận tổ quốc Việt Nam tỉnh và các tổ chức thành viên của mặt trận, các tổ chức xã hội phối hợp giám sát nghị quyết.</w:t>
      </w:r>
    </w:p>
    <w:p>
      <w:pPr>
        <w:jc w:val="both"/>
      </w:pPr>
      <w:r>
        <w:rPr>
          <w:b w:val="0"/>
          <w:i w:val="0"/>
        </w:rPr>
        <w:t>Nghị quyết này được Hội đồng nhân dân tỉnh Quảng Trị khoá VII, kỳ họp thứ 10 thông qua ngày 20 tháng 7 năm 2019 và có hiệu lực từ ngày 01 tháng 8 năm 2019./.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Uỷ ban thường vụ Quốc Hội</w:t>
            </w:r>
            <w:r>
              <w:rPr>
                <w:b w:val="0"/>
                <w:i w:val="0"/>
              </w:rPr>
              <w:br/>
            </w:r>
            <w:r>
              <w:rPr>
                <w:b w:val="0"/>
                <w:i w:val="0"/>
              </w:rPr>
              <w:t>VPQH, VPCP, VPCTN;</w:t>
            </w:r>
            <w:r>
              <w:rPr>
                <w:b w:val="0"/>
                <w:i w:val="0"/>
              </w:rPr>
              <w:br/>
            </w:r>
            <w:r>
              <w:rPr>
                <w:b w:val="0"/>
                <w:i w:val="0"/>
              </w:rPr>
              <w:t>Bộ TNMT, Bộ NNPTNT;</w:t>
            </w:r>
            <w:r>
              <w:rPr>
                <w:b w:val="0"/>
                <w:i w:val="0"/>
              </w:rPr>
              <w:br/>
            </w:r>
            <w:r>
              <w:rPr>
                <w:b w:val="0"/>
                <w:i w:val="0"/>
              </w:rPr>
              <w:t>Cục kiểm tra văn bản Bộ Tư pháp;</w:t>
            </w:r>
            <w:r>
              <w:rPr>
                <w:b w:val="0"/>
                <w:i w:val="0"/>
              </w:rPr>
              <w:br/>
            </w:r>
            <w:r>
              <w:rPr>
                <w:b w:val="0"/>
                <w:i w:val="0"/>
              </w:rPr>
              <w:t>TVTU, UBND, UBMTTQVN tỉnh;</w:t>
            </w:r>
            <w:r>
              <w:rPr>
                <w:b w:val="0"/>
                <w:i w:val="0"/>
              </w:rPr>
              <w:br/>
            </w:r>
            <w:r>
              <w:rPr>
                <w:b w:val="0"/>
                <w:i w:val="0"/>
              </w:rPr>
              <w:t>VP: TU, HĐND, UBND tinh;</w:t>
            </w:r>
            <w:r>
              <w:rPr>
                <w:b w:val="0"/>
                <w:i w:val="0"/>
              </w:rPr>
              <w:br/>
            </w:r>
            <w:r>
              <w:rPr>
                <w:b w:val="0"/>
                <w:i w:val="0"/>
              </w:rPr>
              <w:t>Các Sở, ban, ngành cấp tỉnh;</w:t>
            </w:r>
            <w:r>
              <w:rPr>
                <w:b w:val="0"/>
                <w:i w:val="0"/>
              </w:rPr>
              <w:br/>
            </w:r>
            <w:r>
              <w:rPr>
                <w:b w:val="0"/>
                <w:i w:val="0"/>
              </w:rPr>
              <w:t>TT HĐND, UBND cấp huyện;</w:t>
            </w:r>
            <w:r>
              <w:rPr>
                <w:b w:val="0"/>
                <w:i w:val="0"/>
              </w:rPr>
              <w:br/>
            </w:r>
            <w:r>
              <w:rPr>
                <w:b w:val="0"/>
                <w:i w:val="0"/>
              </w:rPr>
              <w:t>Đại biểu HĐND tỉnh; TT</w:t>
            </w:r>
            <w:r>
              <w:rPr>
                <w:b w:val="0"/>
                <w:i w:val="0"/>
              </w:rPr>
              <w:br/>
            </w:r>
            <w:r>
              <w:rPr>
                <w:b w:val="0"/>
                <w:i w:val="0"/>
              </w:rPr>
              <w:t xml:space="preserve"> Công báo tinh;</w:t>
            </w:r>
            <w:r>
              <w:rPr>
                <w:b w:val="0"/>
                <w:i w:val="0"/>
              </w:rPr>
              <w:br/>
            </w:r>
            <w:r>
              <w:rPr>
                <w:b w:val="0"/>
                <w:i w:val="0"/>
              </w:rPr>
              <w:t>Lưu : VT, TH.</w:t>
            </w:r>
          </w:p>
        </w:tc>
        <w:tc>
          <w:tcPr>
            <w:tcW w:type="dxa" w:w="4320"/>
          </w:tcPr>
          <w:p>
            <w:r>
              <w:rPr>
                <w:b w:val="0"/>
                <w:i w:val="0"/>
              </w:rPr>
              <w:br/>
            </w:r>
            <w:r>
              <w:rPr>
                <w:b/>
                <w:i w:val="0"/>
              </w:rPr>
              <w:t xml:space="preserve">CHỦ TỊCH </w:t>
            </w:r>
            <w:r>
              <w:rPr>
                <w:b w:val="0"/>
                <w:i w:val="0"/>
              </w:rPr>
              <w:br/>
            </w:r>
            <w:r>
              <w:rPr>
                <w:b/>
                <w:i w:val="0"/>
              </w:rPr>
              <w:t>(Đã ký)</w:t>
            </w:r>
            <w:r>
              <w:rPr>
                <w:b w:val="0"/>
                <w:i w:val="0"/>
              </w:rPr>
              <w:br/>
            </w:r>
            <w:r>
              <w:rPr>
                <w:b/>
                <w:i w:val="0"/>
              </w:rPr>
              <w:t>Nguyễn Văn Hùng</w:t>
            </w:r>
          </w:p>
        </w:tc>
      </w:tr>
    </w:tbl>
    <w:p>
      <w:pPr>
        <w:jc w:val="center"/>
      </w:pPr>
      <w:r>
        <w:rPr>
          <w:b/>
          <w:i w:val="0"/>
        </w:rPr>
        <w:t>Phụ lục I</w:t>
      </w:r>
    </w:p>
    <w:p>
      <w:pPr>
        <w:jc w:val="center"/>
      </w:pPr>
      <w:r>
        <w:rPr>
          <w:b/>
          <w:i w:val="0"/>
        </w:rPr>
        <w:t>PHÊ DUYỆT DỰ ÁN ĐÃ ĐƯỢC THƯỜNG TRỰC HĐND TỈNH CHẤP NHẬN CHỦ TRƯƠNG THU HỒI ĐẤT BỔ SUNG</w:t>
      </w:r>
    </w:p>
    <w:p>
      <w:pPr>
        <w:jc w:val="center"/>
      </w:pPr>
      <w:r>
        <w:rPr>
          <w:b w:val="0"/>
          <w:i/>
        </w:rPr>
        <w:t xml:space="preserve">  ( Kèm theo Nghị quyết số 04/2019/NQ-HĐND ngày 20 tháng 7 năm 2019 của HĐND tinh)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 xml:space="preserve">Tên dự án </w:t>
            </w:r>
          </w:p>
        </w:tc>
        <w:tc>
          <w:tcPr>
            <w:tcW w:type="dxa" w:w="1440"/>
          </w:tcPr>
          <w:p>
            <w:r>
              <w:rPr>
                <w:b/>
                <w:i w:val="0"/>
              </w:rPr>
              <w:t>Chủ đẩu tu-</w:t>
            </w:r>
          </w:p>
        </w:tc>
        <w:tc>
          <w:tcPr>
            <w:tcW w:type="dxa" w:w="1440"/>
          </w:tcPr>
          <w:p>
            <w:r>
              <w:rPr>
                <w:b/>
                <w:i w:val="0"/>
              </w:rPr>
              <w:t>Diện tích (ha)</w:t>
            </w:r>
          </w:p>
        </w:tc>
        <w:tc>
          <w:tcPr>
            <w:tcW w:type="dxa" w:w="1440"/>
          </w:tcPr>
          <w:p>
            <w:r>
              <w:rPr>
                <w:b/>
                <w:i w:val="0"/>
              </w:rPr>
              <w:t>Địa điểm</w:t>
            </w:r>
          </w:p>
        </w:tc>
        <w:tc>
          <w:tcPr>
            <w:tcW w:type="dxa" w:w="1440"/>
          </w:tcPr>
          <w:p>
            <w:r>
              <w:rPr>
                <w:b/>
                <w:i w:val="0"/>
              </w:rPr>
              <w:t>Văn bản chấp thuận của Thường trực HĐND tỉnh</w:t>
            </w:r>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 xml:space="preserve">Tên dự án </w:t>
            </w:r>
          </w:p>
        </w:tc>
        <w:tc>
          <w:tcPr>
            <w:tcW w:type="dxa" w:w="1440"/>
          </w:tcPr>
          <w:p>
            <w:r>
              <w:rPr>
                <w:b/>
                <w:i w:val="0"/>
              </w:rPr>
              <w:t>Chủ đầu tư</w:t>
            </w:r>
          </w:p>
        </w:tc>
        <w:tc>
          <w:tcPr>
            <w:tcW w:type="dxa" w:w="1440"/>
          </w:tcPr>
          <w:p>
            <w:r>
              <w:rPr>
                <w:b/>
                <w:i w:val="0"/>
              </w:rPr>
              <w:t>Diện tích (ha)</w:t>
            </w:r>
          </w:p>
        </w:tc>
        <w:tc>
          <w:tcPr>
            <w:tcW w:type="dxa" w:w="1440"/>
          </w:tcPr>
          <w:p>
            <w:r>
              <w:rPr>
                <w:b/>
                <w:i w:val="0"/>
              </w:rPr>
              <w:t>Địa điểm</w:t>
            </w:r>
          </w:p>
        </w:tc>
        <w:tc>
          <w:tcPr>
            <w:tcW w:type="dxa" w:w="1440"/>
          </w:tcPr>
          <w:p>
            <w:r>
              <w:rPr>
                <w:b/>
                <w:i w:val="0"/>
              </w:rPr>
              <w:t>Văn bản chấp thuận của Thường trực HĐND tỉnh</w:t>
            </w:r>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 xml:space="preserve">Tên dự án </w:t>
            </w:r>
          </w:p>
        </w:tc>
        <w:tc>
          <w:tcPr>
            <w:tcW w:type="dxa" w:w="1440"/>
          </w:tcPr>
          <w:p>
            <w:r>
              <w:rPr>
                <w:b/>
                <w:i w:val="0"/>
              </w:rPr>
              <w:t>Chủ đẩu tư</w:t>
            </w:r>
          </w:p>
        </w:tc>
        <w:tc>
          <w:tcPr>
            <w:tcW w:type="dxa" w:w="1440"/>
          </w:tcPr>
          <w:p>
            <w:r>
              <w:rPr>
                <w:b/>
                <w:i w:val="0"/>
              </w:rPr>
              <w:t>Diện tích (ha)</w:t>
            </w:r>
          </w:p>
        </w:tc>
        <w:tc>
          <w:tcPr>
            <w:tcW w:type="dxa" w:w="1440"/>
          </w:tcPr>
          <w:p>
            <w:r>
              <w:rPr>
                <w:b/>
                <w:i w:val="0"/>
              </w:rPr>
              <w:t>Địa điểm</w:t>
            </w:r>
          </w:p>
        </w:tc>
        <w:tc>
          <w:tcPr>
            <w:tcW w:type="dxa" w:w="1440"/>
          </w:tcPr>
          <w:p>
            <w:r>
              <w:rPr>
                <w:b/>
                <w:i w:val="0"/>
              </w:rPr>
              <w:t>Văn bản chấp thuận của Thường trực HĐND tỉnh</w:t>
            </w:r>
            <w:r>
              <w:rPr>
                <w:b w:val="0"/>
                <w:i w:val="0"/>
              </w:rPr>
              <w:t xml:space="preserve"> </w:t>
            </w:r>
          </w:p>
        </w:tc>
      </w:tr>
    </w:tbl>
    <w:p>
      <w:pPr>
        <w:jc w:val="center"/>
      </w:pPr>
      <w:r>
        <w:rPr>
          <w:b/>
          <w:i w:val="0"/>
        </w:rPr>
        <w:t>Phụ lục II</w:t>
      </w:r>
    </w:p>
    <w:p>
      <w:pPr>
        <w:jc w:val="center"/>
      </w:pPr>
      <w:r>
        <w:rPr>
          <w:b/>
          <w:i w:val="0"/>
        </w:rPr>
        <w:t xml:space="preserve">PHÊ DUYỆT DỰ ÁN ĐÃ ĐƯỢC THƯỜNG TRỰC HĐND TỈNH CHẤP THUẬN CHỦ TRƯƠNG CHUYÊN MỤC ĐÍCH SỬ DỤNG ĐẤT BỔ SUNG NĂM 2019 </w:t>
      </w:r>
    </w:p>
    <w:p>
      <w:pPr>
        <w:jc w:val="center"/>
      </w:pPr>
      <w:r>
        <w:rPr>
          <w:b w:val="0"/>
          <w:i/>
        </w:rPr>
        <w:t>(Kèm theo Nghị quyết số 04/2019/NQ-HĐND ngày 20 tháng 7 năm 2019 của HĐND tỉnh)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TT</w:t>
            </w:r>
          </w:p>
        </w:tc>
        <w:tc>
          <w:tcPr>
            <w:tcW w:type="dxa" w:w="1234"/>
          </w:tcPr>
          <w:p>
            <w:r>
              <w:rPr>
                <w:b/>
                <w:i w:val="0"/>
              </w:rPr>
              <w:t>Tên dự án</w:t>
            </w:r>
          </w:p>
        </w:tc>
        <w:tc>
          <w:tcPr>
            <w:tcW w:type="dxa" w:w="1234"/>
          </w:tcPr>
          <w:p>
            <w:r>
              <w:rPr>
                <w:b/>
                <w:i w:val="0"/>
              </w:rPr>
              <w:t>Chủ đầu tư</w:t>
            </w:r>
          </w:p>
        </w:tc>
        <w:tc>
          <w:tcPr>
            <w:tcW w:type="dxa" w:w="1234"/>
          </w:tcPr>
          <w:p>
            <w:r>
              <w:rPr>
                <w:b w:val="0"/>
                <w:i w:val="0"/>
              </w:rPr>
              <w:br/>
            </w:r>
            <w:r>
              <w:rPr>
                <w:b/>
                <w:i w:val="0"/>
              </w:rPr>
              <w:t xml:space="preserve">Tổng diện tích </w:t>
            </w:r>
          </w:p>
        </w:tc>
        <w:tc>
          <w:tcPr>
            <w:tcW w:type="dxa" w:w="1234"/>
          </w:tcPr>
          <w:p>
            <w:r>
              <w:rPr>
                <w:b w:val="0"/>
                <w:i w:val="0"/>
              </w:rPr>
              <w:br/>
            </w:r>
            <w:r>
              <w:rPr>
                <w:b/>
                <w:i w:val="0"/>
              </w:rPr>
              <w:t>Trong đó</w:t>
            </w:r>
            <w:r>
              <w:rPr>
                <w:b w:val="0"/>
                <w:i w:val="0"/>
              </w:rPr>
              <w:br/>
            </w:r>
          </w:p>
        </w:tc>
        <w:tc>
          <w:tcPr>
            <w:tcW w:type="dxa" w:w="1234"/>
          </w:tcPr>
          <w:p>
            <w:r>
              <w:rPr>
                <w:b/>
                <w:i w:val="0"/>
              </w:rPr>
              <w:t>Địa điểm</w:t>
            </w:r>
          </w:p>
        </w:tc>
        <w:tc>
          <w:tcPr>
            <w:tcW w:type="dxa" w:w="1234"/>
          </w:tcPr>
          <w:p>
            <w:r>
              <w:rPr>
                <w:b/>
                <w:i w:val="0"/>
              </w:rPr>
              <w:t>Văn bản chấp thuận của Thường trực HDND tỉnh</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TT</w:t>
            </w:r>
          </w:p>
        </w:tc>
        <w:tc>
          <w:tcPr>
            <w:tcW w:type="dxa" w:w="1234"/>
          </w:tcPr>
          <w:p>
            <w:r>
              <w:rPr>
                <w:b/>
                <w:i w:val="0"/>
              </w:rPr>
              <w:t>Tên dự án</w:t>
            </w:r>
          </w:p>
        </w:tc>
        <w:tc>
          <w:tcPr>
            <w:tcW w:type="dxa" w:w="1234"/>
          </w:tcPr>
          <w:p>
            <w:r>
              <w:rPr>
                <w:b/>
                <w:i w:val="0"/>
              </w:rPr>
              <w:t>Chủ đầu tư</w:t>
            </w:r>
          </w:p>
        </w:tc>
        <w:tc>
          <w:tcPr>
            <w:tcW w:type="dxa" w:w="1234"/>
          </w:tcPr>
          <w:p>
            <w:r>
              <w:rPr>
                <w:b/>
                <w:i w:val="0"/>
              </w:rPr>
              <w:t>Tổng diện tích</w:t>
            </w:r>
          </w:p>
        </w:tc>
        <w:tc>
          <w:tcPr>
            <w:tcW w:type="dxa" w:w="1234"/>
          </w:tcPr>
          <w:p>
            <w:r>
              <w:rPr>
                <w:b/>
                <w:i w:val="0"/>
              </w:rPr>
              <w:t>Trong đó</w:t>
            </w:r>
          </w:p>
        </w:tc>
        <w:tc>
          <w:tcPr>
            <w:tcW w:type="dxa" w:w="1234"/>
          </w:tcPr>
          <w:p>
            <w:r>
              <w:rPr>
                <w:b/>
                <w:i w:val="0"/>
              </w:rPr>
              <w:t>Địa điểm</w:t>
            </w:r>
          </w:p>
        </w:tc>
        <w:tc>
          <w:tcPr>
            <w:tcW w:type="dxa" w:w="1234"/>
          </w:tcPr>
          <w:p>
            <w:r>
              <w:rPr>
                <w:b/>
                <w:i w:val="0"/>
              </w:rPr>
              <w:t>Văn bản chấp thuận cũa Thường trực HDND tỉnh</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TT</w:t>
            </w:r>
          </w:p>
        </w:tc>
        <w:tc>
          <w:tcPr>
            <w:tcW w:type="dxa" w:w="1234"/>
          </w:tcPr>
          <w:p>
            <w:r>
              <w:rPr>
                <w:b/>
                <w:i w:val="0"/>
              </w:rPr>
              <w:t>Tên dự án</w:t>
            </w:r>
          </w:p>
        </w:tc>
        <w:tc>
          <w:tcPr>
            <w:tcW w:type="dxa" w:w="1234"/>
          </w:tcPr>
          <w:p>
            <w:r>
              <w:rPr>
                <w:b/>
                <w:i w:val="0"/>
              </w:rPr>
              <w:t>Chủ đầu tư</w:t>
            </w:r>
          </w:p>
        </w:tc>
        <w:tc>
          <w:tcPr>
            <w:tcW w:type="dxa" w:w="1234"/>
          </w:tcPr>
          <w:p>
            <w:r>
              <w:rPr>
                <w:b/>
                <w:i w:val="0"/>
              </w:rPr>
              <w:t>Tổng diện tích</w:t>
            </w:r>
          </w:p>
        </w:tc>
        <w:tc>
          <w:tcPr>
            <w:tcW w:type="dxa" w:w="1234"/>
          </w:tcPr>
          <w:p>
            <w:r>
              <w:rPr>
                <w:b/>
                <w:i w:val="0"/>
              </w:rPr>
              <w:t>Trong đó</w:t>
            </w:r>
          </w:p>
        </w:tc>
        <w:tc>
          <w:tcPr>
            <w:tcW w:type="dxa" w:w="1234"/>
          </w:tcPr>
          <w:p>
            <w:r>
              <w:rPr>
                <w:b/>
                <w:i w:val="0"/>
              </w:rPr>
              <w:t>Địa điếm</w:t>
            </w:r>
          </w:p>
        </w:tc>
        <w:tc>
          <w:tcPr>
            <w:tcW w:type="dxa" w:w="1234"/>
          </w:tcPr>
          <w:p>
            <w:r>
              <w:rPr>
                <w:b/>
                <w:i w:val="0"/>
              </w:rPr>
              <w:t>Văn bản chấp thuận của Thường trực HDND tinh</w:t>
            </w:r>
          </w:p>
        </w:tc>
      </w:tr>
    </w:tbl>
    <w:p>
      <w:pPr>
        <w:jc w:val="center"/>
      </w:pPr>
      <w:r>
        <w:rPr>
          <w:b/>
          <w:i w:val="0"/>
        </w:rPr>
        <w:t>Phụ lục III</w:t>
      </w:r>
    </w:p>
    <w:p>
      <w:pPr>
        <w:jc w:val="center"/>
      </w:pPr>
      <w:r>
        <w:rPr>
          <w:b/>
          <w:i w:val="0"/>
        </w:rPr>
        <w:t xml:space="preserve">CHẤP THUẬN CHỦ TRƯƠNG DỰ ÁN THU HỒI ĐẤT BỔ SUNG NĂM 2019 </w:t>
      </w:r>
    </w:p>
    <w:p>
      <w:pPr>
        <w:jc w:val="center"/>
      </w:pPr>
      <w:r>
        <w:rPr>
          <w:b w:val="0"/>
          <w:i/>
        </w:rPr>
        <w:t>(Kèm theo Nghị quyết số 04/2019/NQ-HĐND ngày 20 tháng 7 năm 2019 của HĐND tỉnh)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 xml:space="preserve">Tên dự án </w:t>
            </w:r>
          </w:p>
        </w:tc>
        <w:tc>
          <w:tcPr>
            <w:tcW w:type="dxa" w:w="1440"/>
          </w:tcPr>
          <w:p>
            <w:r>
              <w:rPr>
                <w:b/>
                <w:i w:val="0"/>
              </w:rPr>
              <w:t>Chủ đầu tư</w:t>
            </w:r>
          </w:p>
        </w:tc>
        <w:tc>
          <w:tcPr>
            <w:tcW w:type="dxa" w:w="1440"/>
          </w:tcPr>
          <w:p>
            <w:r>
              <w:rPr>
                <w:b/>
                <w:i w:val="0"/>
              </w:rPr>
              <w:t>Diện tích (ha)</w:t>
            </w:r>
          </w:p>
        </w:tc>
        <w:tc>
          <w:tcPr>
            <w:tcW w:type="dxa" w:w="1440"/>
          </w:tcPr>
          <w:p>
            <w:r>
              <w:rPr>
                <w:b/>
                <w:i w:val="0"/>
              </w:rPr>
              <w:t>Vị trí, địa điểm</w:t>
            </w:r>
          </w:p>
        </w:tc>
        <w:tc>
          <w:tcPr>
            <w:tcW w:type="dxa" w:w="1440"/>
          </w:tcPr>
          <w:p>
            <w:r>
              <w:rPr>
                <w:b/>
                <w:i w:val="0"/>
              </w:rPr>
              <w:t>Căn cứ pháp lý</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Tên dự án</w:t>
            </w:r>
          </w:p>
        </w:tc>
        <w:tc>
          <w:tcPr>
            <w:tcW w:type="dxa" w:w="1440"/>
          </w:tcPr>
          <w:p>
            <w:r>
              <w:rPr>
                <w:b/>
                <w:i w:val="0"/>
              </w:rPr>
              <w:t>Chủ đầu tư</w:t>
            </w:r>
          </w:p>
        </w:tc>
        <w:tc>
          <w:tcPr>
            <w:tcW w:type="dxa" w:w="1440"/>
          </w:tcPr>
          <w:p>
            <w:r>
              <w:rPr>
                <w:b/>
                <w:i w:val="0"/>
              </w:rPr>
              <w:t>Diện tích (ha)</w:t>
            </w:r>
          </w:p>
        </w:tc>
        <w:tc>
          <w:tcPr>
            <w:tcW w:type="dxa" w:w="1440"/>
          </w:tcPr>
          <w:p>
            <w:r>
              <w:rPr>
                <w:b/>
                <w:i w:val="0"/>
              </w:rPr>
              <w:t>Vị trí, địa điểm</w:t>
            </w:r>
          </w:p>
        </w:tc>
        <w:tc>
          <w:tcPr>
            <w:tcW w:type="dxa" w:w="1440"/>
          </w:tcPr>
          <w:p>
            <w:r>
              <w:rPr>
                <w:b/>
                <w:i w:val="0"/>
              </w:rPr>
              <w:t>Căn cứ pháp lý</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Tên dự án</w:t>
            </w:r>
          </w:p>
        </w:tc>
        <w:tc>
          <w:tcPr>
            <w:tcW w:type="dxa" w:w="1440"/>
          </w:tcPr>
          <w:p>
            <w:r>
              <w:rPr>
                <w:b/>
                <w:i w:val="0"/>
              </w:rPr>
              <w:t>Chủ đầu tư</w:t>
            </w:r>
          </w:p>
        </w:tc>
        <w:tc>
          <w:tcPr>
            <w:tcW w:type="dxa" w:w="1440"/>
          </w:tcPr>
          <w:p>
            <w:r>
              <w:rPr>
                <w:b/>
                <w:i w:val="0"/>
              </w:rPr>
              <w:t>Diện tích (ha)</w:t>
            </w:r>
          </w:p>
        </w:tc>
        <w:tc>
          <w:tcPr>
            <w:tcW w:type="dxa" w:w="1440"/>
          </w:tcPr>
          <w:p>
            <w:r>
              <w:rPr>
                <w:b/>
                <w:i w:val="0"/>
              </w:rPr>
              <w:t>Vị trí, địa điếm</w:t>
            </w:r>
          </w:p>
        </w:tc>
        <w:tc>
          <w:tcPr>
            <w:tcW w:type="dxa" w:w="1440"/>
          </w:tcPr>
          <w:p>
            <w:r>
              <w:rPr>
                <w:b/>
                <w:i w:val="0"/>
              </w:rPr>
              <w:t>Căn cứ pháp lý</w:t>
            </w:r>
          </w:p>
        </w:tc>
      </w:tr>
    </w:tbl>
    <w:p>
      <w:pPr>
        <w:jc w:val="center"/>
      </w:pPr>
      <w:r>
        <w:rPr>
          <w:b/>
          <w:i w:val="0"/>
        </w:rPr>
        <w:t>Phụ lục IV</w:t>
      </w:r>
    </w:p>
    <w:p>
      <w:pPr>
        <w:jc w:val="center"/>
      </w:pPr>
      <w:r>
        <w:rPr>
          <w:b/>
          <w:i w:val="0"/>
        </w:rPr>
        <w:t xml:space="preserve">CHẤP THUẬN CHỦ TRƯƠNG DỰ ÁN CHUYỂN MỤC ĐÍCH SỬ DỤNG  ĐẤT TRỒNG LÚA, ĐẤT RỪNG PHÒNG HỘ, ĐẤT ĐẶC DỤNG BỔ SUNG NĂM 2019 </w:t>
      </w:r>
    </w:p>
    <w:p>
      <w:pPr>
        <w:jc w:val="center"/>
      </w:pPr>
      <w:r>
        <w:rPr>
          <w:b w:val="0"/>
          <w:i/>
        </w:rPr>
        <w:t>(Kèm theo Nghị quyết số 04/2019/NQ-HĐND ngày 20 tháng 7 năm 2019 của HĐND tỉnh)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Tên dự án</w:t>
            </w:r>
          </w:p>
        </w:tc>
        <w:tc>
          <w:tcPr>
            <w:tcW w:type="dxa" w:w="1234"/>
          </w:tcPr>
          <w:p>
            <w:r>
              <w:rPr>
                <w:b/>
                <w:i w:val="0"/>
              </w:rPr>
              <w:t>Chủ đầu tư</w:t>
            </w:r>
          </w:p>
        </w:tc>
        <w:tc>
          <w:tcPr>
            <w:tcW w:type="dxa" w:w="1234"/>
          </w:tcPr>
          <w:p>
            <w:r>
              <w:rPr>
                <w:b/>
                <w:i w:val="0"/>
              </w:rPr>
              <w:t>Diện tích (ha)</w:t>
            </w:r>
          </w:p>
        </w:tc>
        <w:tc>
          <w:tcPr>
            <w:tcW w:type="dxa" w:w="1234"/>
          </w:tcPr>
          <w:p>
            <w:r>
              <w:rPr>
                <w:b/>
                <w:i w:val="0"/>
              </w:rPr>
              <w:t>Trong đó</w:t>
            </w:r>
          </w:p>
        </w:tc>
        <w:tc>
          <w:tcPr>
            <w:tcW w:type="dxa" w:w="1234"/>
          </w:tcPr>
          <w:p>
            <w:r>
              <w:rPr>
                <w:b/>
                <w:i w:val="0"/>
              </w:rPr>
              <w:t>Vị trí, địa điểm</w:t>
            </w:r>
          </w:p>
        </w:tc>
        <w:tc>
          <w:tcPr>
            <w:tcW w:type="dxa" w:w="1234"/>
          </w:tcPr>
          <w:p>
            <w:r>
              <w:rPr>
                <w:b/>
                <w:i w:val="0"/>
              </w:rPr>
              <w:t>Căn cứ pháp lý</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Tên dự án</w:t>
            </w:r>
          </w:p>
        </w:tc>
        <w:tc>
          <w:tcPr>
            <w:tcW w:type="dxa" w:w="1234"/>
          </w:tcPr>
          <w:p>
            <w:r>
              <w:rPr>
                <w:b/>
                <w:i w:val="0"/>
              </w:rPr>
              <w:t>Chủ đầu tư</w:t>
            </w:r>
          </w:p>
        </w:tc>
        <w:tc>
          <w:tcPr>
            <w:tcW w:type="dxa" w:w="1234"/>
          </w:tcPr>
          <w:p>
            <w:r>
              <w:rPr>
                <w:b/>
                <w:i w:val="0"/>
              </w:rPr>
              <w:t>Diện tích (ha)</w:t>
            </w:r>
          </w:p>
        </w:tc>
        <w:tc>
          <w:tcPr>
            <w:tcW w:type="dxa" w:w="1234"/>
          </w:tcPr>
          <w:p>
            <w:r>
              <w:rPr>
                <w:b/>
                <w:i w:val="0"/>
              </w:rPr>
              <w:t>Trong đó</w:t>
            </w:r>
          </w:p>
        </w:tc>
        <w:tc>
          <w:tcPr>
            <w:tcW w:type="dxa" w:w="1234"/>
          </w:tcPr>
          <w:p>
            <w:r>
              <w:rPr>
                <w:b/>
                <w:i w:val="0"/>
              </w:rPr>
              <w:t>Vị trí, địa điếm</w:t>
            </w:r>
          </w:p>
        </w:tc>
        <w:tc>
          <w:tcPr>
            <w:tcW w:type="dxa" w:w="1234"/>
          </w:tcPr>
          <w:p>
            <w:r>
              <w:rPr>
                <w:b/>
                <w:i w:val="0"/>
              </w:rPr>
              <w:t>Căn cứ pháp lý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