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05 TC/CN - XD Hướng dẫn thi hành quyết định của Thủ tướng Chính phủ về việc sử dụng nguồn điện đi-ê-đen phục vụ sản xuất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