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06/2005/QĐ-BCN Sửa đổi khoản 1, khoản 3, khoản 4 Điều 1 Quyết định số 123/2004/QĐ-BCN ngày 04 tháng 11 năm 2004 của Bộ trưởng Bộ Công nghiệp về việc chuyển Công ty Nguyên liệu thuốc lá Nam thành Công ty cổ phần Hoà Việt</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06/2005/QĐ-BCN</w:t>
      </w:r>
      <w:r>
        <w:rPr>
          <w:b w:val="0"/>
          <w:i w:val="0"/>
        </w:rPr>
        <w:br/>
      </w:r>
      <w:r>
        <w:rPr>
          <w:b w:val="0"/>
          <w:i w:val="0"/>
        </w:rPr>
        <w:br/>
      </w:r>
      <w:r>
        <w:rPr>
          <w:b w:val="0"/>
          <w:i/>
        </w:rPr>
        <w:br/>
      </w:r>
      <w:r>
        <w:rPr>
          <w:b w:val="0"/>
          <w:i/>
        </w:rPr>
        <w:t>Hà Nội, Ngày 17 tháng 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06/2005/QĐ-BCN</w:t>
      </w:r>
      <w:r>
        <w:rPr>
          <w:b w:val="0"/>
          <w:i w:val="0"/>
        </w:rPr>
        <w:br/>
      </w:r>
      <w:r>
        <w:rPr>
          <w:b w:val="0"/>
          <w:i w:val="0"/>
        </w:rPr>
        <w:br/>
      </w:r>
      <w:r>
        <w:rPr>
          <w:b w:val="0"/>
          <w:i/>
        </w:rPr>
        <w:br/>
      </w:r>
      <w:r>
        <w:rPr>
          <w:b w:val="0"/>
          <w:i/>
        </w:rPr>
        <w:t>Hà Nội, Ngày 17 tháng 2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06/2005/QĐ-BCN</w:t>
      </w:r>
      <w:r>
        <w:rPr>
          <w:b w:val="0"/>
          <w:i w:val="0"/>
        </w:rPr>
        <w:br/>
      </w:r>
      <w:r>
        <w:rPr>
          <w:b w:val="0"/>
          <w:i w:val="0"/>
        </w:rPr>
        <w:br/>
      </w:r>
      <w:r>
        <w:rPr>
          <w:b w:val="0"/>
          <w:i/>
        </w:rPr>
        <w:br/>
      </w:r>
      <w:r>
        <w:rPr>
          <w:b w:val="0"/>
          <w:i/>
        </w:rPr>
        <w:t>Hà Nội, Ngày 17 tháng 2 năm 2005</w:t>
      </w:r>
      <w:r>
        <w:rPr>
          <w:b w:val="0"/>
          <w:i/>
        </w:rPr>
        <w:br/>
      </w:r>
      <w:r>
        <w:rPr>
          <w:b w:val="0"/>
          <w:i w:val="0"/>
        </w:rPr>
        <w:br/>
      </w:r>
    </w:p>
    <w:p>
      <w:pPr>
        <w:jc w:val="center"/>
      </w:pPr>
      <w:r>
        <w:rPr>
          <w:b w:val="0"/>
          <w:i w:val="0"/>
        </w:rPr>
        <w:br/>
      </w:r>
      <w:r>
        <w:rPr>
          <w:b w:val="0"/>
          <w:i w:val="0"/>
        </w:rPr>
        <w:t>Số: 06/2005/QĐ-BCN</w:t>
      </w:r>
      <w:r>
        <w:rPr>
          <w:b w:val="0"/>
          <w:i w:val="0"/>
        </w:rPr>
        <w:br/>
      </w:r>
    </w:p>
    <w:p>
      <w:pPr>
        <w:jc w:val="center"/>
      </w:pPr>
      <w:r>
        <w:rPr>
          <w:b w:val="0"/>
          <w:i w:val="0"/>
        </w:rPr>
        <w:br/>
      </w:r>
      <w:r>
        <w:rPr>
          <w:b w:val="0"/>
          <w:i w:val="0"/>
        </w:rPr>
        <w:t>Hà Nội, Ngày 17 tháng 2 năm 2005</w:t>
      </w:r>
      <w:r>
        <w:rPr>
          <w:b w:val="0"/>
          <w:i w:val="0"/>
        </w:rPr>
        <w:br/>
      </w:r>
    </w:p>
    <w:p>
      <w:r>
        <w:rPr>
          <w:b/>
          <w:i w:val="0"/>
        </w:rPr>
        <w:t>QUYẾT ĐỊNH CỦA BỘ TRƯỞNG BỘ CÔNG NGHIỆP</w:t>
      </w:r>
    </w:p>
    <w:p>
      <w:r>
        <w:rPr>
          <w:b/>
          <w:i/>
        </w:rPr>
        <w:t>Sửa đổi khoản 1, khoản 3, khoản 4 Điều 1 Quyết định số 123/2004/QĐ-BCN</w:t>
      </w:r>
    </w:p>
    <w:p>
      <w:r>
        <w:rPr>
          <w:b/>
          <w:i/>
        </w:rPr>
        <w:t>ngày 04 tháng 11 năm 2004 của Bộ trưởng Bộ Công nghiệp về việc chuyển</w:t>
      </w:r>
    </w:p>
    <w:p>
      <w:r>
        <w:rPr>
          <w:b/>
          <w:i/>
        </w:rPr>
        <w:t>Công ty Nguyên liệu thuốc lá Nam thành Công ty cổ phần Hoà Việt</w:t>
      </w:r>
    </w:p>
    <w:p>
      <w:r>
        <w:rPr>
          <w:b/>
          <w:i w:val="0"/>
        </w:rPr>
        <w:t>BỘ TRƯỞNG BỘ CÔNG NGHIỆP</w:t>
      </w:r>
    </w:p>
    <w:p>
      <w:r>
        <w:rPr>
          <w:b w:val="0"/>
          <w:i/>
        </w:rPr>
        <w:t>Căn cứ Nghị định số 55/2003/NĐ-CP ngày 28 tháng 05 năm 2003 của Chính phủ quy định chức năng, nhiệm vụ, quyền hạn và cơ cấu tổ chức của Bộ Công nghiệp;</w:t>
      </w:r>
    </w:p>
    <w:p>
      <w:r>
        <w:rPr>
          <w:b w:val="0"/>
          <w:i/>
        </w:rPr>
        <w:t xml:space="preserve">Xét đề nghị của Tổng công ty Thuốc lá Việt Nam (Công văn số 03/HĐQT-CV-TC ngày 25 tháng 01 năm 2005) và của Công ty Nguyên liệu thuốc lá Nam (Công văn số 26/NLTLN-CV-BĐM ngày 03 tháng 02 năm 2005); </w:t>
      </w:r>
    </w:p>
    <w:p>
      <w:r>
        <w:rPr>
          <w:b w:val="0"/>
          <w:i/>
        </w:rPr>
        <w:t xml:space="preserve">Theo đề nghị của Ban Đổi mới và Phát triển doanh nghiệp Bộ và Vụ trưởng Vụ Tổ chức - Cán bộ, </w:t>
      </w:r>
    </w:p>
    <w:p>
      <w:r>
        <w:rPr>
          <w:b/>
          <w:i w:val="0"/>
        </w:rPr>
        <w:t>QUYẾT ĐỊNH:</w:t>
      </w:r>
    </w:p>
    <w:p>
      <w:r>
        <w:rPr>
          <w:b/>
          <w:i w:val="0"/>
        </w:rPr>
        <w:t xml:space="preserve">Điều 1. </w:t>
      </w:r>
      <w:r>
        <w:rPr>
          <w:b w:val="0"/>
          <w:i w:val="0"/>
        </w:rPr>
        <w:t>Sửa đổi khoản 1, khoản 3, khoản 4 Điều 1 Quyết định số 123/2004/QĐ-BCN ngày 04 tháng 11 năm 2004 của Bộ trưởng Bộ Công nghiệp về việc chuyển Công ty Nguyên liệu thuốc lá Nam thành Công ty cổ phần Hoà Việt như sau:</w:t>
      </w:r>
    </w:p>
    <w:p>
      <w:r>
        <w:rPr>
          <w:b/>
          <w:i w:val="0"/>
        </w:rPr>
        <w:t xml:space="preserve">"1. Cơ cấu vốn điều lệ: </w:t>
      </w:r>
    </w:p>
    <w:p>
      <w:r>
        <w:rPr>
          <w:b w:val="0"/>
          <w:i w:val="0"/>
        </w:rPr>
        <w:t xml:space="preserve">Vốn điều lệ của Công ty cổ phần là 107.270.000.000 đồng (Một trăm lẻ bảy tỷ, hai trăm bảy mươi triệu đồng chẵn). Trong đó: </w:t>
      </w:r>
    </w:p>
    <w:p>
      <w:r>
        <w:rPr>
          <w:b w:val="0"/>
          <w:i w:val="0"/>
        </w:rPr>
        <w:t xml:space="preserve">- Tỷ lệ cổ phần của Nhà nước: 73,28 %; </w:t>
      </w:r>
    </w:p>
    <w:p>
      <w:r>
        <w:rPr>
          <w:b w:val="0"/>
          <w:i w:val="0"/>
        </w:rPr>
        <w:t xml:space="preserve">- Tỷ lệ cổ phần bán cho người lao động trong Công ty: 12,61 %; </w:t>
      </w:r>
    </w:p>
    <w:p>
      <w:r>
        <w:rPr>
          <w:b w:val="0"/>
          <w:i w:val="0"/>
        </w:rPr>
        <w:t xml:space="preserve">- Tỷ lệ cổ phần bán ưu đãi cho nông dân trồng thuốc lá: 0,28 %; </w:t>
      </w:r>
    </w:p>
    <w:p>
      <w:r>
        <w:rPr>
          <w:b w:val="0"/>
          <w:i w:val="0"/>
        </w:rPr>
        <w:t>- Tỷ lệ cổ phần bán đấu giá ra ngoài Công ty : 13,83 %.</w:t>
      </w:r>
    </w:p>
    <w:p>
      <w:r>
        <w:rPr>
          <w:b w:val="0"/>
          <w:i w:val="0"/>
        </w:rPr>
        <w:t>Trị giá một cổ phần: 100.000 đồng."</w:t>
      </w:r>
      <w:r>
        <w:br/>
      </w:r>
      <w:r>
        <w:rPr>
          <w:b/>
          <w:i w:val="0"/>
        </w:rPr>
        <w:t>"3. Ưu đãi cho người lao động trong Công ty.</w:t>
      </w:r>
    </w:p>
    <w:p>
      <w:r>
        <w:rPr>
          <w:b w:val="0"/>
          <w:i w:val="0"/>
        </w:rPr>
        <w:t>Tổng số cổ phần bán ưu đãi cho 958 lao động trong Công ty là 88.888 cổ phần với giá trị được ưu đãi là 2.666.640.000 đồng."</w:t>
      </w:r>
      <w:r>
        <w:br/>
      </w:r>
      <w:r>
        <w:rPr>
          <w:b/>
          <w:i w:val="0"/>
        </w:rPr>
        <w:t xml:space="preserve">"4. </w:t>
      </w:r>
      <w:r>
        <w:rPr>
          <w:b w:val="0"/>
          <w:i w:val="0"/>
        </w:rPr>
        <w:t>Ưu đãi cho người nông dân trồng nguyên liệu thuốc lá."</w:t>
      </w:r>
    </w:p>
    <w:p>
      <w:r>
        <w:rPr>
          <w:b w:val="0"/>
          <w:i w:val="0"/>
        </w:rPr>
        <w:t>Tổng số cổ phần bán ưu đãi cho 04 hộ nông dân trồng nguyên liệu thuốc lá bán cho Công ty là 2.980 cổ phần với giá trị được ưu đãi là 89.400.000 đồng."</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Tổng công ty Thuốc lá Việt Nam, Giám đốc Công ty Nguyên liệu thuốc lá Nam và Hội đồng quản trị Công ty cổ phần Hoà Việt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Châu Huệ Cẩm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Châu Huệ Cẩm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