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06/2007/NQ-HĐND_2 số 06/2007/NQ-HĐND về nhiệm vụ kinh tế - xã hội năm 2008 do Hội đồng nhân dân huyện Nhà Bè ban hành</w:t>
      </w:r>
    </w:p>
    <w:p>
      <w:r>
        <w:rPr>
          <w:b w:val="0"/>
          <w:i w:val="0"/>
        </w:rPr>
        <w:br/>
      </w:r>
      <w:r>
        <w:rPr>
          <w:b w:val="0"/>
          <w:i w:val="0"/>
        </w:rPr>
        <w:br/>
      </w:r>
      <w:r>
        <w:rPr>
          <w:b w:val="0"/>
          <w:i w:val="0"/>
        </w:rPr>
        <w:br/>
      </w:r>
      <w:r>
        <w:rPr>
          <w:b w:val="0"/>
          <w:i w:val="0"/>
        </w:rPr>
        <w:br/>
      </w:r>
      <w:r>
        <w:rPr>
          <w:b w:val="0"/>
          <w:i w:val="0"/>
        </w:rPr>
        <w:br/>
      </w:r>
      <w:r>
        <w:rPr>
          <w:b/>
          <w:i w:val="0"/>
        </w:rPr>
        <w:t xml:space="preserve">HỘI ĐỒNG NHÂN DÂN </w:t>
      </w:r>
      <w:r>
        <w:br/>
      </w:r>
      <w:r>
        <w:rPr>
          <w:b/>
          <w:i w:val="0"/>
        </w:rPr>
        <w:t xml:space="preserve">HUYỆN NHÀ BÈ </w:t>
      </w:r>
      <w:r>
        <w:br/>
      </w:r>
      <w:r>
        <w:rPr>
          <w:b/>
          <w:i w:val="0"/>
        </w:rPr>
        <w:t>------</w:t>
      </w:r>
      <w:r>
        <w:rPr>
          <w:b w:val="0"/>
          <w:i w:val="0"/>
        </w:rPr>
        <w:br/>
      </w:r>
      <w:r>
        <w:rPr>
          <w:b w:val="0"/>
          <w:i w:val="0"/>
        </w:rPr>
        <w:br/>
      </w:r>
      <w:r>
        <w:rPr>
          <w:b/>
          <w:i w:val="0"/>
        </w:rPr>
        <w:t xml:space="preserve">CỘNG HÒA XÃ HỘI CHỦ NGHĨA VIỆT NAM </w:t>
      </w:r>
      <w:r>
        <w:br/>
      </w:r>
      <w:r>
        <w:rPr>
          <w:b/>
          <w:i w:val="0"/>
        </w:rPr>
        <w:t xml:space="preserve">Độc lập - Tự do - Hạnh Phúc </w:t>
      </w:r>
      <w:r>
        <w:br/>
      </w:r>
      <w:r>
        <w:rPr>
          <w:b/>
          <w:i w:val="0"/>
        </w:rPr>
        <w:t>-------------</w:t>
      </w:r>
      <w:r>
        <w:rPr>
          <w:b w:val="0"/>
          <w:i w:val="0"/>
        </w:rPr>
        <w:br/>
      </w:r>
      <w:r>
        <w:rPr>
          <w:b w:val="0"/>
          <w:i w:val="0"/>
        </w:rPr>
        <w:br/>
      </w:r>
      <w:r>
        <w:rPr>
          <w:b w:val="0"/>
          <w:i w:val="0"/>
        </w:rPr>
        <w:br/>
      </w:r>
      <w:r>
        <w:rPr>
          <w:b w:val="0"/>
          <w:i w:val="0"/>
        </w:rPr>
        <w:br/>
      </w:r>
      <w:r>
        <w:rPr>
          <w:b w:val="0"/>
          <w:i w:val="0"/>
        </w:rPr>
        <w:t>Số: 06/2007/NQ-HĐND</w:t>
      </w:r>
      <w:r>
        <w:rPr>
          <w:b w:val="0"/>
          <w:i w:val="0"/>
        </w:rPr>
        <w:br/>
      </w:r>
      <w:r>
        <w:rPr>
          <w:b w:val="0"/>
          <w:i w:val="0"/>
        </w:rPr>
        <w:br/>
      </w:r>
      <w:r>
        <w:rPr>
          <w:b w:val="0"/>
          <w:i/>
        </w:rPr>
        <w:t>Nhà Bé, ngày 21 tháng 12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br/>
            </w:r>
            <w:r>
              <w:rPr>
                <w:b/>
                <w:i w:val="0"/>
              </w:rPr>
              <w:t xml:space="preserve">HUYỆN NHÀ BÈ </w:t>
            </w:r>
            <w:r>
              <w:br/>
            </w:r>
            <w:r>
              <w:rPr>
                <w:b/>
                <w:i w:val="0"/>
              </w:rPr>
              <w:t>------</w:t>
            </w:r>
          </w:p>
        </w:tc>
        <w:tc>
          <w:tcPr>
            <w:tcW w:type="dxa" w:w="4320"/>
          </w:tcPr>
          <w:p>
            <w:r>
              <w:rPr>
                <w:b w:val="0"/>
                <w:i w:val="0"/>
              </w:rPr>
              <w:br/>
            </w:r>
            <w:r>
              <w:rPr>
                <w:b/>
                <w:i w:val="0"/>
              </w:rPr>
              <w:t xml:space="preserve">CỘNG HÒA XÃ HỘI CHỦ NGHĨA VIỆT NAM </w:t>
            </w:r>
            <w:r>
              <w:br/>
            </w:r>
            <w:r>
              <w:rPr>
                <w:b/>
                <w:i w:val="0"/>
              </w:rPr>
              <w:t xml:space="preserve">Độc lập - Tự do - Hạnh Phúc </w:t>
            </w:r>
            <w:r>
              <w:br/>
            </w:r>
            <w:r>
              <w:rPr>
                <w:b/>
                <w:i w:val="0"/>
              </w:rPr>
              <w:t>-------------</w:t>
            </w:r>
          </w:p>
        </w:tc>
      </w:tr>
    </w:tbl>
    <w:p>
      <w:pPr>
        <w:jc w:val="center"/>
      </w:pPr>
      <w:r>
        <w:rPr>
          <w:b/>
          <w:i w:val="0"/>
        </w:rPr>
        <w:t>NGHỊ QUYẾT</w:t>
      </w:r>
    </w:p>
    <w:p>
      <w:pPr>
        <w:jc w:val="center"/>
      </w:pPr>
      <w:r>
        <w:rPr>
          <w:b w:val="0"/>
          <w:i w:val="0"/>
        </w:rPr>
        <w:t>VỀ NHIỆM VỤ KINH TẾ - XÃ HỘI NĂM 2008</w:t>
      </w:r>
    </w:p>
    <w:p>
      <w:pPr>
        <w:jc w:val="center"/>
      </w:pPr>
      <w:r>
        <w:rPr>
          <w:b/>
          <w:i w:val="0"/>
        </w:rPr>
        <w:t>HỘI ĐỒNG NHÂN DÂN HUYỆN NHÀ BÈ KHÓA IX, KỲ HỌP THỨ 11</w:t>
      </w:r>
    </w:p>
    <w:p>
      <w:pPr>
        <w:jc w:val="center"/>
      </w:pPr>
      <w:r>
        <w:rPr>
          <w:b w:val="0"/>
          <w:i w:val="0"/>
        </w:rPr>
        <w:t>(Từ ngày 20 đến ngày 21 tháng 12 năm 2007)</w:t>
      </w:r>
    </w:p>
    <w:p>
      <w:r>
        <w:rPr>
          <w:b w:val="0"/>
          <w:i/>
        </w:rPr>
        <w:t xml:space="preserve">Căn cứ Luật Tổ chức Hội đồng nhân dân và Ủy ban nhân dân ngày 26 tháng 11 năm 2003; </w:t>
      </w:r>
      <w:r>
        <w:br/>
      </w:r>
      <w:r>
        <w:rPr>
          <w:b w:val="0"/>
          <w:i/>
        </w:rPr>
        <w:t>Sau khi xem xét nội dung các báo cáo của Thường trực Hội đồng nhân dân, các Ban của Hội đồng nhân dân; các báo cáo, trình bày của Ủy ban nhân dân; báo cáo của Viện kiểm tra nhân dân, Tòa án nhân dân huyện; thông báo của Quận ban Mặt trận Tổ quốc Việt Nam huyện Nhà Bè và ý kiến ​​của các đại biểu Hội đồng nhân dân huyện,</w:t>
      </w:r>
    </w:p>
    <w:p>
      <w:pPr>
        <w:jc w:val="center"/>
      </w:pPr>
      <w:r>
        <w:rPr>
          <w:b/>
          <w:i w:val="0"/>
        </w:rPr>
        <w:t>QUYẾT NGHỊ:</w:t>
      </w:r>
    </w:p>
    <w:p>
      <w:r>
        <w:rPr>
          <w:b w:val="0"/>
          <w:i w:val="0"/>
        </w:rPr>
        <w:t>Nhất trí với báo cáo của Thường trực Hội đồng nhân dân và hai Hội đồng nhân dân huyện. Nhất trí với báo cáo của Ủy ban nhân dân huyện và các cơ quan hữu quan của huyện về đánh giá tình hình kinh tế - xã hội an ninh chính trị năm 2007; Nhiệm vụ, chỉ tiêu và giải pháp phát triển kinh tế - xã hội năm 2008.</w:t>
      </w:r>
    </w:p>
    <w:p>
      <w:r>
        <w:rPr>
          <w:b w:val="0"/>
          <w:i w:val="0"/>
        </w:rPr>
        <w:t>Hội đồng nhân dân huyện nhấn mạnh một số nhiệm vụ sau:</w:t>
      </w:r>
    </w:p>
    <w:p>
      <w:r>
        <w:rPr>
          <w:b/>
          <w:i w:val="0"/>
        </w:rPr>
        <w:t>A. ĐÁNH GIÁ TÌNH HÌNH THỰC HIỆN NHIỆM VỤ KINH TẾ - XÃ HỘI NĂM 2007:</w:t>
      </w:r>
    </w:p>
    <w:p>
      <w:r>
        <w:rPr>
          <w:b/>
          <w:i w:val="0"/>
        </w:rPr>
        <w:t>I. LĨNH VỰC KINH TẾ:</w:t>
      </w:r>
    </w:p>
    <w:p>
      <w:r>
        <w:rPr>
          <w:b w:val="0"/>
          <w:i w:val="0"/>
        </w:rPr>
        <w:t>1. Các ngành kinh tế chuyên ngành quản lý:</w:t>
      </w:r>
    </w:p>
    <w:p>
      <w:r>
        <w:rPr>
          <w:b w:val="0"/>
          <w:i w:val="0"/>
        </w:rPr>
        <w:t>Giá trị tổng sản phẩm công nghiệp lớn - tiểu thủ công nghiệp ước đạt 116,52% so với kế hoạch năm 2007, tăng 39,82% so với năm 2006;</w:t>
      </w:r>
    </w:p>
    <w:p>
      <w:r>
        <w:rPr>
          <w:b w:val="0"/>
          <w:i w:val="0"/>
        </w:rPr>
        <w:t>Doanh thu ngành thương mại - dịch vụ đạt 102,5% so với kế hoạch năm 2007, tăng 33,25% so với năm 2006;</w:t>
      </w:r>
    </w:p>
    <w:p>
      <w:r>
        <w:rPr>
          <w:b w:val="0"/>
          <w:i w:val="0"/>
        </w:rPr>
        <w:t>Giá trị sản lượng lớn nông nghiệp đạt 100,26% so với kế hoạch năm 2007, tăng 2,27% so với năm 2006.</w:t>
      </w:r>
    </w:p>
    <w:p>
      <w:r>
        <w:rPr>
          <w:b w:val="0"/>
          <w:i w:val="0"/>
        </w:rPr>
        <w:t>Trong năm 2007 tình hình sản xuất nông nghiệp gặp nhiều khó khăn làm tình hình dịch bệnh phát sinh nhiều. Sản xuất lúa trên địa bàn huyện không mang lại hiệu quả.</w:t>
      </w:r>
    </w:p>
    <w:p>
      <w:r>
        <w:rPr>
          <w:b w:val="0"/>
          <w:i w:val="0"/>
        </w:rPr>
        <w:t>2. Về đầu tư xây dựng:</w:t>
      </w:r>
    </w:p>
    <w:p>
      <w:r>
        <w:rPr>
          <w:b w:val="0"/>
          <w:i w:val="0"/>
        </w:rPr>
        <w:t>Kế hoạch ngân sách trung bình của các thành phần ngân sách là 88.454 tỷ đồng. Khối lượng ước tính thực hiện 53.484 tỷ lệ, đạt 60,46% kế hoạch, khối lượng giải pháp ngân hàng 46.408 tỷ lệ đạt 52,47% so với kế hoạch, thấp nên Nghị quyết quyết định vấn đề.</w:t>
      </w:r>
    </w:p>
    <w:p>
      <w:r>
        <w:rPr>
          <w:b w:val="0"/>
          <w:i w:val="0"/>
        </w:rPr>
        <w:t>Nguồn vốn thành phố phân cấp cho huyện quản lý năm 2007 là 42.994 tỷ lệ, khối lượng giải ngân ước đạt 39.124 tỷ lệ đạt 91% nên kế hoạch.</w:t>
      </w:r>
    </w:p>
    <w:p>
      <w:r>
        <w:rPr>
          <w:b w:val="0"/>
          <w:i w:val="0"/>
        </w:rPr>
        <w:t>Trong cơ sở xây dựng công trình, có nhiều thay đổi quy định về việc xây dựng đầu tư phải điều chỉnh dự án; biến giá vật tư ảnh hưởng đến tiến trình của các công việc. Công tác bồi thường giải nén mặt bằng cách gặp nhiều khó khăn; công ty phát triển khai dự án tái định cư còn chậm.</w:t>
      </w:r>
    </w:p>
    <w:p>
      <w:r>
        <w:rPr>
          <w:b w:val="0"/>
          <w:i w:val="0"/>
        </w:rPr>
        <w:t>3. Công tác quản lý tài nguyên và môi trường, quản lý đô thị:</w:t>
      </w:r>
    </w:p>
    <w:p>
      <w:r>
        <w:rPr>
          <w:b w:val="0"/>
          <w:i w:val="0"/>
        </w:rPr>
        <w:t>- Mục tiêu hoạt động trên địa bàn huyện được chú ý, tuy nhiên, mục tiêu kế hoạch sử dụng đất đến năm 2010, tầm nhìn đến năm 2020 chưa đảm bảo tiến trình cấp độ.</w:t>
      </w:r>
    </w:p>
    <w:p>
      <w:r>
        <w:rPr>
          <w:b w:val="0"/>
          <w:i w:val="0"/>
        </w:rPr>
        <w:t>- Tình hình theo dõi các khu vực bỏ lỡ thường xuyên kiểm tra. Đã tổ chức di chuyển 34 hộ dân bị ảnh hưởng do lỡ đất đến khu vực an toàn.</w:t>
      </w:r>
    </w:p>
    <w:p>
      <w:r>
        <w:rPr>
          <w:b w:val="0"/>
          <w:i w:val="0"/>
        </w:rPr>
        <w:t>- Công tác thu gom rác tại các xã - thị trấn có thể được chỉnh sửa nhưng rác thải tại một số chợ nông thôn chưa được thu gom kịp thời để tạo ảnh hưởng đến tình hình vệ sinh tại các chợ.</w:t>
      </w:r>
    </w:p>
    <w:p>
      <w:r>
        <w:rPr>
          <w:b w:val="0"/>
          <w:i w:val="0"/>
        </w:rPr>
        <w:t>- Công tác vận động dân hiến đất để mở rộng hẻm và nhựa hóa mỗi xã một con đường đang trong quá trình thực hiện nhưng tiến độ còn chậm.</w:t>
      </w:r>
    </w:p>
    <w:p>
      <w:r>
        <w:rPr>
          <w:b w:val="0"/>
          <w:i w:val="0"/>
        </w:rPr>
        <w:t xml:space="preserve">4. </w:t>
      </w:r>
      <w:r>
        <w:rPr>
          <w:b w:val="0"/>
          <w:i w:val="0"/>
        </w:rPr>
        <w:t>Thu, chi ngân sách:</w:t>
      </w:r>
    </w:p>
    <w:p>
      <w:r>
        <w:rPr>
          <w:b w:val="0"/>
          <w:i w:val="0"/>
        </w:rPr>
        <w:t>- Tổng thu ngân sách Nhà nước đạt cao; tổng thu ngân sách địa phương đạt 184,74% so với chỉ tiêu pháp lệnh và đạt 174% so với chỉ tiêu phấn chiến; chi ngân sách đảm bảo về nguyên tắc chính.</w:t>
      </w:r>
    </w:p>
    <w:p>
      <w:r>
        <w:rPr>
          <w:b/>
          <w:i w:val="0"/>
        </w:rPr>
        <w:t>II. LĨNH VỰC XÃ HỘI:</w:t>
      </w:r>
    </w:p>
    <w:p>
      <w:r>
        <w:rPr>
          <w:b w:val="0"/>
          <w:i w:val="0"/>
        </w:rPr>
        <w:t>1. Công tác giáo dục nghề nghiệp, giới thiệu công việc:</w:t>
      </w:r>
    </w:p>
    <w:p>
      <w:r>
        <w:rPr>
          <w:b w:val="0"/>
          <w:i w:val="0"/>
        </w:rPr>
        <w:t>- Ngành giáo dục đã hoàn thành nhiệm vụ tốt năm học 2006 - 2007. Tỷ lệ hoàn thành bậc tiểu học đạt 99,50%; trung học cơ sở đạt 97,5%; tốt nghiệp trung học phổ thông đạt 91,66%. Số học sinh thi đậu vào đại học và cao đẳng tăng hơn các năm trước (Riêng Trường Trung học phổ thông Long Thới có 13 học sinh đậu vào Đại học, 30 học sinh đậu vào Cao đẳng). Có 6/7 xã - thị trấn đạt chuẩn về phổ cập cấp Trung học. Toàn huyện có 5 trường đạt chuẩn quốc gia. Huyện chưa hoàn thành chương trình phổ cập giáo dục bậc THPT; tỷ lệ trẻ 5 tuổi ra lớp mẫu giáo chưa đạt theo Nghị quyết (91,88%/95%).</w:t>
      </w:r>
    </w:p>
    <w:p>
      <w:r>
        <w:rPr>
          <w:b w:val="0"/>
          <w:i w:val="0"/>
        </w:rPr>
        <w:t>- Công tác đào tạo nghề, giải quyết công việc được tập trung thực hiện. Tổ chức hội chợ việc làm năm 2007 thành công. Công ty tư vấn, hướng nghiệp cho người chưa có việc làm tại các xã - thị trấn mang lại hiệu quả thiết bị.</w:t>
      </w:r>
    </w:p>
    <w:p>
      <w:r>
        <w:rPr>
          <w:b w:val="0"/>
          <w:i w:val="0"/>
        </w:rPr>
        <w:t>2. Công tác xóa đói giảm nghèo:</w:t>
      </w:r>
    </w:p>
    <w:p>
      <w:r>
        <w:rPr>
          <w:b w:val="0"/>
          <w:i w:val="0"/>
        </w:rPr>
        <w:t>- Đã kéo dài 5,61% tỷ lệ hộ nghèo so với đầu năm. Toàn đến huyện nay còn 431 hộ nghèo, sử dụng tỷ lệ 2,42% nên tổng số hộ dân. Hoạt động chăm lo cho gia đình chính sách, dân nghèo, chăm sóc sức khỏe ban đầu cho nhân dân được thực hiện thường xuyên, ứng phó, đúng đối tượng. Tuy nhiên vẫn còn 34 hộ nghèo dưới chuẩn 4 triệu đồng/người/năm.</w:t>
      </w:r>
    </w:p>
    <w:p>
      <w:r>
        <w:rPr>
          <w:b w:val="0"/>
          <w:i w:val="0"/>
        </w:rPr>
        <w:t>- Hoạt động trong các lĩnh vực y tế, văn hóa thông tin, thể dục thể thao được duy trì; trong năm không xảy ra dịch bệnh về người trên địa bàn huyện; công tác thông tin tuyên truyền phục vụ các ngày lễ, cho cuộc bầu cử đại biểu quốc hội, kỷ niệm 10 năm phân huyện và lễ đón nhận Huân chương lao động hạng 3 của huyện được tập trung thực hiện.</w:t>
      </w:r>
    </w:p>
    <w:p>
      <w:r>
        <w:rPr>
          <w:b w:val="0"/>
          <w:i w:val="0"/>
        </w:rPr>
        <w:t>3. Về trật tự an toàn xã hội:</w:t>
      </w:r>
    </w:p>
    <w:p>
      <w:r>
        <w:rPr>
          <w:b w:val="0"/>
          <w:i w:val="0"/>
        </w:rPr>
        <w:t>- Phòng tác quốc gia, an ninh được giữ vững ổn định. Cấu hình một trật tự chính trị an toàn xã hội được giữ vững, hoàn thành 100% chỉ tiêu quân sự cả 2 cấp; công tác đấu tranh phòng chống các loại tội phạm được tiến hành thường xuyên. Chương trình tiêu điểm 3 được thực hiện giảm thiểu. Tuy nhiên, tỷ lệ xây dựng mô hình chưa cao (58,97%). Tai nạn giao thông còn nhiều, số người chết vì tai nạn giao thông chưa giảm.</w:t>
      </w:r>
    </w:p>
    <w:p>
      <w:r>
        <w:rPr>
          <w:b w:val="0"/>
          <w:i w:val="0"/>
        </w:rPr>
        <w:t>Tóm tắt, trong năm 2007, Tình hình kinh tế - xã hội huyện Nhà Bè tiếp tục phát triển trên nhiều mặt. Tốc độ đô thị hóa trên địa bàn huyện ngày càng tăng nhanh. Mức sống dân cư được nâng lên đáng kể, diện xóa đói giảm nghèo từng bước được kéo giảm. Thu ngân sách đạt được và các mục tiêu dự kiến.</w:t>
      </w:r>
    </w:p>
    <w:p>
      <w:r>
        <w:rPr>
          <w:b w:val="0"/>
          <w:i w:val="0"/>
        </w:rPr>
        <w:t>Mặt bằng học vấn của nhân dân ngày được nâng cao, chất lượng giáo dục được duy trì. Cơ sở vật chất ngành giáo dục tiếp tục phát triển, công ty phổ cập giáo dục bậc trung học được tập trung chỉ đạo. Học sinh hoàn thành chương trình cấp tiểu học, THCS đạt cao, số lượng học sinh thi đậu vào các trường đại học và cao đẳng tăng đáng kể. Cuộc sống của các đối tượng chính sách và dân nghèo luôn được quan tâm. Những gia đình bị thiệt hại làm nhà ở trong khu vực bị nguy hiểm được giúp đỡ kịp thời.</w:t>
      </w:r>
    </w:p>
    <w:p>
      <w:r>
        <w:rPr>
          <w:b w:val="0"/>
          <w:i w:val="0"/>
        </w:rPr>
        <w:t>Tình hình an ninh chính trị được giữ vững, công tác cải cách hành chính tiếp tục được đẩy mạnh.</w:t>
      </w:r>
    </w:p>
    <w:p>
      <w:r>
        <w:rPr>
          <w:b w:val="0"/>
          <w:i w:val="0"/>
        </w:rPr>
        <w:t>Bên cạnh những thành tựu đạt được vẫn còn một số mặt hàng cần lưu ý giải quyết như:</w:t>
      </w:r>
    </w:p>
    <w:p>
      <w:r>
        <w:rPr>
          <w:b w:val="0"/>
          <w:i w:val="0"/>
        </w:rPr>
        <w:t>- Công tác bồi thường, giải tỏa, chuẩn bị dự án tái định cư cho dân còn chậm, việc đầu tư xây dựng cấu hình hạ tầng cơ sở chưa đáp ứng được yêu cầu tăng trưởng của huyện yêu cầu; hệ thống giao thông xuống cấp được duy trì chậm, tình hình ô nhiễm môi trường ngày càng biến xấu. Việc tổ chức đấu giá các chợ chưa thực hiện tốt. Các hoạt động lớn còn chậm; chất lượng ấp, khu phố văn hóa hóa chưa cao, việc giải quyết công việc cho đối tượng cai nghiện hồi phục chưa được quan tâm đúng đắn.</w:t>
      </w:r>
    </w:p>
    <w:p>
      <w:r>
        <w:rPr>
          <w:b w:val="0"/>
          <w:i w:val="0"/>
        </w:rPr>
        <w:t>- Tai nạn giao thông còn cao, tỷ lệ giải pháp hình ảnh chưa được đáp ứng được yêu cầu.</w:t>
      </w:r>
    </w:p>
    <w:p>
      <w:r>
        <w:rPr>
          <w:b w:val="0"/>
          <w:i w:val="0"/>
        </w:rPr>
        <w:t>- Công cụ xây dựng chính quyền và thực hiện cải cách hoạt động chính được thực hiện tập trung. Tuy nhiên, nhiều quy định về thủ tục vẫn nhanh chóng, các quy trình xử lý chức năng vẫn chưa đồng đều, tốc độ xử lý của một số công cụ quản lý còn gây phiền phức.</w:t>
      </w:r>
    </w:p>
    <w:p>
      <w:r>
        <w:rPr>
          <w:b/>
          <w:i w:val="0"/>
        </w:rPr>
        <w:t>B. ĐỊNH HƯỚNG PHÁT TRIỂN KINH TẾ - XÃ HỘI NĂM 2008:</w:t>
      </w:r>
    </w:p>
    <w:p>
      <w:r>
        <w:rPr>
          <w:b/>
          <w:i w:val="0"/>
        </w:rPr>
        <w:t>I. MỤC TIÊU NHIỆM VỤ NĂM 2008:</w:t>
      </w:r>
    </w:p>
    <w:p>
      <w:r>
        <w:rPr>
          <w:b w:val="0"/>
          <w:i w:val="0"/>
        </w:rPr>
        <w:t>- Khai thác tiềm năng đất đai, tạo điều kiện để mở rộng và phát triển khu công nghiệp - võ, tiêu chuẩn được thiết lập cho sự hình thành khu đô thị võ và khu đô thị mới Phước Kiển - Nhơn Đức; từng bước chỉnh sửa trang các dân cư hiện hữu.</w:t>
      </w:r>
    </w:p>
    <w:p>
      <w:r>
        <w:rPr>
          <w:b w:val="0"/>
          <w:i w:val="0"/>
        </w:rPr>
        <w:t>- Chuyển dịch lao động theo hướng công nghiệp - dịch vụ và nông nghiệp đô thị, nâng cao trình độ sống dân cư.</w:t>
      </w:r>
    </w:p>
    <w:p>
      <w:r>
        <w:rPr>
          <w:b w:val="0"/>
          <w:i w:val="0"/>
        </w:rPr>
        <w:t>- Hoàn thiện và nâng cao chất lượng phổ cập giáo dục bậc trung học; thực hiện giáo dục phân luồng luồng. Chấn chỉnh hoạt động văn hóa, nâng cao chất lượng các khu phố, ấp văn hóa, gia đình văn hóa.</w:t>
      </w:r>
    </w:p>
    <w:p>
      <w:r>
        <w:rPr>
          <w:b w:val="0"/>
          <w:i w:val="0"/>
        </w:rPr>
        <w:t>- Tăng cường công tác quốc phòng, quân sự địa phương, thế trận ninh nhân dân, mở rộng địa bàn an toàn; Cung cấp sức mạnh chương trình tiêu 3 giảm, đặc biệt là an toàn giao thông, chương trình sau cai nghiện.</w:t>
      </w:r>
    </w:p>
    <w:p>
      <w:r>
        <w:rPr>
          <w:b w:val="0"/>
          <w:i w:val="0"/>
        </w:rPr>
        <w:t>- Tiếp tục thực hiện cải tiến cách thức hoạt động chính, cải tiến quy trình giải quyết hồ sơ hành động chính, thủ tục hành động chính, điều chỉnh chế độ xử lý của cán bộ, công chức.</w:t>
      </w:r>
    </w:p>
    <w:p>
      <w:r>
        <w:rPr>
          <w:b/>
          <w:i w:val="0"/>
        </w:rPr>
        <w:t>II. CÁC CHỈ TIÊU CHỦ YẾU:</w:t>
      </w:r>
    </w:p>
    <w:p>
      <w:r>
        <w:rPr>
          <w:b w:val="0"/>
          <w:i w:val="0"/>
        </w:rPr>
        <w:t>1. Phấn đấu giá trị sản xuất ngành công nghiệp - tiểu thủ công nghiệp đạt 101 tỷ đồng, tăng 20%; thương mại - dịch vụ: 2,409 tỷ đồng, tăng 24% so với năm 2007.</w:t>
      </w:r>
    </w:p>
    <w:p>
      <w:r>
        <w:rPr>
          <w:b w:val="0"/>
          <w:i w:val="0"/>
        </w:rPr>
        <w:t>2. Tổng vốn đầu tư xây dựng cơ bản đạt 201 tỷ đồng, trong đó nguồn vốn tập trung đạt 150 tỷ đồng, vốn phân cấp cho Huyện quản lý đạt 51 tỷ đồng.</w:t>
      </w:r>
    </w:p>
    <w:p>
      <w:r>
        <w:rPr>
          <w:b w:val="0"/>
          <w:i w:val="0"/>
        </w:rPr>
        <w:t>3. Tổng thu ngân sách Nhà nước đạt 120 tỷ đồng; tổng chi phí ngân sách là 104.743 tỷ đồng.</w:t>
      </w:r>
    </w:p>
    <w:p>
      <w:r>
        <w:rPr>
          <w:b w:val="0"/>
          <w:i w:val="0"/>
        </w:rPr>
        <w:t>4. Hoàn thành quy hoạch chi tiết 1/2000 theo kế hoạch nhất quán với kiến ​​trúc Sở Quy hoạch, công bố 100% kế hoạch được duyệt. Tiếp tục thực hiện chiến dịch điều chỉnh trang dân cư hiện hữu; mỗi xã - thị trấn nhựa hóa hoặc bê tông hóa 01 đường giao thông nông thôn. Tăng cường công tác quản lý trật tự đô thị, 100% tuyến đường chính không xảy ra tình trạng xây dựng phạm vi giới hạn, hạn chế đến mức thấp nhất việc buôn bán lấn chiếm sử dụng lề đường.</w:t>
      </w:r>
    </w:p>
    <w:p>
      <w:r>
        <w:rPr>
          <w:b w:val="0"/>
          <w:i w:val="0"/>
        </w:rPr>
        <w:t>Hoàn thành 100% việc làm cấp giấy chứng nhận quyền sử dụng đất nông nghiệp. Phấn đấu 95% hồ sơ quyết định đúng hạn. Cơ sở hoàn thành công việc lập dự án 100 ha tái định cư để phục vụ cho quá trình chuẩn bị giải tỏa.</w:t>
      </w:r>
    </w:p>
    <w:p>
      <w:r>
        <w:rPr>
          <w:b w:val="0"/>
          <w:i w:val="0"/>
        </w:rPr>
        <w:t>5. Giữ vững kết quả phổ cập giáo dục tiểu học, trung học cơ sở trên địa bàn; hoàn thành chương trình PCGD bậc trung học; huy động 92% trẻ 5 tuổi vào mẫu giáo, 100% trẻ 6 tuổi vào lớp 1; có thêm 2 trường học đạt chuẩn quốc gia.</w:t>
      </w:r>
    </w:p>
    <w:p>
      <w:r>
        <w:rPr>
          <w:b w:val="0"/>
          <w:i w:val="0"/>
        </w:rPr>
        <w:t>6. Đào tạo nghề rút ngắn thời hạn cho 1.000 học viên, liên kết đào tạo hệ dài hạn 200 học viên. Giới thiệu từ 1.800 đến 2.000 lao động có việc làm mới trong công nghiệp và dịch vụ.</w:t>
      </w:r>
    </w:p>
    <w:p>
      <w:r>
        <w:rPr>
          <w:b w:val="0"/>
          <w:i w:val="0"/>
        </w:rPr>
        <w:t>7. Giảm tỷ lệ tăng dân số tự nhiên 0,05%. Phấn đấu có 30% ấp - khu phố, gia đình đạt chuẩn văn hóa đúng thực chất. Xây dựng từ 1 đến 2 trạm y tế đạt chuẩn quốc gia.</w:t>
      </w:r>
    </w:p>
    <w:p>
      <w:r>
        <w:rPr>
          <w:b w:val="0"/>
          <w:i w:val="0"/>
        </w:rPr>
        <w:t>8. Phấn đấu đến cuối năm toàn huyện cơ bản không còn hộ nghèo theo tiêu chí mới của Thành phố (6 triệu đồng/người/năm), tăng hộ khá.</w:t>
      </w:r>
    </w:p>
    <w:p>
      <w:r>
        <w:rPr>
          <w:b w:val="0"/>
          <w:i w:val="0"/>
        </w:rPr>
        <w:t>9. Giữ vững an ninh chính trị và trật tự an toàn xã hội, tập trung kiềm chế và kéo dài phạm pháp hình sự, nâng cao tỷ lệ khám phá dự án trên 60%; quan trọng đạt được 90% trở lên. Có 70% ấp - khu phố, tổ nhân dân hoạt động khá, không có tổ yếu thân mật.</w:t>
      </w:r>
    </w:p>
    <w:p>
      <w:r>
        <w:rPr>
          <w:b w:val="0"/>
          <w:i w:val="0"/>
        </w:rPr>
        <w:t>Kéo giảm 5% số vụ tai nạn giao thông so với năm 2007, mỗi lần đăng ký xây dựng 01 tuyến đường mẫu về an toàn giao thông.</w:t>
      </w:r>
    </w:p>
    <w:p>
      <w:r>
        <w:rPr>
          <w:b w:val="0"/>
          <w:i w:val="0"/>
        </w:rPr>
        <w:t>10. Thực hiện tốt công tác giao quân năm 2008 đạt chỉ tiêu 100% ở cả hai cấp, nâng cao chất lượng chính trị. Xây dựng năng lực dân quân đạt 2,8% dân số.</w:t>
      </w:r>
    </w:p>
    <w:p>
      <w:r>
        <w:rPr>
          <w:b/>
          <w:i w:val="0"/>
        </w:rPr>
        <w:t>III. NHIỆM VỤ VÀ CÁC GIẢI PHÁP CHÍNH:</w:t>
      </w:r>
    </w:p>
    <w:p>
      <w:r>
        <w:rPr>
          <w:b w:val="0"/>
          <w:i w:val="0"/>
        </w:rPr>
        <w:t>- Tăng cường sức mạnh và thực hiện thao tác quản lý theo quy tắc, giải quyết xử lý vi phạm đối với các trường hợp vi phạm về san lấp mặt bằng, xây dựng quy trình bị lỗi.</w:t>
      </w:r>
    </w:p>
    <w:p>
      <w:r>
        <w:rPr>
          <w:b w:val="0"/>
          <w:i w:val="0"/>
        </w:rPr>
        <w:t>- Tập trung thực hiện công tác bồi thường, giải phóng mặt bằng, thúc đẩy nhanh tiến độ thực hiện các khu tái định cư.</w:t>
      </w:r>
    </w:p>
    <w:p>
      <w:r>
        <w:rPr>
          <w:b w:val="0"/>
          <w:i w:val="0"/>
        </w:rPr>
        <w:t>Chấn chỉnh công tác quản lý đầu tư xây dựng, lựa chọn các nhà tư vấn, các đơn vị tư vấn có uy tín, năng lực; tăng cường các biện pháp trả lời cộng đồng.</w:t>
      </w:r>
    </w:p>
    <w:p>
      <w:r>
        <w:rPr>
          <w:b w:val="0"/>
          <w:i w:val="0"/>
        </w:rPr>
        <w:t>Thử nghiệm và nhân rộng các mô hình kinh tế nông nghiệp đô thị như: cây, cá cảnh, dịch vụ giải trí; chuyển 100% diện tích lúa sang trồng cây khác.</w:t>
      </w:r>
    </w:p>
    <w:p>
      <w:r>
        <w:rPr>
          <w:b w:val="0"/>
          <w:i w:val="0"/>
        </w:rPr>
        <w:t>- Huy động mọi nguồn lực để phát triển phát triển giáo dục, khuyến khích xã hội hóa trong lĩnh vực giáo dục, văn hóa, thể dục thể thao… thường xuyên tổ chức tư vấn hướng nghiệp giải quyết việc làm cho người lao động.</w:t>
      </w:r>
    </w:p>
    <w:p>
      <w:r>
        <w:rPr>
          <w:b w:val="0"/>
          <w:i w:val="0"/>
        </w:rPr>
        <w:t>- Tập trung hoàn thành phổ cập giáo dục bậc trung học đối với xã Phước Lộc. Thực hiện đề án phân luồng học sinh tốt nghiệp trung học cơ sở, trung học phổ thông vào học nghề tại Trung tâm dạy nghề và các trường đào tạo nghề…</w:t>
      </w:r>
    </w:p>
    <w:p>
      <w:r>
        <w:rPr>
          <w:b w:val="0"/>
          <w:i w:val="0"/>
        </w:rPr>
        <w:t>Hoàn thành lớp mạng lưới quy định.</w:t>
      </w:r>
    </w:p>
    <w:p>
      <w:r>
        <w:rPr>
          <w:b w:val="0"/>
          <w:i w:val="0"/>
        </w:rPr>
        <w:t>- Tăng cường các biện pháp giúp đỡ các hộ mặt xóa đói giảm nghèo, tập trung vào các hộ nghèo có cấp thu nhập dưới 4 triệu đồng/người/năm, giáo dục ý thức tăng lên, chống tư tưởng chờ đợi ỷ lại.</w:t>
      </w:r>
    </w:p>
    <w:p>
      <w:r>
        <w:rPr>
          <w:b w:val="0"/>
          <w:i w:val="0"/>
        </w:rPr>
        <w:t>- Vận động nhân dân thực hiện nếp sống văn minh đô thị, thường xuyên kiểm tra trật tự lề đường, tình hình bảo vệ môi trường tại các chợ và các khu vực có khả năng gây ô nhiễm nhiễm trùng.</w:t>
      </w:r>
    </w:p>
    <w:p>
      <w:r>
        <w:rPr>
          <w:b w:val="0"/>
          <w:i w:val="0"/>
        </w:rPr>
        <w:t>- Tiếp tục Cung cấp việc thực hiện Chương trình mục tiêu 3 giảm, giúp thiết bị thực hiện các đối tượng phục hồi gia sau cai nghiện để có công việc ăn làm ổn định cuộc sống.</w:t>
      </w:r>
    </w:p>
    <w:p>
      <w:r>
        <w:rPr>
          <w:b w:val="0"/>
          <w:i w:val="0"/>
        </w:rPr>
        <w:t>- Tăng cường kiểm tra tình hình toàn giao thông, xử lý nghiêm các trường hợp vi phạm để hạn chế mức độ thấp nhất về tai nạn giao thông, thường xuyên tuyên truyền pháp luật về an toàn giao thông.</w:t>
      </w:r>
    </w:p>
    <w:p>
      <w:r>
        <w:rPr>
          <w:b w:val="0"/>
          <w:i w:val="0"/>
        </w:rPr>
        <w:t>- Tiếp tục thực hiện công việc cải tiến cách hành động chính, cải tiến quy trình giải quyết hồ sơ, đề xuất điều chỉnh, bỏ các thủ tục truyền tải nhanh mà không cần thiết, điều chỉnh chế độ xử lý của cán bộ, công việc còn rắc rối trong dân gian.</w:t>
      </w:r>
    </w:p>
    <w:p>
      <w:r>
        <w:rPr>
          <w:b w:val="0"/>
          <w:i w:val="0"/>
        </w:rPr>
        <w:t>- Đẩy mạnh việc thực hiện chế độ dân chủ cơ sở tại các xã, thị trấn; phân phối việc thực hiện cộng đồng giám sát.</w:t>
      </w:r>
    </w:p>
    <w:p>
      <w:r>
        <w:rPr>
          <w:b w:val="0"/>
          <w:i w:val="0"/>
        </w:rPr>
        <w:t>- Thực hiện đấu tranh, phòng, chống tham mê, lãng phí, tiêu cực, nhất là lĩnh vực quản lý đất đai, chi tiêu ngân sách, đầu tư xây dựng cơ bản, quản lý vốn, tài sản Nhà nước. Xử lý các tiêu điểm cực đoan.</w:t>
      </w:r>
    </w:p>
    <w:p>
      <w:r>
        <w:rPr>
          <w:b/>
          <w:i w:val="0"/>
        </w:rPr>
        <w:t>IV. TỔ CHỨC THỰC HIỆN:</w:t>
      </w:r>
    </w:p>
    <w:p>
      <w:r>
        <w:rPr>
          <w:b w:val="0"/>
          <w:i w:val="0"/>
        </w:rPr>
        <w:t>Hội đồng nhân dân huyện giao cho Ủy ban nhân dân huyện chỉ đạo, điều hành các phòng, ban, đơn vị trực thuộc thực hiện Nghị quyết này mang lại kết quả cao nhất.</w:t>
      </w:r>
    </w:p>
    <w:p>
      <w:r>
        <w:rPr>
          <w:b w:val="0"/>
          <w:i w:val="0"/>
        </w:rPr>
        <w:t>Hội đồng nhân dân giao cho Thường trực Hội đồng nhân dân, hai Ban Hội đồng nhân dân, các Tổ đại biểu và đại biểu Hội đồng nhân dân huyện giám sát, đôn đốc việc thực hiện Nghị quyết.</w:t>
      </w:r>
    </w:p>
    <w:p>
      <w:r>
        <w:rPr>
          <w:b w:val="0"/>
          <w:i w:val="0"/>
        </w:rPr>
        <w:t>Đề nghị Ủy ban Mặt trận Tổ quốc huyện Nhà Bè và các thành viên, các tổ chức xã hội tuyên truyền, phổ biến, động viên các tầng lớp nhân dân tích cực thực hiện Nghị quyết của Hội đồng nhân dân huyện, phản ánh ánh sáng các kiến ​​nghị của dân dân đến các cơ quan có liên quan.</w:t>
      </w:r>
    </w:p>
    <w:p>
      <w:r>
        <w:rPr>
          <w:b w:val="0"/>
          <w:i w:val="0"/>
        </w:rPr>
        <w:t>Nghị quyết này được Hội đồng nhân dân quyết định huyện Nhà Bè, khóa IX thông qua tại kỳ họp lần 11 ngày 21 tháng 12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CHỦ TỊCH </w:t>
            </w:r>
            <w:r>
              <w:br/>
            </w:r>
            <w:r>
              <w:br/>
            </w:r>
            <w:r>
              <w:br/>
            </w:r>
            <w:r>
              <w:rPr>
                <w:b/>
                <w:i/>
              </w:rPr>
              <w:t xml:space="preserve"> (đã ký) </w:t>
            </w:r>
            <w:r>
              <w:br/>
            </w:r>
            <w:r>
              <w:br/>
            </w:r>
            <w:r>
              <w:rPr>
                <w:b/>
                <w:i w:val="0"/>
              </w:rPr>
              <w:t>Phạm Thị Viết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