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06/2007/QĐ-BCN Về việc thành lập Tổng công ty Phong Phú thuộc Tập đoàn Dệt May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06/2007/QĐ-BCN</w:t>
        <w:br/>
        <w:t xml:space="preserve">     </w:t>
      </w:r>
      <w:r>
        <w:rPr>
          <w:b w:val="0"/>
          <w:i w:val="0"/>
        </w:rPr>
        <w:br/>
      </w:r>
      <w:r>
        <w:rPr>
          <w:b w:val="0"/>
          <w:i/>
        </w:rPr>
        <w:br/>
        <w:t xml:space="preserve">      Hà Nội, ngày 11 tháng 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06/2007/QĐ-BCN</w:t>
        <w:br/>
        <w:t xml:space="preserve">     </w:t>
      </w:r>
      <w:r>
        <w:rPr>
          <w:b w:val="0"/>
          <w:i w:val="0"/>
        </w:rPr>
        <w:br/>
      </w:r>
      <w:r>
        <w:rPr>
          <w:b w:val="0"/>
          <w:i/>
        </w:rPr>
        <w:br/>
        <w:t xml:space="preserve">      Hà Nội, ngày 11 tháng 1 năm 2007</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06/2007/QĐ-BCN</w:t>
        <w:br/>
        <w:t xml:space="preserve">     </w:t>
      </w:r>
      <w:r>
        <w:rPr>
          <w:b w:val="0"/>
          <w:i w:val="0"/>
        </w:rPr>
        <w:br/>
      </w:r>
      <w:r>
        <w:rPr>
          <w:b w:val="0"/>
          <w:i/>
        </w:rPr>
        <w:br/>
        <w:t xml:space="preserve">      Hà Nội, ngày 11 tháng 1 năm 2007</w:t>
        <w:br/>
        <w:t xml:space="preserve">     </w:t>
      </w:r>
      <w:r>
        <w:rPr>
          <w:b w:val="0"/>
          <w:i w:val="0"/>
        </w:rPr>
        <w:br/>
      </w:r>
    </w:p>
    <w:p>
      <w:pPr>
        <w:jc w:val="center"/>
      </w:pPr>
      <w:r>
        <w:rPr>
          <w:b w:val="0"/>
          <w:i w:val="0"/>
        </w:rPr>
        <w:br/>
        <w:t xml:space="preserve">      Số: 06/2007/QĐ-BCN</w:t>
        <w:br/>
        <w:t xml:space="preserve">     </w:t>
      </w:r>
    </w:p>
    <w:p>
      <w:pPr>
        <w:jc w:val="center"/>
      </w:pPr>
      <w:r>
        <w:rPr>
          <w:b w:val="0"/>
          <w:i w:val="0"/>
        </w:rPr>
        <w:br/>
        <w:t xml:space="preserve">      Hà Nội, ngày 11 tháng 1 năm 2007</w:t>
        <w:br/>
        <w:t xml:space="preserve">     </w:t>
      </w:r>
    </w:p>
    <w:p>
      <w:r>
        <w:rPr>
          <w:b/>
          <w:i w:val="0"/>
        </w:rPr>
        <w:t>QUYẾT ĐỊNH</w:t>
      </w:r>
    </w:p>
    <w:p>
      <w:r>
        <w:rPr>
          <w:b/>
          <w:i w:val="0"/>
        </w:rPr>
        <w:t xml:space="preserve">Về việc thành lập Tổng công ty Phong Phú </w:t>
      </w:r>
    </w:p>
    <w:p>
      <w:r>
        <w:rPr>
          <w:b/>
          <w:i w:val="0"/>
        </w:rPr>
        <w:t>thuộc Tập đoàn Dệt May Việt Nam</w:t>
      </w:r>
    </w:p>
    <w:p>
      <w:r>
        <w:rPr>
          <w:b/>
          <w:i w:val="0"/>
        </w:rPr>
        <w:t>_____________</w:t>
      </w:r>
      <w:r>
        <w:rPr>
          <w:b w:val="0"/>
          <w:i w:val="0"/>
        </w:rPr>
        <w:t xml:space="preserve"> </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Văn bản số 7599/VPCP-ĐMDN ngày 29 tháng 12 năm 2006 của Văn phòng Chính phủ về việc tổ chức lại các Công ty: Dệt Phong Phú, Dệt - May Hà Nội, May Việt Tiến.</w:t>
      </w:r>
    </w:p>
    <w:p>
      <w:r>
        <w:rPr>
          <w:b w:val="0"/>
          <w:i/>
        </w:rPr>
        <w:t>Xét đề nghị của Tập đoàn Dệt May Việt Nam tại Tờ trình số 28/TĐDM-TCLĐ ngày 09 tháng 01 năm 2007 và Đề án thành lập Tổng công ty Phong Phú;</w:t>
      </w:r>
    </w:p>
    <w:p>
      <w:r>
        <w:rPr>
          <w:b w:val="0"/>
          <w:i/>
        </w:rPr>
        <w:t>Theo đề nghị của Vụ trưởng Vụ Tổ chức - Cán bộ,</w:t>
      </w:r>
    </w:p>
    <w:p>
      <w:r>
        <w:rPr>
          <w:b/>
          <w:i w:val="0"/>
        </w:rPr>
        <w:t>QUYẾT ĐỊNH:</w:t>
      </w:r>
    </w:p>
    <w:p>
      <w:r>
        <w:rPr>
          <w:b/>
          <w:i w:val="0"/>
        </w:rPr>
        <w:t>Điều 1. Thành lập Tổng công ty Phong Phú trên cơ sở tổ chức lại Công ty Dệt Phong Phú thuộc Tập đoàn Dệt May Việt Nam.</w:t>
      </w:r>
    </w:p>
    <w:p>
      <w:r>
        <w:rPr>
          <w:b w:val="0"/>
          <w:i w:val="0"/>
        </w:rPr>
        <w:t>Tổng công ty Phong Phú (sau đây gọi tắt là Tổng công ty) hoạt động theo mô hình công ty mẹ - công ty con nằm trong cơ cấu của Tập đoàn Dệt May Việt Nam.</w:t>
      </w:r>
    </w:p>
    <w:p>
      <w:r>
        <w:rPr>
          <w:b/>
          <w:i w:val="0"/>
        </w:rPr>
        <w:t>Điều 2. Tổng công ty Phong Phú là công ty nhà nước hoạt động theo Luật Doanh nghiệp nhà nước, có tư cách pháp nhân, con dấu, biểu tượng, điều lệ tổ chức và hoạt động, được mở tài khoản tại ngân hàng, kho bạc Nhà nước, được tự chủ kinh doanh, kế thừa các quyền và nghĩa vụ pháp lý của Công ty Dệt Phong Phú theo quy định của pháp luật.</w:t>
      </w:r>
    </w:p>
    <w:p>
      <w:r>
        <w:rPr>
          <w:b w:val="0"/>
          <w:i w:val="0"/>
        </w:rPr>
        <w:t>1. Tên tiếng Việt: Tổng công ty Phong Phú;</w:t>
      </w:r>
    </w:p>
    <w:p>
      <w:r>
        <w:rPr>
          <w:b w:val="0"/>
          <w:i w:val="0"/>
        </w:rPr>
        <w:t>2. Tên giao dịch quốc tế: PHONGPHU CORPORATION;</w:t>
      </w:r>
    </w:p>
    <w:p>
      <w:r>
        <w:rPr>
          <w:b w:val="0"/>
          <w:i w:val="0"/>
        </w:rPr>
        <w:t>3. Tên viết tắt: PHONGPHU CORP;</w:t>
      </w:r>
    </w:p>
    <w:p>
      <w:r>
        <w:rPr>
          <w:b w:val="0"/>
          <w:i w:val="0"/>
        </w:rPr>
        <w:t>4. Trụ sở chính: Phường Tăng Nhơn Phú B, quận 9, Thành phố Hồ Chí Minh;</w:t>
      </w:r>
    </w:p>
    <w:p>
      <w:r>
        <w:rPr>
          <w:b w:val="0"/>
          <w:i w:val="0"/>
        </w:rPr>
        <w:t>5. Ngành nghề kinh doanh của Tổng công ty:</w:t>
      </w:r>
    </w:p>
    <w:p>
      <w:r>
        <w:rPr>
          <w:b w:val="0"/>
          <w:i w:val="0"/>
        </w:rPr>
        <w:t>a) Sản xuất và kinh doanh sợi, vải, khăn, chỉ thêu, sản phẩm may mặc.</w:t>
      </w:r>
    </w:p>
    <w:p>
      <w:r>
        <w:rPr>
          <w:b w:val="0"/>
          <w:i w:val="0"/>
        </w:rPr>
        <w:t>b) Kinh doanh bông, xơ, hóa chất, thuốc nhuộm, máy móc, phụ tùng phục vụ ngành dệt may;</w:t>
      </w:r>
    </w:p>
    <w:p>
      <w:r>
        <w:rPr>
          <w:b w:val="0"/>
          <w:i w:val="0"/>
        </w:rPr>
        <w:t>c) Kinh doanh hàng thời trang, thực phẩm công nghệ, hóa mỹ phẩm, nông, lâm, hải sản, thủ công mỹ nghệ, thiết bị văn phòng, văn phòng phẩm, vật liệu điện, điện tử, đồ nhựa;</w:t>
      </w:r>
    </w:p>
    <w:p>
      <w:r>
        <w:rPr>
          <w:b w:val="0"/>
          <w:i w:val="0"/>
        </w:rPr>
        <w:t>d) Kinh doanh nhà, xây dựng và cho thuê hạ tầng cơ sở khu công nghiệp, nhà xưởng, kho bãi; xây dựng và kinh doanh khu du lịch;</w:t>
      </w:r>
    </w:p>
    <w:p>
      <w:r>
        <w:rPr>
          <w:b w:val="0"/>
          <w:i w:val="0"/>
        </w:rPr>
        <w:t>đ) Dịch vụ du lịch, khách sạn; dịch vụ ăn uống và trò chơi giải trí;</w:t>
      </w:r>
    </w:p>
    <w:p>
      <w:r>
        <w:rPr>
          <w:b w:val="0"/>
          <w:i w:val="0"/>
        </w:rPr>
        <w:t>e) Khai thác, chế biến và kinh doanh lâm sản, khoáng sản, đá, cát, sỏi;</w:t>
      </w:r>
    </w:p>
    <w:p>
      <w:r>
        <w:rPr>
          <w:b w:val="0"/>
          <w:i w:val="0"/>
        </w:rPr>
        <w:t>g) Sản xuất và kinh doanh điện năng;</w:t>
      </w:r>
    </w:p>
    <w:p>
      <w:r>
        <w:rPr>
          <w:b w:val="0"/>
          <w:i w:val="0"/>
        </w:rPr>
        <w:t>h) Đầu tư và kinh doanh tài chính;</w:t>
      </w:r>
    </w:p>
    <w:p>
      <w:r>
        <w:rPr>
          <w:b w:val="0"/>
          <w:i w:val="0"/>
        </w:rPr>
        <w:t>i) Kinh doanh các ngành nghề khác theo quy định của pháp luật.</w:t>
      </w:r>
    </w:p>
    <w:p>
      <w:r>
        <w:rPr>
          <w:b w:val="0"/>
          <w:i w:val="0"/>
        </w:rPr>
        <w:t>6. Vốn điều lệ của Tổng công ty tại thời điểm 30 tháng 6 năm 2006 là 239.651.800.613 đồng (Hai trăm ba mươi chín tỷ, sáu trăm năm mươi mốt triệu, tám trăm ngàn, sáu trăm mười ba đồng).</w:t>
      </w:r>
    </w:p>
    <w:p>
      <w:r>
        <w:rPr>
          <w:b w:val="0"/>
          <w:i w:val="0"/>
        </w:rPr>
        <w:t>7. Cơ cấu quản lý của Tổng công ty: Tổng giám đốc, Phó Tổng giám đốc, Giám đốc điều hành, Kế toán trưởng và bộ máy giúp việc.</w:t>
      </w:r>
    </w:p>
    <w:p>
      <w:r>
        <w:rPr>
          <w:b w:val="0"/>
          <w:i w:val="0"/>
        </w:rPr>
        <w:t>8. Quyền và nghĩa vụ của Tổng công ty; tổ chức, quản lý Tổng công ty; quan hệ giữa Tổng công ty với các công ty con, công ty liên kết; quan hệ giữa Tổng công ty với Tập đoàn Dệt May Việt Nam và các cơ quan Nhà nước có thẩm quyền được quy định trong Điều lệ tổ chức và hoạt động của Tổng công ty, Điều lệ tổ chức và hoạt động của Tập đoàn Dệt May Việt Nam và các quy định hiện hành của pháp luật.</w:t>
      </w:r>
    </w:p>
    <w:p>
      <w:r>
        <w:rPr>
          <w:b/>
          <w:i w:val="0"/>
        </w:rPr>
        <w:t>Điều 3. Công ty con, công ty liên kết:</w:t>
      </w:r>
    </w:p>
    <w:p>
      <w:r>
        <w:rPr>
          <w:b w:val="0"/>
          <w:i w:val="0"/>
        </w:rPr>
        <w:t>1. Công ty con là các công ty cổ phần, công ty trách nhiệm hữu hạn mà Tổng công ty giữ cổ phần, vốn góp chi phối.</w:t>
      </w:r>
    </w:p>
    <w:p>
      <w:r>
        <w:rPr>
          <w:b w:val="0"/>
          <w:i w:val="0"/>
        </w:rPr>
        <w:t>2. Công ty liên kết là các công ty cổ phần, công ty trách nhiệm hữu hạn mà Tổng công ty không giữ cổ phần, vốn góp chi phối.</w:t>
      </w:r>
    </w:p>
    <w:p>
      <w:r>
        <w:rPr>
          <w:b w:val="0"/>
          <w:i w:val="0"/>
        </w:rPr>
        <w:t>(Danh sách các công ty con và công ty liên kết tại Phụ lục kèm theo).</w:t>
      </w:r>
    </w:p>
    <w:p>
      <w:r>
        <w:rPr>
          <w:b/>
          <w:i w:val="0"/>
        </w:rPr>
        <w:t>Điều 4. Giao Hội đồng quản trị Tập đoàn Dệt May Việt Nam phê duyệt Điều lệ tổ chức và hoạt động của Tổng công ty Phong Phú và chỉ đạo thực hiện cổ phần hoá Công ty mẹ - Tổng công ty Phong Phú trong năm 2007 theo quy định của pháp luật.</w:t>
      </w:r>
    </w:p>
    <w:p>
      <w:r>
        <w:rPr>
          <w:b/>
          <w:i w:val="0"/>
        </w:rPr>
        <w:t>Điều 5. 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Tập đoàn Dệt May Việt Nam, Tổng giám đốc Công ty Dệt Phong Phú, Tổng giám đốc Tổng công ty Phong Phú và Thủ trưởng các đơn vị có liên quan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