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07-UB.CT về cuộc vận động sinh đẻ có kế hoạch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w:t>
            </w:r>
            <w:r>
              <w:rPr>
                <w:b/>
                <w:i w:val="0"/>
              </w:rPr>
              <w:t>NH B</w:t>
            </w:r>
            <w:r>
              <w:rPr>
                <w:b/>
                <w:i w:val="0"/>
              </w:rPr>
              <w:t>Ế</w:t>
            </w:r>
            <w:r>
              <w:rPr>
                <w:b/>
                <w:i w:val="0"/>
              </w:rPr>
              <w:t>N TRE</w:t>
            </w:r>
          </w:p>
        </w:tc>
        <w:tc>
          <w:tcPr>
            <w:tcW w:type="dxa" w:w="4320"/>
          </w:tcPr>
          <w:p>
            <w:r>
              <w:rPr>
                <w:b w:val="0"/>
                <w:i w:val="0"/>
              </w:rPr>
              <w:br/>
            </w:r>
            <w:r>
              <w:rPr>
                <w:b/>
                <w:i w:val="0"/>
              </w:rPr>
              <w:t>CỘNG HÒA XÃ HỘI CHỦ NGHĨA VIỆT NAM</w:t>
            </w:r>
            <w:r>
              <w:rPr>
                <w:b/>
                <w:i w:val="0"/>
              </w:rPr>
              <w:t>Độc lập – Tự do – Hạnh phúc</w:t>
            </w:r>
            <w:r>
              <w:rPr>
                <w:b/>
                <w:i w:val="0"/>
              </w:rPr>
              <w:t xml:space="preserve"> </w:t>
            </w:r>
          </w:p>
        </w:tc>
      </w:tr>
    </w:tbl>
    <w:p>
      <w:pPr>
        <w:jc w:val="center"/>
      </w:pPr>
      <w:r>
        <w:rPr>
          <w:b/>
          <w:i w:val="0"/>
        </w:rPr>
        <w:t xml:space="preserve">CHỈ THỊ </w:t>
      </w:r>
    </w:p>
    <w:p>
      <w:pPr>
        <w:jc w:val="center"/>
      </w:pPr>
      <w:r>
        <w:rPr>
          <w:b/>
          <w:i w:val="0"/>
        </w:rPr>
        <w:t>Về cuộc vận động sinh đẻ có kế hoạch tỉnh</w:t>
      </w:r>
    </w:p>
    <w:p>
      <w:r>
        <w:rPr>
          <w:b w:val="0"/>
          <w:i w:val="0"/>
        </w:rPr>
        <w:t>Chấp hành:</w:t>
      </w:r>
    </w:p>
    <w:p>
      <w:r>
        <w:rPr>
          <w:b w:val="0"/>
          <w:i w:val="0"/>
        </w:rPr>
        <w:t>- Nghị quyết Đại hội Đảng lần thứ IV</w:t>
      </w:r>
    </w:p>
    <w:p>
      <w:r>
        <w:rPr>
          <w:b w:val="0"/>
          <w:i w:val="0"/>
        </w:rPr>
        <w:t>- Chỉ thị 52 của Ban Bí thư Trung ương Đảng ngày 20-9-1978</w:t>
      </w:r>
    </w:p>
    <w:p>
      <w:r>
        <w:rPr>
          <w:b w:val="0"/>
          <w:i w:val="0"/>
        </w:rPr>
        <w:t>- Chỉ thị 265 của Hội đồng Chính phủ ngày 19-10-1978</w:t>
      </w:r>
    </w:p>
    <w:p>
      <w:r>
        <w:rPr>
          <w:b w:val="0"/>
          <w:i w:val="0"/>
        </w:rPr>
        <w:t>- Chỉ thị 595 của Uỷ ban nhân dân Tỉnh ngày 07-11-1978</w:t>
      </w:r>
    </w:p>
    <w:p>
      <w:r>
        <w:rPr>
          <w:b w:val="0"/>
          <w:i w:val="0"/>
        </w:rPr>
        <w:t>Về việc đẩy mạnh cuộc vận động sinh đẻ có kế hoạch và căn cứ vào báo cáo tổng kết công tác SĐCKH năm 1978 của Ty Y tế tại Tỉnh nhà, để đẩy mạnh hoạt động hơn nữa năm 1979, nhằm đáp ứng yêu cầu cần thiết trong việc xây dựng xã hội chủ nghĩa, Uỷ Ban Nhân dân Tỉnh chấp thuận cho Ban Chỉ đạo cuộc vận động SĐCKH Tỉnh Bến Tre chỉ đạo:</w:t>
      </w:r>
    </w:p>
    <w:p>
      <w:r>
        <w:rPr>
          <w:b w:val="0"/>
          <w:i w:val="0"/>
        </w:rPr>
        <w:t>1. Các Huyện, Thị, Xã, các Ty, Ban, Ngành Tỉnh, các cơ quan, xí nghiệp phải thành lập Ban vận động SĐCKH, thành phần gồm:</w:t>
      </w:r>
    </w:p>
    <w:p>
      <w:r>
        <w:rPr>
          <w:b w:val="0"/>
          <w:i w:val="0"/>
        </w:rPr>
        <w:t>- Chủ tịch hoặc Phó Chủ tịch hoặc Thủ Trưởng cơ quan làm Trưởng Ban.</w:t>
      </w:r>
    </w:p>
    <w:p>
      <w:r>
        <w:rPr>
          <w:b w:val="0"/>
          <w:i w:val="0"/>
        </w:rPr>
        <w:t>- Y tế làm Phó Ban thường trực.</w:t>
      </w:r>
    </w:p>
    <w:p>
      <w:r>
        <w:rPr>
          <w:b w:val="0"/>
          <w:i w:val="0"/>
        </w:rPr>
        <w:t>- Phụ nữ làm Phó Ban chịu trách nhiệm về công tác vận động phong trào.</w:t>
      </w:r>
    </w:p>
    <w:p>
      <w:r>
        <w:rPr>
          <w:b w:val="0"/>
          <w:i w:val="0"/>
        </w:rPr>
        <w:t>- Nông hội, Thanh niên, Công đoàn, Văn hoá Thông tin làm uỷ viên.</w:t>
      </w:r>
    </w:p>
    <w:p>
      <w:r>
        <w:rPr>
          <w:b w:val="0"/>
          <w:i w:val="0"/>
        </w:rPr>
        <w:t>2. Trong công tác tuyên truyền vận động quần chúng phải hết sức kiên trì, nhẫn nại vì đây là một cuộc cách mạng về tư tưởng và văn hoá, phân tích trên cơ sở khoa học, đã phá những tư tưởng lạc hậu, phong kiến, xây dựng một nếp sống mới, làm cho mỗi người dân thấy rõ lợi ích trước mắt và lâu dài của vấn đề SĐCKH</w:t>
      </w:r>
      <w:r>
        <w:rPr>
          <w:b/>
          <w:i w:val="0"/>
        </w:rPr>
        <w:t>.</w:t>
      </w:r>
    </w:p>
    <w:p>
      <w:r>
        <w:rPr>
          <w:b w:val="0"/>
          <w:i w:val="0"/>
        </w:rPr>
        <w:t>3. Uỷ Ban Nhân dân Tỉnh uỷ nhiệm cho Trạm bảo vệ bà mẹ và sinh đẻ có kế hoạch trực thuộc Ty Y tế làm công tác chuyên môn, phải kết hợp chặt với Hội Liên hiệp phụ nữ Tỉnh và Công đoàn Tỉnh để có kế hoạch hợp đồng trong công tác vận động phong trào (ở cơ quan, xí nghiệp phải vận động chị em đẻ trong năm còn từ 10 đến 12% trong tổng số nữ công nhân viên chức. Ở địa phương, muốn hạ tỷ lệ tăng dân số 1% thì phải vận động 5% phụ nữ mang vòng tránh thai so với số dân địa phương đó).</w:t>
      </w:r>
    </w:p>
    <w:p>
      <w:r>
        <w:rPr>
          <w:b w:val="0"/>
          <w:i w:val="0"/>
        </w:rPr>
        <w:t>4. Phải đẩy mạnh tuyên truyền bằng nhiều hình thức như tranh ảnh, chiếu phim, pano, in sách nhỏ hướng dẫn sinh đẻ có kế hoạch và vệ sinh phụ nữ, kết hợp Văn hóa Thông tin để phát thanh hàng ngày về vấn đề SĐCKH.</w:t>
      </w:r>
    </w:p>
    <w:p>
      <w:r>
        <w:rPr>
          <w:b w:val="0"/>
          <w:i w:val="0"/>
        </w:rPr>
        <w:t>5. Ty Y tế chịu trách nhiệm về kỹ thuật chuyên môn, đào tạo cán bộ chuyên khoa, cung cấp thuốc men, đảm bảo tốt kỹ thuật. Công đoàn, Phụ nữ, Nông dân, Thanh niên phối hợp để vận động phong trào.</w:t>
      </w:r>
    </w:p>
    <w:p>
      <w:r>
        <w:rPr>
          <w:b w:val="0"/>
          <w:i w:val="0"/>
        </w:rPr>
        <w:t>6. Cán bộ, Đảng viên, công nhân viên chức Nhà nước phải thông suốt chủ trương, gương mẫu hưởng ứng trước để làm nồng cốt cho phong trào.</w:t>
      </w:r>
    </w:p>
    <w:p>
      <w:r>
        <w:rPr>
          <w:b w:val="0"/>
          <w:i w:val="0"/>
        </w:rPr>
        <w:t>7. Mỗi Huyện, Thị phải dứt điểm 5% mang vòng  một hoặc hai xã trong năm 1979 (Giồng Trôm và Mỏ Cày 2 xã). Quý I/1979 phải cố gắng đạt chỉ tiêu cao nhứt của năm. Tổng kết rút kinh ngiệm hằng 6 tháng, chọn điển hình tiên tiến, phát động thi đua làm theo và vượt điển hình tiên tiến về cuộc vận động SĐCKH, báo cáo về Ban Chỉ đạo cuộc vận động SĐCKH Tỉnh.</w:t>
      </w:r>
    </w:p>
    <w:p>
      <w:r>
        <w:rPr>
          <w:b w:val="0"/>
          <w:i w:val="0"/>
        </w:rPr>
        <w:t>Vận động sinh đẻ có kế hoạch là một công tác có tầm quan trong to lớn và khẩn thiết. Ban Chỉ đạo vận động SĐCKH Tỉnh yêu cầu các Đoàn thể Huyện, Thị, cơ quan, Ban ngành Tỉnh nhận rõ mục đích yêu cầu của công tác nầy để có biện pháp cụ thể thực hiện tốt chủ trương SĐCKH của Đảng và Chính phủ hiện nay./.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UỶ BAN NHÂN DÂN TỈNH BẾN TRE</w:t>
            </w:r>
            <w:r>
              <w:rPr>
                <w:b w:val="0"/>
                <w:i w:val="0"/>
              </w:rPr>
              <w:br/>
            </w:r>
            <w:r>
              <w:rPr>
                <w:b/>
                <w:i w:val="0"/>
              </w:rPr>
              <w:t>PHÓ CHỦ TỊCH</w:t>
            </w:r>
            <w:r>
              <w:rPr>
                <w:b w:val="0"/>
                <w:i w:val="0"/>
              </w:rPr>
              <w:br/>
            </w:r>
            <w:r>
              <w:rPr>
                <w:b/>
                <w:i w:val="0"/>
              </w:rPr>
              <w:t>Kiêm Trưởng Ban VĐSĐCKH</w:t>
            </w:r>
            <w:r>
              <w:rPr>
                <w:b w:val="0"/>
                <w:i w:val="0"/>
              </w:rPr>
              <w:br/>
            </w:r>
            <w:r>
              <w:rPr>
                <w:b/>
                <w:i/>
              </w:rPr>
              <w:t>(Đã ký)</w:t>
            </w:r>
            <w:r>
              <w:rPr>
                <w:b/>
                <w:i w:val="0"/>
              </w:rPr>
              <w:t xml:space="preserve"> </w:t>
            </w:r>
            <w:r>
              <w:rPr>
                <w:b w:val="0"/>
                <w:i w:val="0"/>
              </w:rPr>
              <w:br/>
            </w:r>
            <w:r>
              <w:rPr>
                <w:b/>
                <w:i w:val="0"/>
              </w:rPr>
              <w:t>Lê Chí Nhân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