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08/2006/CT-UBND Về công tác phòng, chống lụt, bão, giảm nhẹ thiên tai</w:t>
        <w:br/>
        <w:t>và tìm kiếm, cứu nạn năm 2006</w:t>
      </w:r>
    </w:p>
    <w:tbl>
      <w:tblPr>
        <w:tblStyle w:val="TableGrid"/>
        <w:tblW w:type="auto" w:w="0"/>
        <w:tblLook w:firstColumn="1" w:firstRow="1" w:lastColumn="0" w:lastRow="0" w:noHBand="0" w:noVBand="1" w:val="04A0"/>
      </w:tblPr>
      <w:tblGrid>
        <w:gridCol w:w="4320"/>
        <w:gridCol w:w="4320"/>
      </w:tblGrid>
      <w:tr>
        <w:tc>
          <w:tcPr>
            <w:tcW w:type="dxa" w:w="4320"/>
          </w:tcPr>
          <w:p>
            <w:r>
              <w:rPr>
                <w:b/>
                <w:i w:val="0"/>
              </w:rPr>
              <w:t>ỦY BAN NHÂN DÂN</w:t>
            </w:r>
            <w:r>
              <w:br/>
            </w:r>
            <w:r>
              <w:rPr>
                <w:b/>
                <w:i w:val="0"/>
              </w:rPr>
              <w:t>TỈNH BÌNH PHƯỚC</w:t>
            </w:r>
          </w:p>
        </w:tc>
        <w:tc>
          <w:tcPr>
            <w:tcW w:type="dxa" w:w="4320"/>
          </w:tcPr>
          <w:p>
            <w:r>
              <w:rPr>
                <w:b/>
                <w:i w:val="0"/>
              </w:rPr>
              <w:t>CỘNG HOÀ XÃ HỘI CHỦ NGHĨA VIỆT NAM</w:t>
            </w:r>
            <w:r>
              <w:br/>
            </w:r>
            <w:r>
              <w:rPr>
                <w:b/>
                <w:i w:val="0"/>
              </w:rPr>
              <w:t>Độc lập - Tự do - Hạnh phúc</w:t>
            </w:r>
          </w:p>
        </w:tc>
      </w:tr>
    </w:tbl>
    <w:p>
      <w:r>
        <w:rPr>
          <w:b/>
          <w:i w:val="0"/>
        </w:rPr>
        <w:t>CHỈ THỊ</w:t>
      </w:r>
    </w:p>
    <w:p>
      <w:r>
        <w:rPr>
          <w:b/>
          <w:i w:val="0"/>
        </w:rPr>
        <w:t>Về công tác phòng, chống lụt, bão, giảm nhẹ thiên tai</w:t>
      </w:r>
    </w:p>
    <w:p>
      <w:r>
        <w:rPr>
          <w:b/>
          <w:i w:val="0"/>
        </w:rPr>
        <w:t>và tìm kiếm, cứu nạn năm 2006.</w:t>
      </w:r>
    </w:p>
    <w:p>
      <w:r>
        <w:rPr>
          <w:b/>
          <w:i w:val="0"/>
        </w:rPr>
        <w:t>_______________</w:t>
      </w:r>
    </w:p>
    <w:p>
      <w:r>
        <w:rPr>
          <w:b w:val="0"/>
          <w:i w:val="0"/>
        </w:rPr>
        <w:t>Năm 2005, trên địa bàn tỉnh tuy bão, lũ không lớn, nhưng có nhiều biểu hiện bất bình thường. Mùa mưa năm 2005 kết thúc vào giữa tháng 11 năm 2005; tổng lượng mưa năm 2005 trên địa bàn tỉnh mặc dù cao hơn năm 2004 nhưng thấp hơn trung bình nhiều năm; mực nước ở các sông, suối sau mùa mưa ở mức thấp, mực nước ngầm thấp hơn trung bình nhiều năm. Từ giữa tháng 11/2005 đến hết tháng 3/2006 tuy có một vài cơn mưa nhưng tình hình khô hạn thiếu nước sinh hoạt và sản xuất đã xảy ra ở một số địa phương trong tỉnh, hiện tại mực nước ở hầu hết các hồ chứa trên địa bàn tỉnh đều thấp hơn so với trung bình của các năm trước đây. Đến nay, mặc đủ đang trong thời kỳ cao điểm của mùa khô tình hình thời tiết nắng nóng, nhưng ở một số địa phương trong tỉnh đã xảy ra giông, gió, lốc, sét; điều đó là dấu hiệu cảnh báo về thiên tai phức tạp, bất thường có thể xảy ra trong năm 2006.</w:t>
      </w:r>
    </w:p>
    <w:p>
      <w:r>
        <w:rPr>
          <w:b w:val="0"/>
          <w:i w:val="0"/>
        </w:rPr>
        <w:t xml:space="preserve">Để thực hiện Quyết định số </w:t>
      </w:r>
      <w:r>
        <w:rPr>
          <w:b w:val="0"/>
          <w:i w:val="0"/>
        </w:rPr>
        <w:t>63/2002/QĐ-TTg ngày 20/5/2002 của Thủ tướng Chính phủ về công tác phòng, chống lụt, bão, giảm nhẹ thiên tai và Tìm kiếm, cứu nạn, chủ động phòng, chống lụt, bão và Tìm kiếm, cứu nạn (viết tắt là PCLB &amp; TKCN) với phương châm “chủ động phòng tránh, đối phó kịp thời, khắc phục khẩn trương và có hiệu quả hạn chế đến mức thấp nhất thiệt hại do bão, lũ và các sự cố, tai nạn có thể xảy ra trong mùa mưa bão, nhất là thiệt hại về người, góp phần thực hiện thắng lợi nhiệm vụ kinh tế - xã hội của tỉnh năm 2006, Ủy ban nhân dân tỉnh chỉ thị các Sở, ban, ngành và UBND các huyện, thị xã tổ chức thực hiện tốt một số việc sau đây:</w:t>
      </w:r>
    </w:p>
    <w:p>
      <w:r>
        <w:rPr>
          <w:b/>
          <w:i w:val="0"/>
        </w:rPr>
        <w:t>1/ Ban chỉ huy PCLB &amp; TKCN tỉnh:</w:t>
      </w:r>
    </w:p>
    <w:p>
      <w:r>
        <w:rPr>
          <w:b w:val="0"/>
          <w:i w:val="0"/>
        </w:rPr>
        <w:t>1.1/ Tổ chức Hội nghị tổng kết đánh giá công tác PCLB &amp; TKCN năm 2005 và xây dựng phương hướng công tác năm 2006.</w:t>
      </w:r>
    </w:p>
    <w:p>
      <w:r>
        <w:rPr>
          <w:b w:val="0"/>
          <w:i w:val="0"/>
        </w:rPr>
        <w:t>1.2/ Căn cứ vào kế hoạch, phương án PCLB &amp; TKCN năm 2006, cần phân công, phân cấp cụ thể cho các cấp, các ngành kiểm tra tại chỗ việc thực hiện; kiểm tra phương án huy động và bố trí nhân lực, vật tư, phương tiện để PCLB &amp; TKCN trên từng địa bàn nhất là các địa phương thường xảy ra lũ, bão; rà soát, xác định cụ thể về số lượng, chủng loại phương tiện, vật tư phục vụ công tác PCLB &amp; TKCN hiện có để có kế hoạch sửa chữa, bổ sung, bảo đảm số lượng và chất lượng cần thiết và có thể huy động kịp thời khi thiên tai, sự cố xảy ra.</w:t>
      </w:r>
    </w:p>
    <w:p>
      <w:r>
        <w:rPr>
          <w:b w:val="0"/>
          <w:i w:val="0"/>
        </w:rPr>
        <w:t>1.3/ Phối hợp với Trung tâm dự báo khí tượng thủy văn tỉnh hợp đồng cung cấp thông tin dự báo, cảnh báo về thời tiết lũ, bão, thiên tai và biện pháp phòng ngừa lũ, lụt, lốc, sét và các thiên tai khác để hợp đồng với Đài Phát thanh - Truyền hình tỉnh, Báo Bình Phước và các Đài phát thanh huyện, thị xã tuyên truyền thông tin kịp thời các thông tin dự báo, cảnh báo và thời tiết lũ lụt.</w:t>
      </w:r>
    </w:p>
    <w:p>
      <w:r>
        <w:rPr>
          <w:b w:val="0"/>
          <w:i w:val="0"/>
        </w:rPr>
        <w:t>1.4/ Hợp đồng với Ban chỉ huy PCLB &amp; TKCN tỉnh Lâm Đồng để thực hiện dự báo, cảnh báo lũ đầu nguồn sông Đồng Nai nhằm tăng cường công tác dự báo, cảnh báo cho nhân dân các xã Đăng Hà, Thống Nhất, huyện Bù Đăng.</w:t>
      </w:r>
    </w:p>
    <w:p>
      <w:r>
        <w:rPr>
          <w:b w:val="0"/>
          <w:i w:val="0"/>
        </w:rPr>
        <w:t>1.5/ Phối hợp với Công ty thủy điện Thác Mơ, nhà máy Thủy điện Cần Đơn để thông báo tình hình xả lũ cho nhân dân vùng bị ảnh hưởng của việc xả lũ.</w:t>
      </w:r>
    </w:p>
    <w:p>
      <w:r>
        <w:rPr>
          <w:b w:val="0"/>
          <w:i w:val="0"/>
        </w:rPr>
        <w:t>1.6/ Tham mưu giúp Ủy ban nhân dân tỉnh điều hành xử lý kịp thời có hiệu quả trong việc đối phó với lũ, lụt, bão và thiên tai khác; kiểm tra, đôn đốc các sở, ban, ngành, địa phương thực hiện công tác phòng, chống và khắc phục hậu quả do thiên tai gây ra; tổ chức trực ban phòng, chống lụt, bão đúng theo quy định.</w:t>
      </w:r>
    </w:p>
    <w:p>
      <w:r>
        <w:rPr>
          <w:b/>
          <w:i w:val="0"/>
        </w:rPr>
        <w:t>2/ Các Sở, ban, ngành:</w:t>
      </w:r>
    </w:p>
    <w:p>
      <w:r>
        <w:rPr>
          <w:b w:val="0"/>
          <w:i w:val="0"/>
        </w:rPr>
        <w:t>2.1/ Bộ chỉ huy Quân sự tỉnh, Bộ đội Biên phòng cần xây dựng phương án, bố trí lực lượng, phương tiện sẵn sàng tham gia ứng cứu và xử lý các tình huống khẩn cấp và khuất phục hậu quả lũ, lụt và thiên tai. Đây là lực lượng chủ lực trong công tác PCLB &amp; TKCN.</w:t>
      </w:r>
    </w:p>
    <w:p>
      <w:r>
        <w:rPr>
          <w:b w:val="0"/>
          <w:i w:val="0"/>
        </w:rPr>
        <w:t>2.2/ Lực lượng Công an tỉnh, huyện, thị xã đảm bảo an ninh trật tự an toàn xã hội khi có thiên tai xảy ra, đồng thời Phối hợp cùng lực lượng quân đội, các ngành, địa phương tham gia cứu hộ, cứu nạn.</w:t>
      </w:r>
    </w:p>
    <w:p>
      <w:r>
        <w:rPr>
          <w:b w:val="0"/>
          <w:i w:val="0"/>
        </w:rPr>
        <w:t>2.3/ Bưu điện tỉnh đảm bảo thông tin, liên lạc thông suốt trong mọi tình huống từ tỉnh đến huyện, xã nhất là những nơi đang xảy ra lũ, lụt.</w:t>
      </w:r>
    </w:p>
    <w:p>
      <w:r>
        <w:rPr>
          <w:b w:val="0"/>
          <w:i w:val="0"/>
        </w:rPr>
        <w:t>2.4/ Sở Giao thông - Vận tải có kế hoạch chuẩn bị sẵn sàng lực lượng, phương tiện vật tư ứng cứu và thay thế, sửa chữa khi cầu đường có sự cố hư hỏng, bị lũ cuốn trôi để đảm bảo giao thông thông suốt cho các tuyến giao thông chính, quan trọng; chuẩn bị lực lượng, vật tư, phương tiện để tham gia xử lý khi xảy ra lũ, lụt, các sự cố lớn của các hồ đập.</w:t>
      </w:r>
    </w:p>
    <w:p>
      <w:r>
        <w:rPr>
          <w:b w:val="0"/>
          <w:i w:val="0"/>
        </w:rPr>
        <w:t>2.5/ Sở Nông nghiệp &amp; PTNT tỉnh chủ trì, phối hợp với Bộ chỉ huy Quân sự tỉnh, Công an tỉnh, Sở Y tế và các cơ quan, đơn vị có liên quan hướng dẫn và giúp đỡ huyện Phước Long tổ chức diễn tập phòng, chống lụt, bão và tìm kiếm cứu hộ, cứu nạn, giảm nhẹ thiên tai theo Nghị quyết 02/BCT của Bộ Chính trị đạt kết quả cao. Chỉ đạo và kiểm tra các đơn vị quản lý hồ chứa nước thực hiện hoàn thành kế hoạch tu bổ các công trình thủy lợi trước mùa mưa lũ, xây dựng các công trình thủy lợi theo tiến độ vượt lũ; có phương án nhằm bảo vệ an toàn các công trình thủy lợi; Đồng thời Phối hợp chặt chẽ với các địa phương trong việc chỉ đạo chuyển đổi cơ cấu sản xuất, mùa vụ và bảo vệ sản xuất ở những vùng thường xuyên bị lũ, lụt; tổ chức kiểm tra và chỉ đạo các đơn vị chức năng thực hiện phòng dịch, bệnh cho gia súc, gia cầm trong mùa mưa, lũ.</w:t>
      </w:r>
    </w:p>
    <w:p>
      <w:r>
        <w:rPr>
          <w:b w:val="0"/>
          <w:i w:val="0"/>
        </w:rPr>
        <w:t>2.6/ Sở Văn hoá - Thông tin, Đài Phát thanh - Truyền hình, Báo Bình Phước và các Đài truyền thanh huyện, thị xã tăng cường công tác truyền tin, thông báo chính xác, kịp thời các thông tin dự báo, cảnh báo về thời tiết, lũ, bão, động đất, các chủ trương mệnh lệnh, chỉ thị về công tác phòng, chống và khắc phục hậu quả do thiên tai gây ra; thường xuyên đưa tin về các kinh nghiệm, các điển hình trong công tác PCLB &amp; TKCN và khắc phục hậu quả. Phối hợp với các cơ quan chuyên môn tuyên truyền, phổ biến cho nhân dân những kiến thức cơ bản về phòng, chống và giảm nhẹ thiệt hại do thiên tai gây ra.</w:t>
      </w:r>
    </w:p>
    <w:p>
      <w:r>
        <w:rPr>
          <w:b w:val="0"/>
          <w:i w:val="0"/>
        </w:rPr>
        <w:t>2.7/ Sở Tài chính và Sở Lao động - Thương binh &amp; Xã hội theo dõi chặt chẽ công tác PCLB &amp; TKCN của các Sở, ban, ngành và Ủy ban nhân dân các huyện, thị xã, Phối hợp với Ban chỉ huy PCLB &amp; TKCN tỉnh đề xuất Ủy ban nhân dân tỉnh các biện pháp hỗ trợ kịp thời về tài chính và vật chất cho Ủy ban nhân dân các huyện, thị xã, các ngành để khắc phục hậu quả do thiên tai gây ra.</w:t>
      </w:r>
    </w:p>
    <w:p>
      <w:r>
        <w:rPr>
          <w:b w:val="0"/>
          <w:i w:val="0"/>
        </w:rPr>
        <w:t>2.8/ Sở Thương mại - Du lịch Phối hợp với Ủy ban nhân dân các huyện, thị xã có kế hoạch chuẩn bị các mặt hàng thiết yếu cung ứng cho nhân dân, nhất là ở vùng sâu, vùng xa, vùng thường xuyên bị ngập sâu và kéo dài trước mùa mưa, lũ hàng năm, thực hiện tốt việc dự phòng tại chỗ, từ tháng 7 đến tháng 11 ở mỗi hộ gia đình, mỗi thôn, xã và mỗi huyện, thị xã phải có lượng dự trữ lương thực, thực phẩm và các nhu yếu phẩm cần thiết để đủ sử dụng cho thời gian tối thiểu là 02 tuần lễ.</w:t>
      </w:r>
    </w:p>
    <w:p>
      <w:r>
        <w:rPr>
          <w:b w:val="0"/>
          <w:i w:val="0"/>
        </w:rPr>
        <w:t>2.9/ Sở Y tế: Trước mùa mưa, bão có kế hoạch chuẩn bị dự trữ đủ số thuốc dự phòng và thường xuyên tổ chức kiểm tra, phòng chống dịch bệnh cho người trong mùa mưa lũ.</w:t>
      </w:r>
    </w:p>
    <w:p>
      <w:r>
        <w:rPr>
          <w:b w:val="0"/>
          <w:i w:val="0"/>
        </w:rPr>
        <w:t>2.10/ Công ty thủy điện Thác Mơ, Nhà máy thủy điện cần Đơn, Srok Phu Miêng có kế hoạch, phương án điều tiết nước hồ, và phương án xả lũ, dự báo thời gian xả lũ. Mỗi khi có kế hoạch xả lũ cần thông báo kịp thời đến Ban chỉ huy PCLB &amp; TKCN tỉnh cũng như các huyện, thị xã trong vùng bị ảnh hưởng của xả lũ để có biện pháp phòng tránh nước dâng cao.</w:t>
      </w:r>
    </w:p>
    <w:p>
      <w:r>
        <w:rPr>
          <w:b w:val="0"/>
          <w:i w:val="0"/>
        </w:rPr>
        <w:t>2.11/ Các Sở, cơ quan, ban, ngành khác: Theo chức năng nhiệm vụ của mình vừa tổ chức thực hiện công tác PCLB &amp; TKCN trong phạm vi ngành, đơn vị mình, vừa phổi họp với Ban chỉ huy PCLB &amp; TKCN tỉnh làm tốt chức năng thành viên của Ban chỉ huy PCLB &amp; TKCN tỉnh theo Quy chế hoạt động của Ban chỉ huy phòng, chống lụt, bão và Tìm kiếm, cứu nạn tỉnh Bình Phước tại Quyết định số 16/2003/QĐ-UB ngày 06/3/2003 của Ủy ban nhân dân tỉnh.</w:t>
      </w:r>
    </w:p>
    <w:p>
      <w:r>
        <w:rPr>
          <w:b/>
          <w:i w:val="0"/>
        </w:rPr>
        <w:t>3/ Ủy ban nhân dân các huyện, thị xã:</w:t>
      </w:r>
    </w:p>
    <w:p>
      <w:r>
        <w:rPr>
          <w:b w:val="0"/>
          <w:i w:val="0"/>
        </w:rPr>
        <w:t>3.1/ Chỉ đạo Ban chỉ huy PCLB &amp; TKCN ở cấp mình tổ chức tổng kết đánh giá, rút kinh nghiệm công tác phòng, chống lụt, bão, giảm nhẹ thiên tai và tìm kiếm, cứu nạn năm 2005. Uỷ để làm cơ sở xây dựng kế hoạch, phương án cho năm 2006 có hiệu quả; đảm bảo thống nhất, đồng bộ và có hệ thống từ cấp Huyện, thị xã xuống cấp xã nhất là các vùng trọng điểm về lũ, lụt; kế hoạch và phương án PCLB &amp; TKCN phải quán triệt phương châm “4 tại chỗ” (chỉ huy tại chỗ; lực lượng tại chỗ; vật tư, phương tiện và kinh phí tại chỗ; hậu cần tại chỗ); tổ chức tập huấn, triển khai diễn tập thực địa theo kế hoạch và phương án của mình.</w:t>
      </w:r>
    </w:p>
    <w:p>
      <w:r>
        <w:rPr>
          <w:b w:val="0"/>
          <w:i w:val="0"/>
        </w:rPr>
        <w:t>3.2/ Đối với các địa phương bị hạn hán, cần chỉ đạo làm tốt việc khắc phục hậu quả, thực hiện cứu trợ, cứu đói kịp thời;</w:t>
      </w:r>
    </w:p>
    <w:p>
      <w:r>
        <w:rPr>
          <w:b w:val="0"/>
          <w:i w:val="0"/>
        </w:rPr>
        <w:t>3.3/ Củng cố kiện toàn Ban chi huy PCLB &amp; TKCN ở huyện, thị xã và các xã, phường, thị trấn theo hướng gọn, mạnh; chỉ đạo rà soát để hoàn thiện các phương án, kế hoạch PCLB &amp; TKCN sát với tình hình thực tế của từng địa phương; tăng cường kiểm tra, đôn đốc, nhất là đối với những vùng trọng điểm, xung yếu và các vùng, khu vực thường xuyên xảy ra lũ, bão, thiên tai để chủ động xử lý, đối phó kịp thời trong mọi tình huống.</w:t>
      </w:r>
    </w:p>
    <w:p>
      <w:r>
        <w:rPr>
          <w:b w:val="0"/>
          <w:i w:val="0"/>
        </w:rPr>
        <w:t xml:space="preserve">3.4/ Tiếp tục quán triệt và tổ chức thực hiện tốt các nhiệm vụ được giao tại Quyết định số </w:t>
      </w:r>
      <w:r>
        <w:rPr>
          <w:b w:val="0"/>
          <w:i w:val="0"/>
        </w:rPr>
        <w:t>63/2002/QĐ-TTg</w:t>
      </w:r>
      <w:r>
        <w:rPr>
          <w:b w:val="0"/>
          <w:i w:val="0"/>
        </w:rPr>
        <w:t xml:space="preserve"> ngày 20/5/2002 của Thủ tướng Chính phủ về công tác phòng, chống lụt, bão giảm nhẹ thiên tai và Tìm kiếm cứu nạn, Phối hợp chặt chẽ, chỉ đạo kịp thời nhằm phát huy sức mạnh tổng hợp để chủ động đối phó có hiệu quả đối với các sự cố do thiên tai gây ra.</w:t>
      </w:r>
    </w:p>
    <w:p>
      <w:r>
        <w:rPr>
          <w:b w:val="0"/>
          <w:i w:val="0"/>
        </w:rPr>
        <w:t>3.5/ Báo cáo kế hoạch phòng, chống lụt, bão và giảm nhẹ thiên tai của địa phương mình với cấp Ủy Đảng và tăng cường công tác chỉ đạo, Phối hợp giữa Mặt trận Tổ quốc, các đoàn thể, các tổ chức xã hội để thực hiện công tác phòng, chống lụt, bão, tìm kiếm, cứu nạn và khắc phục hậu quả do thiên tai gây ra.</w:t>
      </w:r>
    </w:p>
    <w:p>
      <w:r>
        <w:rPr>
          <w:b w:val="0"/>
          <w:i w:val="0"/>
        </w:rPr>
        <w:t>3.6/ Chỉ đạo chính quyền địa phương cấp xã ở những nơi thường xảy ra lũ, lụt, lốc, sét và các thiên tai khác thường xuyên tuyên truyền, nhắc nhở nhân dân cảnh giác với thiên tai; dự trữ vật tư, hàng hóa thiết yếu như xăng dầu, lương thực, thuốc chữa bệnh và các hàng hóa cần thiết khác từ gia đình đến thôn, xã, huyện, thị xã nhất là đối với những vùng sâu, vùng xa vùng có đường giao thông đi lại khó khăn; theo dõi chặt chẽ tình hình diễn biến của lũ, lụt, chủ động tổ chức việc phòng tránh tại chỗ; xây dựng kế hoạch, phương án di dời bảo vệ tính mạng và tài sản của nhân dân trong vùng thường xảy ra lũ, lụt, lốc và các thiên tai khác.</w:t>
      </w:r>
    </w:p>
    <w:p>
      <w:r>
        <w:rPr>
          <w:b w:val="0"/>
          <w:i w:val="0"/>
        </w:rPr>
        <w:t>3.7/ Khi lũ, bão, thiên tai xảy ra, UBND các huyện, thị xã phải chủ động ứng phó và khắc phục hậu quả theo phương châm “bốn tại chỗ”; chỉ đạo các đơn vị thuộc quyền quản lý của mình có quy định và hướng dẫn cụ thể về quy trình huy động nguồn lực, phân phối nguồn lực và các công việc khác để chủ động đối phó, cứu trợ, khắc phục hậu quả khi thiên tai, tai nạn xảy ra; chủ động sử dụng dự phòng ngân sách địa phương theo đúng quy định của Luật Ngân sách Nhà nước, các số liệu thiệt hại phải được kiểm tra, xác minh trước khi báo cáo lên cấp trên.</w:t>
      </w:r>
    </w:p>
    <w:p>
      <w:r>
        <w:rPr>
          <w:b w:val="0"/>
          <w:i w:val="0"/>
        </w:rPr>
        <w:t>3.8/ Tổ chức chỉ đạo tốt công tác thu lập quỹ phòng, chống lụt, bão theo chỉ tiêu được giao, trích nộp quỹ phòng, chống lụt, bão tỉnh đúng thời hạn, đúng tỷ lệ, nhất là các huyện, thị xã chưa truy thu được quỹ PCLB của các năm trước như huyện Đồng Phú, thị xã Đồng Xoài và huyện Lộc Ninh; quản lý, sử dụng có hiệu quả nguồn quỹ phòng, chống lụt, bão.</w:t>
      </w:r>
    </w:p>
    <w:p>
      <w:r>
        <w:rPr>
          <w:b w:val="0"/>
          <w:i w:val="0"/>
        </w:rPr>
        <w:t>Ủy ban nhân dân tỉnh yêu cầu Trưởng Ban chỉ huy phòng, chống lụt, bão và Tìm kiếm, cứu nạn tỉnh, Giám đốc các sở, ban, ngành, Chủ tịch Ủy ban nhân dân các huyện, thị xã theo chức năng, nhiệm vụ của mình tổ chức triển khai thực hiện Chỉ thị này báo cáo kết quả về Thường trực Ban chỉ huy phòng, chống lụt, bão và Tìm kiếm, cứu nạn tỉnh để tổng hợp và báo cáo Ủy ban nhân dân tỉnh./.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 TỈNH</w:t>
            </w:r>
            <w:r>
              <w:br/>
            </w:r>
            <w:r>
              <w:rPr>
                <w:b/>
                <w:i w:val="0"/>
              </w:rPr>
              <w:t>KT. CHỦ TỊCH</w:t>
            </w:r>
            <w:r>
              <w:br/>
            </w:r>
            <w:r>
              <w:rPr>
                <w:b/>
                <w:i w:val="0"/>
              </w:rPr>
              <w:t>PHÓ CHỦ TỊCH</w:t>
            </w:r>
            <w:r>
              <w:br/>
            </w:r>
            <w:r>
              <w:rPr>
                <w:b/>
                <w:i/>
              </w:rPr>
              <w:t>(Đã ký)</w:t>
            </w:r>
            <w:r>
              <w:rPr>
                <w:b w:val="0"/>
                <w:i w:val="0"/>
              </w:rPr>
              <w:br/>
            </w:r>
            <w:r>
              <w:rPr>
                <w:b/>
                <w:i w:val="0"/>
              </w:rPr>
              <w:t>Nguyễn Huy Phong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