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08/2017NQ-HĐND Về việc đặt tên và điều chỉnh độ dài một số đường, phố trên địa bàn thành phố Hà Nội.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08/2017NQ-HĐND</w:t>
      </w:r>
      <w:r>
        <w:rPr>
          <w:b w:val="0"/>
          <w:i w:val="0"/>
        </w:rPr>
        <w:br/>
      </w:r>
      <w:r>
        <w:rPr>
          <w:b w:val="0"/>
          <w:i w:val="0"/>
        </w:rPr>
        <w:br/>
      </w:r>
      <w:r>
        <w:rPr>
          <w:b w:val="0"/>
          <w:i/>
        </w:rPr>
        <w:br/>
      </w:r>
      <w:r>
        <w:rPr>
          <w:b w:val="0"/>
          <w:i/>
        </w:rPr>
        <w:t>Hà Nội, ngày 05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08/2017NQ-HĐND</w:t>
      </w:r>
      <w:r>
        <w:rPr>
          <w:b w:val="0"/>
          <w:i w:val="0"/>
        </w:rPr>
        <w:br/>
      </w:r>
      <w:r>
        <w:rPr>
          <w:b w:val="0"/>
          <w:i w:val="0"/>
        </w:rPr>
        <w:br/>
      </w:r>
      <w:r>
        <w:rPr>
          <w:b w:val="0"/>
          <w:i/>
        </w:rPr>
        <w:br/>
      </w:r>
      <w:r>
        <w:rPr>
          <w:b w:val="0"/>
          <w:i/>
        </w:rPr>
        <w:t>Hà Nội, ngày 05 tháng 12 năm 2017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HÀ NỘI</w:t>
      </w:r>
      <w:r>
        <w:rPr>
          <w:b w:val="0"/>
          <w:i w:val="0"/>
        </w:rPr>
        <w:br/>
      </w:r>
    </w:p>
    <w:p>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both"/>
      </w:pPr>
      <w:r>
        <w:rPr>
          <w:b w:val="0"/>
          <w:i w:val="0"/>
        </w:rPr>
        <w:br/>
      </w:r>
      <w:r>
        <w:rPr>
          <w:b w:val="0"/>
          <w:i w:val="0"/>
        </w:rPr>
        <w:br/>
      </w:r>
      <w:r>
        <w:rPr>
          <w:b w:val="0"/>
          <w:i w:val="0"/>
        </w:rPr>
        <w:t>Số: 08/2017NQ-HĐND</w:t>
      </w:r>
      <w:r>
        <w:rPr>
          <w:b w:val="0"/>
          <w:i w:val="0"/>
        </w:rPr>
        <w:br/>
      </w:r>
      <w:r>
        <w:rPr>
          <w:b w:val="0"/>
          <w:i w:val="0"/>
        </w:rPr>
        <w:br/>
      </w:r>
      <w:r>
        <w:rPr>
          <w:b w:val="0"/>
          <w:i/>
        </w:rPr>
        <w:br/>
      </w:r>
      <w:r>
        <w:rPr>
          <w:b w:val="0"/>
          <w:i/>
        </w:rPr>
        <w:t>Hà Nội, ngày 05 tháng 12 năm 2017</w:t>
      </w:r>
      <w:r>
        <w:rPr>
          <w:b w:val="0"/>
          <w:i/>
        </w:rPr>
        <w:br/>
      </w:r>
      <w:r>
        <w:rPr>
          <w:b w:val="0"/>
          <w:i w:val="0"/>
        </w:rPr>
        <w:br/>
      </w:r>
    </w:p>
    <w:p>
      <w:pPr>
        <w:jc w:val="center"/>
      </w:pPr>
      <w:r>
        <w:rPr>
          <w:b w:val="0"/>
          <w:i w:val="0"/>
        </w:rPr>
        <w:br/>
      </w:r>
      <w:r>
        <w:rPr>
          <w:b w:val="0"/>
          <w:i w:val="0"/>
        </w:rPr>
        <w:t>Số: 08/2017NQ-HĐND</w:t>
      </w:r>
      <w:r>
        <w:rPr>
          <w:b w:val="0"/>
          <w:i w:val="0"/>
        </w:rPr>
        <w:br/>
      </w:r>
    </w:p>
    <w:p>
      <w:pPr>
        <w:jc w:val="center"/>
      </w:pPr>
      <w:r>
        <w:rPr>
          <w:b w:val="0"/>
          <w:i w:val="0"/>
        </w:rPr>
        <w:br/>
      </w:r>
      <w:r>
        <w:rPr>
          <w:b w:val="0"/>
          <w:i w:val="0"/>
        </w:rPr>
        <w:t>Hà Nội, ngày 05 tháng 12 năm 2017</w:t>
      </w:r>
      <w:r>
        <w:rPr>
          <w:b w:val="0"/>
          <w:i w:val="0"/>
        </w:rPr>
        <w:br/>
      </w:r>
    </w:p>
    <w:p>
      <w:pPr>
        <w:jc w:val="center"/>
      </w:pPr>
      <w:r>
        <w:rPr>
          <w:b/>
          <w:i w:val="0"/>
        </w:rPr>
        <w:t>NGHỊ QUYẾT</w:t>
      </w:r>
    </w:p>
    <w:p>
      <w:pPr>
        <w:jc w:val="center"/>
      </w:pPr>
      <w:r>
        <w:rPr>
          <w:b/>
          <w:i w:val="0"/>
        </w:rPr>
        <w:t xml:space="preserve">Về việc đặt tên và điều chỉnh độ dài một số đường phố </w:t>
      </w:r>
    </w:p>
    <w:p>
      <w:pPr>
        <w:jc w:val="center"/>
      </w:pPr>
      <w:r>
        <w:rPr>
          <w:b/>
          <w:i w:val="0"/>
        </w:rPr>
        <w:t>trên địa bàn thành phố Hà Nội</w:t>
      </w:r>
    </w:p>
    <w:p>
      <w:pPr>
        <w:jc w:val="center"/>
      </w:pPr>
      <w:r>
        <w:rPr>
          <w:b/>
          <w:i w:val="0"/>
        </w:rPr>
        <w:t>HỘI ĐỒNG NHÂN DÂN THÀNH PHỐ HÀ NỘI</w:t>
      </w:r>
      <w:r>
        <w:br/>
      </w:r>
      <w:r>
        <w:rPr>
          <w:b/>
          <w:i w:val="0"/>
        </w:rPr>
        <w:br/>
        <w:t xml:space="preserve">      KHÓA XV, KỲ HỌP THỨ 5</w:t>
      </w:r>
    </w:p>
    <w:p>
      <w:pPr>
        <w:jc w:val="both"/>
      </w:pPr>
      <w:r>
        <w:rPr>
          <w:b w:val="0"/>
          <w:i/>
        </w:rPr>
        <w:t>Căn cứ Luật tổ chức Chính quyền địa phương số 77/2015/QH1</w:t>
      </w:r>
      <w:r>
        <w:rPr>
          <w:b w:val="0"/>
          <w:i/>
        </w:rPr>
        <w:t>3 ngày 19/6/2015 của Quốc hội;</w:t>
      </w:r>
    </w:p>
    <w:p>
      <w:pPr>
        <w:jc w:val="both"/>
      </w:pPr>
      <w:r>
        <w:rPr>
          <w:b w:val="0"/>
          <w:i/>
        </w:rPr>
        <w:t>Căn cứ Nghị định số 91/2005/NĐ-CP ngày 1</w:t>
      </w:r>
      <w:r>
        <w:rPr>
          <w:b w:val="0"/>
          <w:i/>
        </w:rPr>
        <w:t>1/7/2005 của Chính phủ về việc ban hành Quy chế đặt tên, đổ</w:t>
      </w:r>
      <w:r>
        <w:rPr>
          <w:b w:val="0"/>
          <w:i/>
        </w:rPr>
        <w:t>i tên đường phố và công trình công cộng;</w:t>
      </w:r>
    </w:p>
    <w:p>
      <w:pPr>
        <w:jc w:val="both"/>
      </w:pPr>
      <w:r>
        <w:rPr>
          <w:b w:val="0"/>
          <w:i/>
        </w:rPr>
        <w:t xml:space="preserve">Căn cứ Thông tư số 36/2006/TT-BVHTT ngày 20/3/2006 của Bộ Văn hóa - Thông tin (nay là Bộ Văn hóa, Thể </w:t>
      </w:r>
      <w:r>
        <w:rPr>
          <w:b w:val="0"/>
          <w:i/>
        </w:rPr>
        <w:t>thao và Du lịch) hướng dẫn thực hiện một số điều của Quy chế đặt tên, đổi tên đường, phố và công trình công cộng ban hành kèm theo Nghị định số 91</w:t>
      </w:r>
      <w:r>
        <w:rPr>
          <w:b w:val="0"/>
          <w:i/>
        </w:rPr>
        <w:t>/2005/NĐ-CP ngày 1</w:t>
      </w:r>
      <w:r>
        <w:rPr>
          <w:b w:val="0"/>
          <w:i/>
        </w:rPr>
        <w:t>1/7/2005 của Chí</w:t>
      </w:r>
      <w:r>
        <w:rPr>
          <w:b w:val="0"/>
          <w:i/>
        </w:rPr>
        <w:t>nh phủ</w:t>
      </w:r>
      <w:r>
        <w:rPr>
          <w:b w:val="0"/>
          <w:i/>
        </w:rPr>
        <w:t>;</w:t>
      </w:r>
    </w:p>
    <w:p>
      <w:pPr>
        <w:jc w:val="both"/>
      </w:pPr>
      <w:r>
        <w:rPr>
          <w:b w:val="0"/>
          <w:i/>
        </w:rPr>
        <w:t>Xét Tờ trình số 175/TTr-UBND ngày 17/11/2017 của UBND Thành phố Hà Nội về việc đặt tên và điều chỉnh độ dài một số đường, phố trên đị</w:t>
      </w:r>
      <w:r>
        <w:rPr>
          <w:b w:val="0"/>
          <w:i/>
        </w:rPr>
        <w:t>a bàn Thành phố Hà Nội năm 2017; Báo cá</w:t>
      </w:r>
      <w:r>
        <w:rPr>
          <w:b w:val="0"/>
          <w:i/>
        </w:rPr>
        <w:t>o thẩm tra của Ban Pháp chế HĐND Thành phố và báo cá</w:t>
      </w:r>
      <w:r>
        <w:rPr>
          <w:b w:val="0"/>
          <w:i/>
        </w:rPr>
        <w:t xml:space="preserve">o giải trình, làm rõ </w:t>
      </w:r>
      <w:r>
        <w:rPr>
          <w:b w:val="0"/>
          <w:i/>
        </w:rPr>
        <w:t>một số nội dung thẩm tra của Ban Pháp chế, ý kiến thảo luận của đại biểu Hội đồng nhân dân tại kỳ họp.</w:t>
      </w:r>
    </w:p>
    <w:p>
      <w:pPr>
        <w:jc w:val="center"/>
      </w:pPr>
      <w:r>
        <w:rPr>
          <w:b/>
          <w:i w:val="0"/>
        </w:rPr>
        <w:t>QUYẾT NGHỊ:</w:t>
      </w:r>
    </w:p>
    <w:p>
      <w:pPr>
        <w:jc w:val="both"/>
      </w:pPr>
      <w:r>
        <w:rPr>
          <w:b/>
          <w:i w:val="0"/>
        </w:rPr>
        <w:t>Điều 1. Đặt tên 19 tuyến đường, phố mới sau đây</w:t>
      </w:r>
    </w:p>
    <w:p>
      <w:pPr>
        <w:jc w:val="both"/>
      </w:pPr>
      <w:r>
        <w:rPr>
          <w:b w:val="0"/>
          <w:i w:val="0"/>
        </w:rPr>
        <w:t>1. Phố Đình Quán (quận Bắc Từ Liêm): Cho đoạn từ ngã ba giao cắt đường Văn Tiến Dũng tại số nhà 43, đến ngã ba giao cắt đường cầu Diễn tại số nhà 86.</w:t>
      </w:r>
    </w:p>
    <w:p>
      <w:pPr>
        <w:jc w:val="both"/>
      </w:pPr>
      <w:r>
        <w:rPr>
          <w:b w:val="0"/>
          <w:i w:val="0"/>
        </w:rPr>
        <w:t>Dài: 700m; rộng: 4,7-7,5m.</w:t>
      </w:r>
    </w:p>
    <w:p>
      <w:pPr>
        <w:jc w:val="both"/>
      </w:pPr>
      <w:r>
        <w:rPr>
          <w:b w:val="0"/>
          <w:i w:val="0"/>
        </w:rPr>
        <w:t>2. Phố Nguyên Xá (quận Bắc Từ Liêm): Cho đoạn từ ngã ba giao cắt đường Cầu Diễn tại số nhà 162, đến ngã ba Tổ dân phố Văn Trì 4.</w:t>
      </w:r>
    </w:p>
    <w:p>
      <w:pPr>
        <w:jc w:val="both"/>
      </w:pPr>
      <w:r>
        <w:rPr>
          <w:b w:val="0"/>
          <w:i w:val="0"/>
        </w:rPr>
        <w:t>Dài: 850m; rộng: 5,3-7,5m.</w:t>
      </w:r>
    </w:p>
    <w:p>
      <w:pPr>
        <w:jc w:val="both"/>
      </w:pPr>
      <w:r>
        <w:rPr>
          <w:b w:val="0"/>
          <w:i w:val="0"/>
        </w:rPr>
        <w:t>3. Phố Trung Kiên (quận Bắc Từ Liêm): Cho đoạn từ ngã ba giao cắt đường Tây Tựu tại góc cuối trường Tiểu học Tây Tựu A, đến ngã ba giao cắt phố Trung Tựu tại số nhà 70.</w:t>
      </w:r>
    </w:p>
    <w:p>
      <w:pPr>
        <w:jc w:val="both"/>
      </w:pPr>
      <w:r>
        <w:rPr>
          <w:b w:val="0"/>
          <w:i w:val="0"/>
        </w:rPr>
        <w:t>Dài: 1.500m; rộng: 4,5-7,5m.</w:t>
      </w:r>
    </w:p>
    <w:p>
      <w:pPr>
        <w:jc w:val="both"/>
      </w:pPr>
      <w:r>
        <w:rPr>
          <w:b w:val="0"/>
          <w:i w:val="0"/>
        </w:rPr>
        <w:t>4. Phố Văn Hội (quận Bắc Từ Liêm): Cho đoạn từ ngã ba giao cắt đường Đức Thắng tại địa điểm Trụ sở UBND phường Đức Thắng, đến ngã tư ngõ 9 Tổ dân phố 3, phường Đức Thắng.</w:t>
      </w:r>
    </w:p>
    <w:p>
      <w:pPr>
        <w:jc w:val="both"/>
      </w:pPr>
      <w:r>
        <w:rPr>
          <w:b w:val="0"/>
          <w:i w:val="0"/>
        </w:rPr>
        <w:t>Dài: 860m; rộng: 4,7-7,5m.</w:t>
      </w:r>
    </w:p>
    <w:p>
      <w:pPr>
        <w:jc w:val="both"/>
      </w:pPr>
      <w:r>
        <w:rPr>
          <w:b w:val="0"/>
          <w:i w:val="0"/>
        </w:rPr>
        <w:t>5. Phố Nghĩa Đô (quận Cầu Giấy): Cho đoạn từ ngã ba giao cắt đường Hoàng Quốc Việt tại tòa nhà Sunset, đến chung cư Đông Đô.</w:t>
      </w:r>
    </w:p>
    <w:p>
      <w:pPr>
        <w:jc w:val="both"/>
      </w:pPr>
      <w:r>
        <w:rPr>
          <w:b w:val="0"/>
          <w:i w:val="0"/>
        </w:rPr>
        <w:t>Dài: 600m; rộng: 10,5m.</w:t>
      </w:r>
    </w:p>
    <w:p>
      <w:pPr>
        <w:jc w:val="both"/>
      </w:pPr>
      <w:r>
        <w:rPr>
          <w:b w:val="0"/>
          <w:i w:val="0"/>
        </w:rPr>
        <w:t>6. Phố La Dương (quận Hà Đông): Cho đoạn từ ngã ba giao cắt với đường tiếp nối đường Lê Trọng Tấn đi Đại lộ Thăng Long, đến ngã ba giao cắt với đường ven khu đô thị Dương Nội B tại Tổ dân phố Kiên Quyết, phường Dương Nội.</w:t>
      </w:r>
    </w:p>
    <w:p>
      <w:pPr>
        <w:jc w:val="both"/>
      </w:pPr>
      <w:r>
        <w:rPr>
          <w:b w:val="0"/>
          <w:i w:val="0"/>
        </w:rPr>
        <w:t>Dài: 810m, rộng: 8m.</w:t>
      </w:r>
    </w:p>
    <w:p>
      <w:pPr>
        <w:jc w:val="both"/>
      </w:pPr>
      <w:r>
        <w:rPr>
          <w:b w:val="0"/>
          <w:i w:val="0"/>
        </w:rPr>
        <w:t>7. Phố La Nội (quận Hà Đông): Cho đoạn từ ngã tư giao cắt đường tiếp nối đường Lê Trọng Tấn tại chợ La, đến ngã ba giao cắt với đường đi phường Đại Mỗ (quận Nam Từ Liêm), cạnh Trạm biến áp và chùa Hếu (chùa Am Hảo).</w:t>
      </w:r>
    </w:p>
    <w:p>
      <w:pPr>
        <w:jc w:val="both"/>
      </w:pPr>
      <w:r>
        <w:rPr>
          <w:b w:val="0"/>
          <w:i w:val="0"/>
        </w:rPr>
        <w:t>Dài: 830m, rộng: 5-7,5m.</w:t>
      </w:r>
    </w:p>
    <w:p>
      <w:pPr>
        <w:jc w:val="both"/>
      </w:pPr>
      <w:r>
        <w:rPr>
          <w:b w:val="0"/>
          <w:i w:val="0"/>
        </w:rPr>
        <w:t>8. Phố Ỷ La (quận Hà Đông): Cho đoạn từ ngã ba giao cắt với đường tiếp nối đường Lê Trọng Tấn (đối diện chợ La), đến đầu phía bắc cầu qua kênh La Khê (Tổ dân phố Thắng Lợi).</w:t>
      </w:r>
    </w:p>
    <w:p>
      <w:pPr>
        <w:jc w:val="both"/>
      </w:pPr>
      <w:r>
        <w:rPr>
          <w:b w:val="0"/>
          <w:i w:val="0"/>
        </w:rPr>
        <w:t>Dài: 1.150m, rộng: 5-7,5m.</w:t>
      </w:r>
    </w:p>
    <w:p>
      <w:pPr>
        <w:jc w:val="both"/>
      </w:pPr>
      <w:r>
        <w:rPr>
          <w:b w:val="0"/>
          <w:i w:val="0"/>
        </w:rPr>
        <w:t>9. Phố Dương Văn Bé (quận Hai Bà Trưng): Cho đoạn từ ngã ba giao cắt đường vành đai 1 tại chân cầu Vĩnh Tuy đến ngã ba đường vào khu sinh thái Vĩnh Hưng (hết địa bàn phường Vĩnh Tuy, quận Hai Bà Trưng).</w:t>
      </w:r>
    </w:p>
    <w:p>
      <w:pPr>
        <w:jc w:val="both"/>
      </w:pPr>
      <w:r>
        <w:rPr>
          <w:b w:val="0"/>
          <w:i w:val="0"/>
        </w:rPr>
        <w:t>Dài: 900m; rộng: 22m.</w:t>
      </w:r>
    </w:p>
    <w:p>
      <w:pPr>
        <w:jc w:val="both"/>
      </w:pPr>
      <w:r>
        <w:rPr>
          <w:b w:val="0"/>
          <w:i w:val="0"/>
        </w:rPr>
        <w:t>10. Phố Nguyễn Lam (quận Long Biên): Cho đoạn từ ngã ba giao cắt đường tiếp nối phố Sài Đồng tại tòa nhà N02-2 Khu đô thị Sài Đồng, đến đoạn cuối phố Mai Phúc (Tổ dân phố số 6).</w:t>
      </w:r>
    </w:p>
    <w:p>
      <w:pPr>
        <w:jc w:val="both"/>
      </w:pPr>
      <w:r>
        <w:rPr>
          <w:b w:val="0"/>
          <w:i w:val="0"/>
        </w:rPr>
        <w:t>Dài: 910m; rộng: 30m.</w:t>
      </w:r>
    </w:p>
    <w:p>
      <w:pPr>
        <w:jc w:val="both"/>
      </w:pPr>
      <w:r>
        <w:rPr>
          <w:b w:val="0"/>
          <w:i w:val="0"/>
        </w:rPr>
        <w:t>11. Phố Đào Văn Tập (quận Long Biên): Cho đoạn từ ngã ba giao cắt phố Đoàn Khuê tại Khu đô thị Vincom River side, đến ngã ba giao cắt phố Hội Xá.</w:t>
      </w:r>
    </w:p>
    <w:p>
      <w:pPr>
        <w:jc w:val="both"/>
      </w:pPr>
      <w:r>
        <w:rPr>
          <w:b w:val="0"/>
          <w:i w:val="0"/>
        </w:rPr>
        <w:t>Dài: 848m; rộng: 30m.</w:t>
      </w:r>
    </w:p>
    <w:p>
      <w:pPr>
        <w:jc w:val="both"/>
      </w:pPr>
      <w:r>
        <w:rPr>
          <w:b w:val="0"/>
          <w:i w:val="0"/>
        </w:rPr>
        <w:t>12. Phố Mai Chí Thọ (quận Long Biên): Cho đoạn từ ngã tư giao cắt các phố Hội Xá, phố dự kiến đặt tên Đào Văn Tập (Khu đô thị Việt Hưng), đến ngã ba giao cắt đường tiếp nối đường Ngô Gia Tự tại Trụ sở tòa án nhân dân quận Long Biên.</w:t>
      </w:r>
    </w:p>
    <w:p>
      <w:pPr>
        <w:jc w:val="both"/>
      </w:pPr>
      <w:r>
        <w:rPr>
          <w:b w:val="0"/>
          <w:i w:val="0"/>
        </w:rPr>
        <w:t>Dài: 1.552m; rộng: 48m.</w:t>
      </w:r>
    </w:p>
    <w:p>
      <w:pPr>
        <w:jc w:val="both"/>
      </w:pPr>
      <w:r>
        <w:rPr>
          <w:b w:val="0"/>
          <w:i w:val="0"/>
        </w:rPr>
        <w:t>13. Phố Phùng Khoang (quận Nam Từ Liêm): Cho đoạn từ ngã ba giao cắt đường Nguyễn Trãi tại số nhà 424, đến cổng làng Phùng Khoang (cạnh chùa Phùng Khoang).</w:t>
      </w:r>
    </w:p>
    <w:p>
      <w:pPr>
        <w:jc w:val="both"/>
      </w:pPr>
      <w:r>
        <w:rPr>
          <w:b w:val="0"/>
          <w:i w:val="0"/>
        </w:rPr>
        <w:t>Dài: 350m; rộng 6-8m.</w:t>
      </w:r>
    </w:p>
    <w:p>
      <w:pPr>
        <w:jc w:val="both"/>
      </w:pPr>
      <w:r>
        <w:rPr>
          <w:b w:val="0"/>
          <w:i w:val="0"/>
        </w:rPr>
        <w:t>14. Phố Quang Tiến (quận Nam Từ Liêm): Cho đoạn từ ngã ba giao cắt đường Đại Mỗ tại số nhà 373 (cạnh Trạm y tế xã Đại Mỗ), đến ngã ba giao cắt Đại lộ Thăng Long.</w:t>
      </w:r>
    </w:p>
    <w:p>
      <w:pPr>
        <w:jc w:val="both"/>
      </w:pPr>
      <w:r>
        <w:rPr>
          <w:b w:val="0"/>
          <w:i w:val="0"/>
        </w:rPr>
        <w:t>Dài: 1.800m; rộng 5,3-10m.</w:t>
      </w:r>
    </w:p>
    <w:p>
      <w:pPr>
        <w:jc w:val="both"/>
      </w:pPr>
      <w:r>
        <w:rPr>
          <w:b w:val="0"/>
          <w:i w:val="0"/>
        </w:rPr>
        <w:t>15. Phố Nguyễn Văn Giáp (quận Nam Từ Liêm): Cho đoạn từ ngã ba giao cắt đường Hồ Tùng Mậu tại số nhà 273, cạnh Cầu Diễn, đến ngã ba giao cắt đường vào khu đất dự án công ty Xuân Hòa.</w:t>
      </w:r>
    </w:p>
    <w:p>
      <w:pPr>
        <w:jc w:val="both"/>
      </w:pPr>
      <w:r>
        <w:rPr>
          <w:b w:val="0"/>
          <w:i w:val="0"/>
        </w:rPr>
        <w:t>Dài: 1.220m; rộng: 10,5m.</w:t>
      </w:r>
    </w:p>
    <w:p>
      <w:pPr>
        <w:jc w:val="both"/>
      </w:pPr>
      <w:r>
        <w:rPr>
          <w:b w:val="0"/>
          <w:i w:val="0"/>
        </w:rPr>
        <w:t>16. Phố Nguyễn Mậu Tài (huyện Gia Lâm): Cho đoạn ngã ba giao cắt với phố Ngô Xuân Quảng tại số nhà 75, đến ngã ba giao cắt với đường đi Nhà văn hóa Kiên Thành và Bệnh viện huyện Gia Lâm.</w:t>
      </w:r>
    </w:p>
    <w:p>
      <w:pPr>
        <w:jc w:val="both"/>
      </w:pPr>
      <w:r>
        <w:rPr>
          <w:b w:val="0"/>
          <w:i w:val="0"/>
        </w:rPr>
        <w:t xml:space="preserve"> Dài: 1.087m; rộng: 22m.</w:t>
      </w:r>
    </w:p>
    <w:p>
      <w:pPr>
        <w:jc w:val="both"/>
      </w:pPr>
      <w:r>
        <w:rPr>
          <w:b w:val="0"/>
          <w:i w:val="0"/>
        </w:rPr>
        <w:t>17. Phố Huyện (huyện Quốc Oai): Cho đoạn từ dốc đê Hữu Đáy, cạnh cây xăng Hưng Thịnh, đến ngã ba đường đôi giao cắt với đường gom Đại lộ Thăng Long.</w:t>
      </w:r>
    </w:p>
    <w:p>
      <w:pPr>
        <w:jc w:val="both"/>
      </w:pPr>
      <w:r>
        <w:rPr>
          <w:b w:val="0"/>
          <w:i w:val="0"/>
        </w:rPr>
        <w:t>Dài: 2.300m; rộng: 7,5m.</w:t>
      </w:r>
    </w:p>
    <w:p>
      <w:pPr>
        <w:jc w:val="both"/>
      </w:pPr>
      <w:r>
        <w:rPr>
          <w:b w:val="0"/>
          <w:i w:val="0"/>
        </w:rPr>
        <w:t>18. Đường Cổ Điển (huyện Thanh Trì): Cho đoạn từ ngã ba giao cắt đường Ngọc Hồi tại số nhà 673, đến xóm Kho làng Cổ Điển A.</w:t>
      </w:r>
    </w:p>
    <w:p>
      <w:pPr>
        <w:jc w:val="both"/>
      </w:pPr>
      <w:r>
        <w:rPr>
          <w:b w:val="0"/>
          <w:i w:val="0"/>
        </w:rPr>
        <w:t>Dài 1.600m; rộng: 7,5-15m</w:t>
      </w:r>
    </w:p>
    <w:p>
      <w:pPr>
        <w:jc w:val="both"/>
      </w:pPr>
      <w:r>
        <w:rPr>
          <w:b w:val="0"/>
          <w:i w:val="0"/>
        </w:rPr>
        <w:t>19. Đường Quang Lai (huyện Thanh Trì): Cho đoạn từ ngã ba giao cắt đường dự kiến đặt tên Cổ Điển tại điểm đối diện trụ sở Ban chỉ huy quân sự huyện Thanh Trì, đến ngã ba giao cắt đường liên xã.</w:t>
      </w:r>
    </w:p>
    <w:p>
      <w:pPr>
        <w:jc w:val="both"/>
      </w:pPr>
      <w:r>
        <w:rPr>
          <w:b w:val="0"/>
          <w:i w:val="0"/>
        </w:rPr>
        <w:t xml:space="preserve"> Dài: 1.381m; rộng: 17,5-25m.</w:t>
      </w:r>
    </w:p>
    <w:p>
      <w:pPr>
        <w:jc w:val="both"/>
      </w:pPr>
      <w:r>
        <w:rPr>
          <w:b/>
          <w:i w:val="0"/>
        </w:rPr>
        <w:t>Điều 2. Điều chỉnh độ dài 05 tuyến phố sau đây</w:t>
      </w:r>
    </w:p>
    <w:p>
      <w:pPr>
        <w:jc w:val="both"/>
      </w:pPr>
      <w:r>
        <w:rPr>
          <w:b w:val="0"/>
          <w:i w:val="0"/>
        </w:rPr>
        <w:t>1. Phố Phan Kế Bính (quận Ba Đình): Cho đoạn từ cuối phố Phan Kế Bính tại ngã ba giao cắt phố Linh Lang, đến ngã ba giao cắt đường Bưởi tại số 254.</w:t>
      </w:r>
    </w:p>
    <w:p>
      <w:pPr>
        <w:jc w:val="both"/>
      </w:pPr>
      <w:r>
        <w:rPr>
          <w:b w:val="0"/>
          <w:i w:val="0"/>
        </w:rPr>
        <w:t>Dài: 440m; rộng: 7,5-9m.</w:t>
      </w:r>
    </w:p>
    <w:p>
      <w:pPr>
        <w:jc w:val="both"/>
      </w:pPr>
      <w:r>
        <w:rPr>
          <w:b w:val="0"/>
          <w:i w:val="0"/>
        </w:rPr>
        <w:t>2. Phố Doãn Kế Thiện (quận Cầu Giấy): Cho đoạn từ cuối phố Doãn Kế Thiện đến ngã ba giao cắt phố Trần Vĩ (đối diện trường Hàn Quốc - Hà Nội).</w:t>
      </w:r>
    </w:p>
    <w:p>
      <w:pPr>
        <w:jc w:val="both"/>
      </w:pPr>
      <w:r>
        <w:rPr>
          <w:b w:val="0"/>
          <w:i w:val="0"/>
        </w:rPr>
        <w:t>Dài: 200m; rộng: 7,5m.</w:t>
      </w:r>
    </w:p>
    <w:p>
      <w:pPr>
        <w:jc w:val="both"/>
      </w:pPr>
      <w:r>
        <w:rPr>
          <w:b w:val="0"/>
          <w:i w:val="0"/>
        </w:rPr>
        <w:t>3. Phố Nguyễn Khả Trạc (quận Cầu Giấy): Cho đoạn từ cuối phố Nguyễn Khả Trạc đến ngã ba giao cắt phố Trần Vĩ (đối diện Học viện Tư pháp).</w:t>
      </w:r>
    </w:p>
    <w:p>
      <w:pPr>
        <w:jc w:val="both"/>
      </w:pPr>
      <w:r>
        <w:rPr>
          <w:b w:val="0"/>
          <w:i w:val="0"/>
        </w:rPr>
        <w:t>Dài: 200m; rộng: 7,5m.</w:t>
      </w:r>
    </w:p>
    <w:p>
      <w:pPr>
        <w:jc w:val="both"/>
      </w:pPr>
      <w:r>
        <w:rPr>
          <w:b w:val="0"/>
          <w:i w:val="0"/>
        </w:rPr>
        <w:t>4. Phố Ngô Quyền (quận Hà Đông): Cho đoạn từ cuối phố Ngô Quyền đến ngã ba giao cắt tuyến đường tiếp nối phố Tố Hữu tại cầu kênh La Khê và tòa nhà The Pride.</w:t>
      </w:r>
    </w:p>
    <w:p>
      <w:pPr>
        <w:jc w:val="both"/>
      </w:pPr>
      <w:r>
        <w:rPr>
          <w:b w:val="0"/>
          <w:i w:val="0"/>
        </w:rPr>
        <w:t>Dài: 700m; rộng 7,5m-10,5m.</w:t>
      </w:r>
    </w:p>
    <w:p>
      <w:pPr>
        <w:jc w:val="both"/>
      </w:pPr>
      <w:r>
        <w:rPr>
          <w:b w:val="0"/>
          <w:i w:val="0"/>
        </w:rPr>
        <w:t>5. Phố Từ Hoa (quận Tây Hồ): Cho đoạn từ cuối phố Từ Hoa, đến ngã ba giao cắt đầu đường Quảng An.</w:t>
      </w:r>
    </w:p>
    <w:p>
      <w:pPr>
        <w:jc w:val="both"/>
      </w:pPr>
      <w:r>
        <w:rPr>
          <w:b w:val="0"/>
          <w:i w:val="0"/>
        </w:rPr>
        <w:t>Dài: 300m; rộng: 6m.</w:t>
      </w:r>
    </w:p>
    <w:p>
      <w:pPr>
        <w:jc w:val="both"/>
      </w:pPr>
      <w:r>
        <w:rPr>
          <w:b/>
          <w:i w:val="0"/>
        </w:rPr>
        <w:t>Điều 3. Tổ chức thực hiện</w:t>
      </w:r>
    </w:p>
    <w:p>
      <w:pPr>
        <w:jc w:val="both"/>
      </w:pPr>
      <w:r>
        <w:rPr>
          <w:b w:val="0"/>
          <w:i w:val="0"/>
        </w:rPr>
        <w:t>1. Giao UBND Thành phố tổ chức thực hiện phân định ranh giới, gắn biển tên đường, phố và tuyên truyền để nhân dân hiểu ý nghĩa của 19 đường, phố mới được đặt tên và 05 phố điều chỉnh độ dài theo Nghị quyết này.</w:t>
      </w:r>
    </w:p>
    <w:p>
      <w:pPr>
        <w:jc w:val="both"/>
      </w:pPr>
      <w:r>
        <w:rPr>
          <w:b w:val="0"/>
          <w:i w:val="0"/>
        </w:rPr>
        <w:t>2. Giao Thường trực Hội đồng nhân dân Thành phố, các Ban Hội đồng nhân dân Thành phố, các tổ đại biểu và đại biểu Hội đồng nhân dân Thành phố giám sát việc thực hiện Nghị quyết.</w:t>
      </w:r>
    </w:p>
    <w:p>
      <w:pPr>
        <w:jc w:val="both"/>
      </w:pPr>
      <w:r>
        <w:rPr>
          <w:b w:val="0"/>
          <w:i w:val="0"/>
        </w:rPr>
        <w:t>3. Đề nghị Ủy ban Mặt trận Tổ quốc và các tổ chức chính trị - xã hội của Thành phố phối hợp trong công tác tuyên truyền và giám sát việc thực hiện Nghị quyết này. Nghị quyết này đã được HĐND Thành phố Hà Nội khóa XV, kỳ họp thứ 5 thông qua ngày 05/12/2017 và có hiệu lực từ ngày 20/12/2017.</w:t>
      </w:r>
    </w:p>
    <w:p>
      <w:pPr>
        <w:jc w:val="both"/>
      </w:pPr>
      <w:r>
        <w:rPr>
          <w:b w:val="0"/>
          <w:i w:val="0"/>
        </w:rPr>
        <w:t>Nghị quyết này đã được HĐND Thành phố Hà Nội khóa XV, kỳ họp thứ 5 thông qua ngày 05/12/2017 và có hiệu lực từ ngày 20/12/2017./.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Ủy ban Thường vụ Quốc hội;</w:t>
            </w:r>
            <w:r>
              <w:br/>
            </w:r>
            <w:r>
              <w:rPr>
                <w:b w:val="0"/>
                <w:i w:val="0"/>
              </w:rPr>
              <w:t>- Chính phủ;</w:t>
            </w:r>
            <w:r>
              <w:br/>
            </w:r>
            <w:r>
              <w:rPr>
                <w:b w:val="0"/>
                <w:i w:val="0"/>
              </w:rPr>
              <w:t>- VP Quốc hội, VP Chính phủ;</w:t>
            </w:r>
            <w:r>
              <w:br/>
            </w:r>
            <w:r>
              <w:rPr>
                <w:b w:val="0"/>
                <w:i w:val="0"/>
              </w:rPr>
              <w:t>- Ban công tác Đại biểu;</w:t>
            </w:r>
            <w:r>
              <w:br/>
            </w:r>
            <w:r>
              <w:rPr>
                <w:b w:val="0"/>
                <w:i w:val="0"/>
              </w:rPr>
              <w:t>- Bộ: VHTT&amp;DL; Nội vụ; Tư pháp;</w:t>
            </w:r>
            <w:r>
              <w:br/>
            </w:r>
            <w:r>
              <w:rPr>
                <w:b w:val="0"/>
                <w:i w:val="0"/>
              </w:rPr>
              <w:t>- Thường trực Thành ủy;</w:t>
            </w:r>
            <w:r>
              <w:br/>
            </w:r>
            <w:r>
              <w:rPr>
                <w:b w:val="0"/>
                <w:i w:val="0"/>
              </w:rPr>
              <w:t>- Đoàn đại biểu Quốc hội Hà Nội;</w:t>
            </w:r>
            <w:r>
              <w:br/>
            </w:r>
            <w:r>
              <w:rPr>
                <w:b w:val="0"/>
                <w:i w:val="0"/>
              </w:rPr>
              <w:t>- TT HĐND; UBND TP; UBMTTQ TP;</w:t>
            </w:r>
            <w:r>
              <w:br/>
            </w:r>
            <w:r>
              <w:rPr>
                <w:b w:val="0"/>
                <w:i w:val="0"/>
              </w:rPr>
              <w:t>- Các Ban HĐND TP; Đại biểu HĐND TP;</w:t>
            </w:r>
            <w:r>
              <w:br/>
            </w:r>
            <w:r>
              <w:rPr>
                <w:b w:val="0"/>
                <w:i w:val="0"/>
              </w:rPr>
              <w:t>- Các Ban Đảng TU; VPTU;</w:t>
            </w:r>
            <w:r>
              <w:br/>
            </w:r>
            <w:r>
              <w:rPr>
                <w:b w:val="0"/>
                <w:i w:val="0"/>
              </w:rPr>
              <w:t>- VP Đoàn ĐBQH&amp;HĐND; VP UBND TP;</w:t>
            </w:r>
            <w:r>
              <w:br/>
            </w:r>
            <w:r>
              <w:rPr>
                <w:b w:val="0"/>
                <w:i w:val="0"/>
              </w:rPr>
              <w:t>- Các Sở, ban, ngành Thành phố;</w:t>
            </w:r>
            <w:r>
              <w:br/>
            </w:r>
            <w:r>
              <w:rPr>
                <w:b w:val="0"/>
                <w:i w:val="0"/>
              </w:rPr>
              <w:t>- TT HĐND, UBND các quận, huyện, thị xã;</w:t>
            </w:r>
            <w:r>
              <w:br/>
            </w:r>
            <w:r>
              <w:rPr>
                <w:b w:val="0"/>
                <w:i w:val="0"/>
              </w:rPr>
              <w:t>- Công báo TP; Cổng GTĐT TP;</w:t>
            </w:r>
            <w:r>
              <w:br/>
            </w:r>
            <w:r>
              <w:rPr>
                <w:b w:val="0"/>
                <w:i w:val="0"/>
              </w:rPr>
              <w:t>- Các cơ quan thông tấn, báo chí của Hà Nội;</w:t>
            </w:r>
            <w:r>
              <w:br/>
            </w:r>
            <w:r>
              <w:rPr>
                <w:b w:val="0"/>
                <w:i w:val="0"/>
              </w:rPr>
              <w:t>- Lưu: VT, Ban PC, VHXH.</w:t>
            </w:r>
          </w:p>
        </w:tc>
        <w:tc>
          <w:tcPr>
            <w:tcW w:type="dxa" w:w="4320"/>
          </w:tcPr>
          <w:p>
            <w:r>
              <w:rPr>
                <w:b w:val="0"/>
                <w:i w:val="0"/>
              </w:rPr>
              <w:br/>
            </w:r>
            <w:r>
              <w:rPr>
                <w:b/>
                <w:i w:val="0"/>
              </w:rPr>
              <w:t>CHỦ TỊCH</w:t>
            </w:r>
            <w:r>
              <w:br/>
            </w:r>
            <w:r>
              <w:br/>
            </w:r>
            <w:r>
              <w:rPr>
                <w:b/>
                <w:i/>
              </w:rPr>
              <w:t>(Đã ký)</w:t>
            </w:r>
            <w:r>
              <w:br/>
            </w:r>
            <w:r>
              <w:br/>
            </w:r>
            <w:r>
              <w:br/>
            </w:r>
            <w:r>
              <w:rPr>
                <w:b/>
                <w:i w:val="0"/>
              </w:rPr>
              <w:br/>
              <w:t xml:space="preserve">          Nguyễn Thị Bích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