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 /2020/TT-BTP Bãi bỏ một số văn bản quy phạm pháp luật do Bộ trưởng Bộ Tư pháp ban hành.</w:t>
      </w:r>
    </w:p>
    <w:p>
      <w:r>
        <w:rPr>
          <w:b w:val="0"/>
          <w:i w:val="0"/>
        </w:rPr>
        <w:br/>
      </w:r>
      <w:r>
        <w:rPr>
          <w:b w:val="0"/>
          <w:i w:val="0"/>
        </w:rPr>
        <w:br/>
      </w:r>
      <w:r>
        <w:rPr>
          <w:b w:val="0"/>
          <w:i w:val="0"/>
        </w:rPr>
        <w:br/>
      </w:r>
      <w:r>
        <w:rPr>
          <w:b/>
          <w:i w:val="0"/>
        </w:rPr>
        <w:br/>
      </w:r>
      <w:r>
        <w:rPr>
          <w:b/>
          <w:i w:val="0"/>
        </w:rPr>
        <w:br/>
      </w:r>
      <w:r>
        <w:rPr>
          <w:b/>
          <w:i w:val="0"/>
        </w:rPr>
        <w:t>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 /2020/TT-BTP</w:t>
      </w:r>
      <w:r>
        <w:rPr>
          <w:b w:val="0"/>
          <w:i w:val="0"/>
        </w:rPr>
        <w:br/>
      </w:r>
      <w:r>
        <w:rPr>
          <w:b w:val="0"/>
          <w:i w:val="0"/>
        </w:rPr>
        <w:br/>
      </w:r>
      <w:r>
        <w:rPr>
          <w:b w:val="0"/>
          <w:i/>
        </w:rPr>
        <w:br/>
      </w:r>
      <w:r>
        <w:rPr>
          <w:b w:val="0"/>
          <w:i/>
        </w:rPr>
        <w:t>Hà Nội, ngày 28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 /2020/TT-BTP</w:t>
      </w:r>
      <w:r>
        <w:rPr>
          <w:b w:val="0"/>
          <w:i w:val="0"/>
        </w:rPr>
        <w:br/>
      </w:r>
      <w:r>
        <w:rPr>
          <w:b w:val="0"/>
          <w:i w:val="0"/>
        </w:rPr>
        <w:br/>
      </w:r>
      <w:r>
        <w:rPr>
          <w:b w:val="0"/>
          <w:i/>
        </w:rPr>
        <w:br/>
      </w:r>
      <w:r>
        <w:rPr>
          <w:b w:val="0"/>
          <w:i/>
        </w:rPr>
        <w:t>Hà Nội, ngày 28 tháng 12 năm 2020</w:t>
      </w:r>
      <w:r>
        <w:rPr>
          <w:b w:val="0"/>
          <w:i/>
        </w:rPr>
        <w:br/>
      </w:r>
      <w:r>
        <w:rPr>
          <w:b w:val="0"/>
          <w:i w:val="0"/>
        </w:rPr>
        <w:br/>
      </w:r>
      <w:r>
        <w:rPr>
          <w:b w:val="0"/>
          <w:i w:val="0"/>
        </w:rPr>
        <w:br/>
      </w:r>
    </w:p>
    <w:p>
      <w:r>
        <w:rPr>
          <w:b w:val="0"/>
          <w:i w:val="0"/>
        </w:rPr>
        <w:br/>
      </w:r>
      <w:r>
        <w:rPr>
          <w:b/>
          <w:i w:val="0"/>
        </w:rPr>
        <w:br/>
      </w:r>
      <w:r>
        <w:rPr>
          <w:b/>
          <w:i w:val="0"/>
        </w:rPr>
        <w:br/>
      </w:r>
      <w:r>
        <w:rPr>
          <w:b/>
          <w:i w:val="0"/>
        </w:rPr>
        <w:t>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TƯ PHÁP</w:t>
      </w:r>
      <w:r>
        <w:rPr>
          <w:b w:val="0"/>
          <w:i w:val="0"/>
        </w:rPr>
        <w:br/>
      </w:r>
      <w:r>
        <w:rPr>
          <w:b w:val="0"/>
          <w:i w:val="0"/>
        </w:rPr>
        <w:br/>
      </w:r>
      <w:r>
        <w:rPr>
          <w:b w:val="0"/>
          <w:i w:val="0"/>
        </w:rPr>
        <w:br/>
      </w:r>
    </w:p>
    <w:p>
      <w:r>
        <w:rPr>
          <w:b w:val="0"/>
          <w:i w:val="0"/>
        </w:rPr>
        <w:br/>
      </w:r>
      <w:r>
        <w:rPr>
          <w:b w:val="0"/>
          <w:i w:val="0"/>
        </w:rPr>
        <w:t>BỘ TƯ PHÁP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 /2020/TT-BTP</w:t>
      </w:r>
      <w:r>
        <w:rPr>
          <w:b w:val="0"/>
          <w:i w:val="0"/>
        </w:rPr>
        <w:br/>
      </w:r>
      <w:r>
        <w:rPr>
          <w:b w:val="0"/>
          <w:i w:val="0"/>
        </w:rPr>
        <w:br/>
      </w:r>
      <w:r>
        <w:rPr>
          <w:b w:val="0"/>
          <w:i/>
        </w:rPr>
        <w:br/>
      </w:r>
      <w:r>
        <w:rPr>
          <w:b w:val="0"/>
          <w:i/>
        </w:rPr>
        <w:t>Hà Nội, ngày 28 tháng 12 năm 2020</w:t>
      </w:r>
      <w:r>
        <w:rPr>
          <w:b w:val="0"/>
          <w:i/>
        </w:rPr>
        <w:br/>
      </w:r>
      <w:r>
        <w:rPr>
          <w:b w:val="0"/>
          <w:i w:val="0"/>
        </w:rPr>
        <w:br/>
      </w:r>
    </w:p>
    <w:p>
      <w:pPr>
        <w:jc w:val="center"/>
      </w:pPr>
      <w:r>
        <w:rPr>
          <w:b w:val="0"/>
          <w:i w:val="0"/>
        </w:rPr>
        <w:br/>
      </w:r>
      <w:r>
        <w:rPr>
          <w:b w:val="0"/>
          <w:i w:val="0"/>
        </w:rPr>
        <w:t>Số: 09 /2020/TT-BTP</w:t>
      </w:r>
      <w:r>
        <w:rPr>
          <w:b w:val="0"/>
          <w:i w:val="0"/>
        </w:rPr>
        <w:br/>
      </w:r>
    </w:p>
    <w:p>
      <w:pPr>
        <w:jc w:val="center"/>
      </w:pPr>
      <w:r>
        <w:rPr>
          <w:b w:val="0"/>
          <w:i w:val="0"/>
        </w:rPr>
        <w:br/>
      </w:r>
      <w:r>
        <w:rPr>
          <w:b w:val="0"/>
          <w:i w:val="0"/>
        </w:rPr>
        <w:t>Hà Nội, ngày 28 tháng 12 năm 2020</w:t>
      </w:r>
      <w:r>
        <w:rPr>
          <w:b w:val="0"/>
          <w:i w:val="0"/>
        </w:rPr>
        <w:br/>
      </w:r>
    </w:p>
    <w:p>
      <w:r>
        <w:rPr>
          <w:b/>
          <w:i w:val="0"/>
        </w:rPr>
        <w:t>THÔNG TƯ</w:t>
      </w:r>
    </w:p>
    <w:p>
      <w:r>
        <w:rPr>
          <w:b/>
          <w:i w:val="0"/>
        </w:rPr>
        <w:t xml:space="preserve">Bãi bỏ một số văn bản quy phạm pháp luật </w:t>
      </w:r>
    </w:p>
    <w:p>
      <w:r>
        <w:rPr>
          <w:b/>
          <w:i w:val="0"/>
        </w:rPr>
        <w:t>do Bộ trưởng Bộ Tư pháp ban hành</w:t>
      </w:r>
    </w:p>
    <w:p>
      <w:r>
        <w:rPr>
          <w:b/>
          <w:i w:val="0"/>
        </w:rPr>
        <w:t>______________</w:t>
      </w:r>
    </w:p>
    <w:p>
      <w:r>
        <w:rPr>
          <w:b w:val="0"/>
          <w:i/>
        </w:rPr>
        <w:t>Căn cứ Luật Ban hành văn bản quy phạm pháp luật ngày 22 tháng 6 năm 2015;</w:t>
      </w:r>
    </w:p>
    <w:p>
      <w:r>
        <w:rPr>
          <w:b w:val="0"/>
          <w:i/>
        </w:rPr>
        <w:t xml:space="preserve">Căn cứ Luật sửa đổi, bổ sung </w:t>
      </w:r>
      <w:r>
        <w:rPr>
          <w:b w:val="0"/>
          <w:i/>
        </w:rPr>
        <w:t>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w:t>
      </w:r>
      <w:r>
        <w:rPr>
          <w:b w:val="0"/>
          <w:i w:val="0"/>
        </w:rPr>
        <w:t xml:space="preserve"> </w:t>
      </w:r>
      <w:r>
        <w:rPr>
          <w:b w:val="0"/>
          <w:i/>
        </w:rPr>
        <w:t>96/2017/NĐ-CP</w:t>
      </w:r>
      <w:r>
        <w:rPr>
          <w:b w:val="0"/>
          <w:i w:val="0"/>
        </w:rPr>
        <w:t xml:space="preserve"> </w:t>
      </w:r>
      <w:r>
        <w:rPr>
          <w:b w:val="0"/>
          <w:i/>
        </w:rPr>
        <w:t>ngày 16 tháng 8 năm 2017 của Chính phủ quy định chức năng, nhiệm vụ, quyền hạn và cơ cấu tổ chức của Bộ Tư pháp</w:t>
      </w:r>
      <w:r>
        <w:rPr>
          <w:b w:val="0"/>
          <w:i/>
        </w:rPr>
        <w:t>;</w:t>
      </w:r>
    </w:p>
    <w:p>
      <w:r>
        <w:rPr>
          <w:b w:val="0"/>
          <w:i/>
        </w:rPr>
        <w:t>Căn cứ Nghị định số</w:t>
      </w:r>
      <w:r>
        <w:rPr>
          <w:b w:val="0"/>
          <w:i/>
        </w:rPr>
        <w:t xml:space="preserve"> 154</w:t>
      </w:r>
      <w:r>
        <w:rPr>
          <w:b w:val="0"/>
          <w:i/>
        </w:rPr>
        <w:t xml:space="preserve">/2020/NĐ-CP ngày </w:t>
      </w:r>
      <w:r>
        <w:rPr>
          <w:b w:val="0"/>
          <w:i/>
        </w:rPr>
        <w:t>31</w:t>
      </w:r>
      <w:r>
        <w:rPr>
          <w:b w:val="0"/>
          <w:i w:val="0"/>
        </w:rPr>
        <w:t xml:space="preserve"> </w:t>
      </w:r>
      <w:r>
        <w:rPr>
          <w:b w:val="0"/>
          <w:i/>
        </w:rPr>
        <w:t>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Theo đề nghị của Cục trưởng Cục Kiểm tra văn bản quy phạm pháp luật;</w:t>
      </w:r>
    </w:p>
    <w:p>
      <w:r>
        <w:rPr>
          <w:b w:val="0"/>
          <w:i/>
        </w:rPr>
        <w:t>Bộ trưởng Bộ Tư pháp ban hành Thông tư bãi bỏ một số văn bản quy phạm pháp luật do Bộ trưởng Bộ Tư pháp ban hành.</w:t>
      </w:r>
    </w:p>
    <w:p>
      <w:r>
        <w:rPr>
          <w:b/>
          <w:i w:val="0"/>
        </w:rPr>
        <w:t>Điều 1. Bãi bỏ toàn bộ văn bản quy phạm pháp luật</w:t>
      </w:r>
    </w:p>
    <w:p>
      <w:r>
        <w:rPr>
          <w:b w:val="0"/>
          <w:i w:val="0"/>
        </w:rPr>
        <w:t>Bãi bỏ toàn bộ các văn bản quy phạm pháp luật sau đây:</w:t>
      </w:r>
    </w:p>
    <w:p>
      <w:r>
        <w:rPr>
          <w:b w:val="0"/>
          <w:i w:val="0"/>
        </w:rPr>
        <w:t>1. Quyết định số 06/2006/QĐ-BTP ngày 24 tháng 7 năm 2006 của Bộ trưởng Bộ Tư pháp về việc ban hành Quy chế thẩm định điều ước quốc tế.</w:t>
      </w:r>
    </w:p>
    <w:p>
      <w:r>
        <w:rPr>
          <w:b w:val="0"/>
          <w:i w:val="0"/>
        </w:rPr>
        <w:t>2. Thông tư số 18/2014/TT-BTP ngày 08 tháng 9 năm 2014 của Bộ trưởng Bộ Tư pháp hướng dẫn việc bán đấu giá tài sản quy định tại Nghị định số 53/2013/NĐ-CP ngày 18 tháng 5 năm 2013 của Chính phủ về thành lập, tổ chức và hoạt động của Công ty Quản lý tài sản của các tổ chức tín dụng Việt Nam.</w:t>
      </w:r>
    </w:p>
    <w:p>
      <w:r>
        <w:rPr>
          <w:b/>
          <w:i w:val="0"/>
        </w:rPr>
        <w:t>Điều 2. Hiệu lực thi hành</w:t>
      </w:r>
    </w:p>
    <w:p>
      <w:r>
        <w:rPr>
          <w:b w:val="0"/>
          <w:i w:val="0"/>
        </w:rPr>
        <w:t>Thông tư này có hiệu lực thi hành kể từ ngày 15 tháng 02 năm 2021.</w:t>
      </w:r>
    </w:p>
    <w:p>
      <w:r>
        <w:rPr>
          <w:b/>
          <w:i w:val="0"/>
        </w:rPr>
        <w:t>Điều 3. Tổ chức thực hiện</w:t>
      </w:r>
    </w:p>
    <w:p>
      <w:r>
        <w:rPr>
          <w:b w:val="0"/>
          <w:i w:val="0"/>
        </w:rPr>
        <w:t>Cục trưởng Cục Kiểm tra văn bản quy phạm pháp luật, Thủ trưởng các đơn vị thuộc Bộ Tư pháp và các cơ quan, tổ chức, cá nhân có liên quan chịu trách nhiệm thi hành Thông tư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Thành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Thành Long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Thành Long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Thành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