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105/2025/QĐ-UBND Quy định chức năng, nhiệm vụ, quyền hạn và cơ cấu tổ chức của Sở Tài chính tỉnh Thanh Hóa</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105/2025/QĐ-UBND</w:t>
      </w:r>
      <w:r>
        <w:rPr>
          <w:b w:val="0"/>
          <w:i w:val="0"/>
        </w:rPr>
        <w:br/>
      </w:r>
      <w:r>
        <w:rPr>
          <w:b w:val="0"/>
          <w:i w:val="0"/>
        </w:rPr>
        <w:br/>
      </w:r>
      <w:r>
        <w:rPr>
          <w:b w:val="0"/>
          <w:i/>
        </w:rPr>
        <w:br/>
      </w:r>
      <w:r>
        <w:rPr>
          <w:b w:val="0"/>
          <w:i/>
        </w:rPr>
        <w:t>Thanh Hóa, ngày 19 tháng 8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105/2025/QĐ-UBND</w:t>
      </w:r>
      <w:r>
        <w:rPr>
          <w:b w:val="0"/>
          <w:i w:val="0"/>
        </w:rPr>
        <w:br/>
      </w:r>
      <w:r>
        <w:rPr>
          <w:b w:val="0"/>
          <w:i w:val="0"/>
        </w:rPr>
        <w:br/>
      </w:r>
      <w:r>
        <w:rPr>
          <w:b w:val="0"/>
          <w:i/>
        </w:rPr>
        <w:br/>
      </w:r>
      <w:r>
        <w:rPr>
          <w:b w:val="0"/>
          <w:i/>
        </w:rPr>
        <w:t>Thanh Hóa, ngày 19 tháng 8 năm 2025</w:t>
      </w:r>
      <w:r>
        <w:rPr>
          <w:b w:val="0"/>
          <w:i/>
        </w:rPr>
        <w:br/>
      </w:r>
      <w:r>
        <w:rPr>
          <w:b w:val="0"/>
          <w:i w:val="0"/>
        </w:rPr>
        <w:br/>
      </w:r>
    </w:p>
    <w:p>
      <w:pPr>
        <w:jc w:val="center"/>
      </w:pPr>
      <w:r>
        <w:rPr>
          <w:b w:val="0"/>
          <w:i w:val="0"/>
        </w:rPr>
        <w:br/>
      </w:r>
      <w:r>
        <w:rPr>
          <w:b w:val="0"/>
          <w:i w:val="0"/>
        </w:rPr>
        <w:t>Số: 105/2025/QĐ-UBND</w:t>
      </w:r>
      <w:r>
        <w:rPr>
          <w:b w:val="0"/>
          <w:i w:val="0"/>
        </w:rPr>
        <w:br/>
      </w:r>
    </w:p>
    <w:p>
      <w:pPr>
        <w:jc w:val="center"/>
      </w:pPr>
      <w:r>
        <w:rPr>
          <w:b w:val="0"/>
          <w:i w:val="0"/>
        </w:rPr>
        <w:br/>
      </w:r>
      <w:r>
        <w:rPr>
          <w:b w:val="0"/>
          <w:i w:val="0"/>
        </w:rPr>
        <w:t>Thanh Hóa, ngày 19 tháng 8 năm 2025</w:t>
      </w:r>
      <w:r>
        <w:rPr>
          <w:b w:val="0"/>
          <w:i w:val="0"/>
        </w:rPr>
        <w:br/>
      </w:r>
    </w:p>
    <w:p>
      <w:r>
        <w:rPr>
          <w:b/>
          <w:i w:val="0"/>
        </w:rPr>
        <w:t>QUYẾT ĐỊNH</w:t>
      </w:r>
    </w:p>
    <w:p>
      <w:r>
        <w:rPr>
          <w:b/>
          <w:i w:val="0"/>
        </w:rPr>
        <w:t xml:space="preserve">Quy định chức năng, nhiệm vụ, quyền hạn và </w:t>
      </w:r>
    </w:p>
    <w:p>
      <w:r>
        <w:rPr>
          <w:b/>
          <w:i w:val="0"/>
        </w:rPr>
        <w:t xml:space="preserve">cơ cấu tổ chức của Sở Tài chính </w:t>
      </w:r>
      <w:r>
        <w:rPr>
          <w:b/>
          <w:i w:val="0"/>
        </w:rPr>
        <w:t>tỉnh Thanh Hóa</w:t>
      </w:r>
    </w:p>
    <w:p>
      <w:r>
        <w:rPr>
          <w:b/>
          <w:i w:val="0"/>
        </w:rPr>
        <w:t>__________________________</w:t>
      </w:r>
    </w:p>
    <w:p>
      <w:r>
        <w:rPr>
          <w:b w:val="0"/>
          <w:i/>
        </w:rPr>
        <w:t>Căn cứ Luật Tổ chức chính quyền địa phương ngày 16 tháng 6 năm 2025;</w:t>
      </w:r>
    </w:p>
    <w:p>
      <w:r>
        <w:rPr>
          <w:b w:val="0"/>
          <w:i/>
        </w:rPr>
        <w:t>Căn cứ Luật Ban hành văn bản quy phạm pháp luật ngày 19 tháng 02 năm 2025;</w:t>
      </w:r>
    </w:p>
    <w:p>
      <w:r>
        <w:rPr>
          <w:b w:val="0"/>
          <w:i/>
        </w:rPr>
        <w:t>Căn cứ Luật sửa đổi, bổ sung một số điều của Luật Ban hành văn bản quy phạm pháp luật ngày 25 tháng 6 năm 2025;</w:t>
      </w:r>
    </w:p>
    <w:p>
      <w:r>
        <w:rPr>
          <w:b w:val="0"/>
          <w:i/>
        </w:rPr>
        <w:t>Căn cứ Nghị quyết số 190/2025/QH15 ngày 19 tháng 02 năm 2025 của Quốc hội quy định về xử lý một số vấn đề liên quan đến sắp xếp tổ chức bộ máy nhà nước;</w:t>
      </w:r>
    </w:p>
    <w:p>
      <w:r>
        <w:rPr>
          <w:b w:val="0"/>
          <w:i/>
        </w:rPr>
        <w:t>Căn cứ Nghị định số 158/2018/NĐ-CP ngày 22 tháng 11 năm 2018 của Chính phủ quy định về thành lập, tổ chức lại, giải thể tổ chức hành chính;</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57/2025/TT-BTC ngày 25 tháng 6 năm 2025 của Bộ trưởng 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p>
    <w:p>
      <w:r>
        <w:rPr>
          <w:b w:val="0"/>
          <w:i/>
        </w:rPr>
        <w:t>Theo đề nghị của Giám đốc Sở Nội vụ tại Tờ trình số 805/TTr-SNV ngày 13 tháng 8 năm 2025;</w:t>
      </w:r>
    </w:p>
    <w:p>
      <w:r>
        <w:rPr>
          <w:b w:val="0"/>
          <w:i/>
        </w:rPr>
        <w:t>Ủy ban nhân dân ban hành Quyết định quy định chức năng, nhiệm vụ, quyền hạn và cơ cấu tổ chức của Sở Tài chính tỉnh Thanh Hóa.</w:t>
      </w:r>
    </w:p>
    <w:p>
      <w:r>
        <w:rPr>
          <w:b/>
          <w:i w:val="0"/>
        </w:rPr>
        <w:t>Điều 1. Vị trí và chức năng</w:t>
      </w:r>
    </w:p>
    <w:p>
      <w:r>
        <w:rPr>
          <w:b w:val="0"/>
          <w:i w:val="0"/>
        </w:rPr>
        <w:t>1. Sở Tài chính là cơ quan chuyên môn thuộc Ủy ban nhân dân tỉnh thực hiện chức năng tham mưu, giúp Ủy ban nhân dân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r>
        <w:rPr>
          <w:b w:val="0"/>
          <w:i w:val="0"/>
        </w:rPr>
        <w:t>2. Sở Tài chính có tư cách pháp nhân, có con dấu và tài khoản riêng; chấp hành chỉ đạo, quản lý về tổ chức, biên chế và công tác của Ủy ban nhân dân tỉnh theo thẩm quyền; đồng thời chấp hành chỉ đạo, hướng dẫn, kiểm tra về chuyên môn, nghiệp vụ của Bộ Tài chính.</w:t>
      </w:r>
    </w:p>
    <w:p>
      <w:r>
        <w:rPr>
          <w:b/>
          <w:i w:val="0"/>
        </w:rPr>
        <w:t>Điều 2.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các lĩnh vực thuộc phạm vi quản lý của Sở Tài chính và các văn bản khác theo phân công của Ủy ban nhân dân tỉnh;</w:t>
      </w:r>
    </w:p>
    <w:p>
      <w:r>
        <w:rPr>
          <w:b w:val="0"/>
          <w:i w:val="0"/>
        </w:rPr>
        <w:t>b) Dự thảo kế hoạch phát triển kinh tế - xã hội 05 năm và hằng năm của tỉnh; các cân đối chủ yếu về kinh tế - xã hội của tỉnh, thành phố;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Tài chính theo quy định của pháp luật;</w:t>
      </w:r>
    </w:p>
    <w:p>
      <w:r>
        <w:rPr>
          <w:b w:val="0"/>
          <w:i w:val="0"/>
        </w:rPr>
        <w:t>c) Dự thảo quyết định việc phân cấp, ủy quyền nhiệm vụ quản lý nhà nước về lĩnh vực tài chính cho Sở Tài chính và Ủy ban nhân dân cấp xã;</w:t>
      </w:r>
    </w:p>
    <w:p>
      <w:r>
        <w:rPr>
          <w:b w:val="0"/>
          <w:i w:val="0"/>
        </w:rPr>
        <w:t>d) Dự thảo quyết định quy định cụ thể chức năng, nhiệm vụ, quyền hạn và cơ cấu tổ chức của Sở Tài chính; dự thảo quyết định quy định chức năng, nhiệm vụ, quyền hạn và cơ cấu tổ chức của chi cục thuộc Sở Tài chính (nếu có) và dự thảo quyết định thành lập, tổ chức lại, giải thể các đơn vị sự nghiệp công lập thuộc Sở Tài chính theo quy định của pháp luật;</w:t>
      </w:r>
    </w:p>
    <w:p>
      <w:r>
        <w:rPr>
          <w:b w:val="0"/>
          <w:i w:val="0"/>
        </w:rPr>
        <w:t>đ) Dự thảo quyết định thực hiện xã hội hóa các hoạt động cung ứng dịch vụ sự nghiệp công theo ngành, lĩnh vực thuộc thẩm quyền của Ủy ban nhân dân tỉnh.</w:t>
      </w:r>
    </w:p>
    <w:p>
      <w:r>
        <w:rPr>
          <w:b w:val="0"/>
          <w:i w:val="0"/>
        </w:rPr>
        <w:t>2. Trình Chủ tịch Ủy ban nhân dân tỉnh dự thảo các văn bản thuộc thẩm quyền ban hành của Chủ tịch Ủy ban nhân dân tỉnh theo phân công về lĩnh vực quản lý nhà nước của Sở Tài chính:</w:t>
      </w:r>
    </w:p>
    <w:p>
      <w:r>
        <w:rPr>
          <w:b w:val="0"/>
          <w:i w:val="0"/>
        </w:rPr>
        <w:t>a) Dự thảo quyết định quy định chức năng, nhiệm vụ, quyền hạn và cơ cấu tổ chức của đơn vị sự nghiệp công lập thuộc Sở Tài chính thuộc thẩm quyền ban hành của Chủ tịch Ủy ban nhân dân tỉnh theo quy định pháp luật;</w:t>
      </w:r>
    </w:p>
    <w:p>
      <w:r>
        <w:rPr>
          <w:b w:val="0"/>
          <w:i w:val="0"/>
        </w:rPr>
        <w:t>b) Dự thảo quyết định, chỉ thị và các văn bản khác thuộc thẩm quyền ban hành của Chủ tịch Ủy ban nhân dân tỉnh về lĩnh vực quản lý nhà nước của Sở Tài chính.</w:t>
      </w:r>
    </w:p>
    <w:p>
      <w:r>
        <w:rPr>
          <w:b w:val="0"/>
          <w:i w:val="0"/>
        </w:rPr>
        <w:t>3. Về quản lý quy hoạch:</w:t>
      </w:r>
    </w:p>
    <w:p>
      <w:r>
        <w:rPr>
          <w:b w:val="0"/>
          <w:i w:val="0"/>
        </w:rPr>
        <w:t>a) Tham mưu, giúp Ủy ban nhân dân tỉnh tổ chức thực hiện văn bản quy phạm pháp luật về quy hoạch;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p>
    <w:p>
      <w:r>
        <w:rPr>
          <w:b w:val="0"/>
          <w:i w:val="0"/>
        </w:rPr>
        <w:t>b) Chủ trì, phối hợp với các cơ quan có liên quan trong việc xây dựng, trình Ủy ban nhân dân tỉnh ban hành kế hoạch thực hiện quy hoạch tỉnh; nghiên cứu xây dựng chính sách, giải pháp, bố trí nguồn lực thực hiện và đánh giá thực hiện quy hoạch tỉnh; cung cấp dữ liệu có liên quan thuộc phạm vi quản lý của địa phương để cập nhật vào hệ thống thông tin và cơ sở dữ liệu quốc gia về quy hoạch; báo cáo hoạt động quy hoạch trên địa bàn tỉnh hằng năm;</w:t>
      </w:r>
    </w:p>
    <w:p>
      <w:r>
        <w:rPr>
          <w:b w:val="0"/>
          <w:i w:val="0"/>
        </w:rPr>
        <w:t>c) Xây dựng, đánh giá, quản lý, lưu trữ, công bố, cung cấp, khai thác và sử dụng thông tin, cơ sở dữ liệu về quy hoạch theo quy định;</w:t>
      </w:r>
    </w:p>
    <w:p>
      <w:r>
        <w:rPr>
          <w:b w:val="0"/>
          <w:i w:val="0"/>
        </w:rPr>
        <w:t>d) Tổng hợp và trình Ủy ban nhân dân tỉnh phân bổ kinh phí cho hoạt động quy hoạch trên địa bàn tỉnh;</w:t>
      </w:r>
    </w:p>
    <w:p>
      <w:r>
        <w:rPr>
          <w:b w:val="0"/>
          <w:i w:val="0"/>
        </w:rPr>
        <w:t>đ) Chủ trì, phối hợp với các sở, ban, ngành, Ủy ban nhân dân cấp xã, giám sát quá trình triển khai thực hiện quy hoạch tỉnh, kế hoạch thực hiện quy hoạch tỉnh đã được cấp có thẩm quyền phê duyệt.</w:t>
      </w:r>
    </w:p>
    <w:p>
      <w:r>
        <w:rPr>
          <w:b w:val="0"/>
          <w:i w:val="0"/>
        </w:rPr>
        <w:t>4. Về quản lý ngân sách nhà nước:</w:t>
      </w:r>
    </w:p>
    <w:p>
      <w:r>
        <w:rPr>
          <w:b w:val="0"/>
          <w:i w:val="0"/>
        </w:rPr>
        <w:t>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tỉnh hằng năm, điều chỉnh dự toán ngân sách địa phương và phương án phân bổ ngân sách tỉnh trong trường hợp cần thiết;</w:t>
      </w:r>
    </w:p>
    <w:p>
      <w:r>
        <w:rPr>
          <w:b w:val="0"/>
          <w:i w:val="0"/>
        </w:rPr>
        <w:t>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p>
    <w:p>
      <w:r>
        <w:rPr>
          <w:b w:val="0"/>
          <w:i w:val="0"/>
        </w:rPr>
        <w:t>c) Xây dựng, trình Ủy ban nhân dân tỉnh để trình cấp có thẩm quyền quy định phân cấp nguồn thu, nhiệm vụ chi, tỷ lệ phần trăm (%) phân chia giữa ngân sách cấp tỉnh và ngân sách cấp xã đối với các khoản thu phân chia và mức bổ sung từ ngân sách cấp tỉnh cho ngân sách cấp xã theo quy định của Luật Ngân sách nhà nước;</w:t>
      </w:r>
    </w:p>
    <w:p>
      <w:r>
        <w:rPr>
          <w:b w:val="0"/>
          <w:i w:val="0"/>
        </w:rPr>
        <w:t>d) Trình Ủy ban nhân dân tỉnh quyết định sử dụng dự phòng ngân sách cấp tỉnh, quỹ dự trữ tài chính của địa phương và các nguồn dự trữ tài chính khác theo quy định của pháp luật; sử dụng vốn đầu tư phát triển của ngân sách địa phương cho các dự án đầu tư kết cấu hạ tầng trên địa bàn thuộc nhiệm vụ chi của ngân sách cấp trên trực tiếp; hỗ trợ địa phương khác đầu tư xây dựng dự án trọng điểm, liên kết vùng có sức lan tỏa, tạo động lực phát triển kinh tế - xã hội và nhiệm vụ quan trọng khác;</w:t>
      </w:r>
    </w:p>
    <w:p>
      <w:r>
        <w:rPr>
          <w:b w:val="0"/>
          <w:i w:val="0"/>
        </w:rPr>
        <w:t>đ) Chủ trì, phối hợp với các cơ quan có liên quan trong việc xây dựng, trình Ủy ban nhân dân tỉnh quyết định một số chế độ, chính sách cấp bách để phòng, chống, khắc phục hậu quả thiên tai, thảm họa, dịch bệnh nghiêm trọng và báo cáo Hội đồng nhân dân tỉnh tại kỳ họp gần nhất;</w:t>
      </w:r>
    </w:p>
    <w:p>
      <w:r>
        <w:rPr>
          <w:b w:val="0"/>
          <w:i w:val="0"/>
        </w:rPr>
        <w:t>e)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r>
        <w:rPr>
          <w:b w:val="0"/>
          <w:i w:val="0"/>
        </w:rPr>
        <w:t>g) Tham mưu, tổ chức thực hiện dự toán ngân sách địa phương, điều hành ngân sách địa phương theo thẩm quyền; theo dõi, đôn đốc việc tổ chức thực hiện dự toán ngân sách cấp tỉnh và cấp xã;</w:t>
      </w:r>
    </w:p>
    <w:p>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r>
        <w:rPr>
          <w:b w:val="0"/>
          <w:i w:val="0"/>
        </w:rPr>
        <w:t>k) Tổng hợp, lập quyết toán ngân sách địa phương trình Ủy ban nhân dân tỉnh để trình cấp có thẩm quyền quyết toán ngân sách địa phương theo quy định của Luật Ngân sách nhà nước;</w:t>
      </w:r>
    </w:p>
    <w:p>
      <w:r>
        <w:rPr>
          <w:b w:val="0"/>
          <w:i w:val="0"/>
        </w:rPr>
        <w:t>l) Trình Ủy ban nhân dân tỉnh quyết định chi ứng trước dự toán ngân sách, thu hồi các khoản chi ứng trước của ngân sách cấp tỉnh theo quy định của Luật Ngân sách nhà nước và các văn bản hướng dẫn thực hiện;</w:t>
      </w:r>
    </w:p>
    <w:p>
      <w:r>
        <w:rPr>
          <w:b w:val="0"/>
          <w:i w:val="0"/>
        </w:rPr>
        <w:t>m) Phối hợp với Kho bạc Nhà nước khu vực lập báo cáo tài chính theo quy định của pháp luật.</w:t>
      </w:r>
    </w:p>
    <w:p>
      <w:r>
        <w:rPr>
          <w:b w:val="0"/>
          <w:i w:val="0"/>
        </w:rPr>
        <w:t>5. Về quản lý đầu tư phát triển:</w:t>
      </w:r>
    </w:p>
    <w:p>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p>
    <w:p>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p>
    <w:p>
      <w:r>
        <w:rPr>
          <w:b w:val="0"/>
          <w:i w:val="0"/>
        </w:rPr>
        <w:t>d) Chủ trì tổ chức thẩm tra quyết toán vốn đầu tư dự án hoàn thành đối với các dự án thuộc ngân sách do Ủy ban nhân dân tỉnh quản lý; hướng dẫn, kiểm tra các chủ đầu tư thực hiện công tác quyết toán vốn đầu tư công dự án hoàn thành thuộc phạm vi quản lý;</w:t>
      </w:r>
    </w:p>
    <w:p>
      <w:r>
        <w:rPr>
          <w:b w:val="0"/>
          <w:i w:val="0"/>
        </w:rPr>
        <w:t>đ) Tổng hợp, báo cáo quyết toán vốn đầu tư công nguồn ngân sách nhà nước theo quy định của Luật Ngân sách nhà nước và Luật Đầu tư công;</w:t>
      </w:r>
    </w:p>
    <w:p>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p>
    <w:p>
      <w:r>
        <w:rPr>
          <w:b w:val="0"/>
          <w:i w:val="0"/>
        </w:rPr>
        <w:t>g) Chủ trì, phối hợp với các cơ quan theo dõi, tổng hợp, báo cáo, đánh giá tình hình thực hiện, giải ngân các chương trình, dự án sử dụng vốn đầu tư công của địa phương; dự án đầu tư theo phương thức đối tác công tư thuộc phạm vi quản lý của địa phương;</w:t>
      </w:r>
    </w:p>
    <w:p>
      <w:r>
        <w:rPr>
          <w:b w:val="0"/>
          <w:i w:val="0"/>
        </w:rPr>
        <w:t>h) Làm đầu mối ứng dụng và triển khai Hệ thống thông tin và cơ sở dữ liệu quốc gia về đầu tư công trong hoạt động quản lý nhà nước về đầu tư công tại địa phương;</w:t>
      </w:r>
    </w:p>
    <w:p>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tỉnh;</w:t>
      </w:r>
    </w:p>
    <w:p>
      <w:r>
        <w:rPr>
          <w:b w:val="0"/>
          <w:i w:val="0"/>
        </w:rPr>
        <w:t>k)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các dự án đầu tư theo phương thức đối tác công tư khi được Ủy ban nhân dân tỉnh giao làm đơn vị thẩm định;</w:t>
      </w:r>
    </w:p>
    <w:p>
      <w:r>
        <w:rPr>
          <w:b w:val="0"/>
          <w:i w:val="0"/>
        </w:rPr>
        <w:t>l) Chủ trì, phối hợp với các cơ quan liên quan tổng hợp, trình Hội đồng nhân dân, Ủy ban nhân dân, Chủ tịch Ủy ban nhân dân tỉnh quyết định gia hạn thời gian bố trí vốn, kéo dài thời gian thực hiện và giải ngân vốn ngân sách nhà nước theo quy định của pháp luật về đầu tư công;</w:t>
      </w:r>
    </w:p>
    <w:p>
      <w:r>
        <w:rPr>
          <w:b w:val="0"/>
          <w:i w:val="0"/>
        </w:rPr>
        <w:t>m) Làm đầu mối đăng tải thông tin dự án đầu tư theo phương thức đối tác công tư khi được Ủy ban nhân dân tỉnh giao; thẩm định hồ sơ mời thầu, kết quả lựa chọn nhà đầu tư trong trường hợp các nội dung này được Ủy ban nhân dân tỉnh phê duyệt;</w:t>
      </w:r>
    </w:p>
    <w:p>
      <w:r>
        <w:rPr>
          <w:b w:val="0"/>
          <w:i w:val="0"/>
        </w:rPr>
        <w:t>n) Chủ trì tham mưu xử lý tình huống trong lựa chọn nhà đầu tư dự án đầu tư theo phương thức đối tác công tư thuộc thẩm quyền của Ủy ban nhân dân tỉnh; tham gia Hội đồng tư vấn giải quyết kiến nghị cấp địa phương theo quy định của pháp luật về đầu tư theo phương thức đối tác công tư;</w:t>
      </w:r>
    </w:p>
    <w:p>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tỉnh giao.</w:t>
      </w:r>
    </w:p>
    <w:p>
      <w:r>
        <w:rPr>
          <w:b w:val="0"/>
          <w:i w:val="0"/>
        </w:rPr>
        <w:t>6. Về quản lý đầu tư kinh doanh tại Việt Nam và đầu tư kinh doanh từ Việt Nam ra nước ngoài:</w:t>
      </w:r>
    </w:p>
    <w:p>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p>
    <w:p>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làm đầu mối thực hiện nhiệm vụ về kiểm tra, giám sát, đánh giá đầu tư của tỉnh, thành phố; thực hiện và hướng dẫn kiểm tra, giám sát, đánh giá đầu tư đối với các dự án đầu tư thuộc phạm vi quản lý theo quy định pháp luật về đầu tư;</w:t>
      </w:r>
    </w:p>
    <w:p>
      <w:r>
        <w:rPr>
          <w:b w:val="0"/>
          <w:i w:val="0"/>
        </w:rPr>
        <w:t>c) Quản lý hoạt động đầu tư trong nước và đầu tư nước ngoài vào địa bàn tỉnh, thành phố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hướng dẫn thủ tục đầu tư theo thẩm quyền;</w:t>
      </w:r>
    </w:p>
    <w:p>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r>
        <w:rPr>
          <w:b w:val="0"/>
          <w:i w:val="0"/>
        </w:rPr>
        <w:t>đ) Chủ trì đánh giá đề nghị hỗ trợ chi phí đối với doanh nghiệp có dự án đang hoạt động sản xuất kinh doanh ngoài khu công nghiệp, khu công nghệ cao, khu kinh tế và báo cáo Ủy ban nhân dân tỉnh xem xét, quyết định;</w:t>
      </w:r>
    </w:p>
    <w:p>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nước ngoài trên địa bàn theo quy định của pháp luật và gửi Bộ Tài chính để tổng hợp báo cáo cấp có thẩm quyền.</w:t>
      </w:r>
    </w:p>
    <w:p>
      <w:r>
        <w:rPr>
          <w:b w:val="0"/>
          <w:i w:val="0"/>
        </w:rPr>
        <w:t>7. Về vay và trả nợ của chính quyền địa phương (trong nước và nước ngoài); viện trợ của nước ngoài cho Việt Nam và viện trợ của Việt Nam cho nước ngoài:</w:t>
      </w:r>
    </w:p>
    <w:p>
      <w:r>
        <w:rPr>
          <w:b w:val="0"/>
          <w:i w:val="0"/>
        </w:rPr>
        <w:t>a) Xây dựng kế hoạch vay, trả nợ 05 năm, hằng năm của chính quyền địa phương để báo cáo Ủy ban nhân dân tỉnh xem xét, quyết định hoặc trình cấp có thẩm quyền quyết định theo quy định của pháp luật về quản lý nợ của chính quyền địa phương;</w:t>
      </w:r>
    </w:p>
    <w:p>
      <w:r>
        <w:rPr>
          <w:b w:val="0"/>
          <w:i w:val="0"/>
        </w:rPr>
        <w:t>b) Xây dựng phương án phát hành trái phiếu chính quyền địa phương, các khoản vay khác trong nước báo cáo Ủy ban nhân dân tỉnh để báo cáo cấp có thẩm quyền xem xét, quyết định;</w:t>
      </w:r>
    </w:p>
    <w:p>
      <w:r>
        <w:rPr>
          <w:b w:val="0"/>
          <w:i w:val="0"/>
        </w:rPr>
        <w:t>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dự án sử dụng nguồn vốn ODA, nguồn vốn vay ưu đãi của các nhà tài trợ và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w:t>
      </w:r>
    </w:p>
    <w:p>
      <w:r>
        <w:rPr>
          <w:b w:val="0"/>
          <w:i w:val="0"/>
        </w:rPr>
        <w:t>d) Phối hợp với Kho bạc nhà nước khu vực theo dõi, hạch toán, quyết toán các khoản rút vốn vay, nhận nợ, trả nợ thuộc nghĩa vụ nợ của ngân sách cấp tỉnh;</w:t>
      </w:r>
    </w:p>
    <w:p>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tỉnh;</w:t>
      </w:r>
    </w:p>
    <w:p>
      <w:r>
        <w:rPr>
          <w:b w:val="0"/>
          <w:i w:val="0"/>
        </w:rPr>
        <w:t>g) Kiểm tra, giám sát, đánh giá thực hiện các chương trình, dự án sử dụng vốn ODA, vốn vay ưu đãi của các nhà tài trợ và nguồn viện trợ không hoàn lại không thuộc hỗ trợ phát triển chính thức của các cơ quan, tổ chức, cá nhân nước ngoài; xử lý theo thẩm quyền hoặc kiến nghị Chủ tịch Ủy ban nhân dân tỉnh xử lý vướng mắc trong việc bố trí vốn đối ứng, giải ngân các dự án ODA, vốn vay ưu đãi của các nhà tài trợ và nguồn viện trợ không hoàn lại không thuộc hỗ trợ phát triển chính thức của các cơ quan, tổ chức, cá nhân nước ngoài có liên quan đến nhiều sở, ban, ngành và cấp xã; định kỳ tổng hợp báo cáo về tình hình và kết quả thu hút, sử dụng nguồn vốn ODA, nguồn vốn vay ưu đãi của các nhà tài trợ và nguồn viện trợ không hoàn lại không thuộc hỗ trợ phát triển chính thức của các cơ quan, tổ chức, cá nhân nước ngoài;</w:t>
      </w:r>
    </w:p>
    <w:p>
      <w:r>
        <w:rPr>
          <w:b w:val="0"/>
          <w:i w:val="0"/>
        </w:rPr>
        <w:t>h) Cập nhật số liệu theo dõi nợ vay trên phần mềm cơ sở dữ liệu nợ chính quyền địa phương của Bộ Tài chính;</w:t>
      </w:r>
    </w:p>
    <w:p>
      <w:r>
        <w:rPr>
          <w:b w:val="0"/>
          <w:i w:val="0"/>
        </w:rPr>
        <w:t>i) Thống nhất quản lý về tài chính đối với các khoản viện trợ thuộc nguồn thu ngân sách địa phương theo quy định của pháp luật.</w:t>
      </w:r>
    </w:p>
    <w:p>
      <w:r>
        <w:rPr>
          <w:b w:val="0"/>
          <w:i w:val="0"/>
        </w:rPr>
        <w:t>8. Về quản lý tài chính đối với đất đai:</w:t>
      </w:r>
    </w:p>
    <w:p>
      <w:r>
        <w:rPr>
          <w:b w:val="0"/>
          <w:i w:val="0"/>
        </w:rPr>
        <w:t>a) Tham gia Hội đồng thẩm định bảng giá đất, Hội đồng thẩm định giá đất cụ thể, thực hiện và chịu trách nhiệm về các nhiệm vụ theo quy định của Luật đất đai hiện hành;</w:t>
      </w:r>
    </w:p>
    <w:p>
      <w:r>
        <w:rPr>
          <w:b w:val="0"/>
          <w:i w:val="0"/>
        </w:rPr>
        <w:t>b) Chủ trì xây dựng và trình Ủy ban nhân dân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r>
        <w:rPr>
          <w:b w:val="0"/>
          <w:i w:val="0"/>
        </w:rPr>
        <w:t>c) Chủ trì xây dựng trình Ủy ban nhân dân tỉnh ban hành mức thu tiền bảo vệ, phát triển đất trồng lúa theo quy định.</w:t>
      </w:r>
    </w:p>
    <w:p>
      <w:r>
        <w:rPr>
          <w:b w:val="0"/>
          <w:i w:val="0"/>
        </w:rPr>
        <w:t>9. Về quản lý tài sản công tại địa phương:</w:t>
      </w:r>
    </w:p>
    <w:p>
      <w:r>
        <w:rPr>
          <w:b w:val="0"/>
          <w:i w:val="0"/>
        </w:rPr>
        <w:t>a) Xây dựng, trình Ủy ban nhân dân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b) Chủ trì xây dựng, trình Ủy ban nhân dân tỉnh, Chủ tịch Ủy ban nhân dân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c) Đầu mối giúp Ủy ban nhân dân tỉnh thống nhất quản lý tài sản công thuộc phạm vi quản lý của địa phương; tham mưu cho Ủy ban nhân dân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p>
    <w:p>
      <w:r>
        <w:rPr>
          <w:b w:val="0"/>
          <w:i w:val="0"/>
        </w:rPr>
        <w:t>đ) Quyết định theo thẩm quyền các nội dung về quản lý, sử dụng tài sản công theo phân cấp của Ủy ban nhân dân tỉnh, Chủ tịch Ủy ban nhân dân tỉnh; tổ chức thực hiện các quyết định về quản lý, sử dụng, xử lý tài sản công do cơ quan, người có thẩm quyền thuộc cấp tỉnh giao theo quy định của pháp luật về quản lý, sử dụng tài sản công;</w:t>
      </w:r>
    </w:p>
    <w:p>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 theo nhiệm vụ được Ủy ban nhân dân tỉnh giao. Tham mưu cho Ủy ban nhân dân tỉnh có ý kiến với các bộ, cơ quan trung ương đối với phương án sắp xếp lại, xử lý nhà, đất thuộc trung ương quản lý và nhà, đất thuộc các địa phương khác trên địa bàn tỉnh;</w:t>
      </w:r>
    </w:p>
    <w:p>
      <w:r>
        <w:rPr>
          <w:b w:val="0"/>
          <w:i w:val="0"/>
        </w:rP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p>
    <w:p>
      <w:r>
        <w:rPr>
          <w:b w:val="0"/>
          <w:i w:val="0"/>
        </w:rPr>
        <w:t>h) Tham mưu, trình Chủ tịch Ủy ban nhân dân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p>
    <w:p>
      <w:r>
        <w:rPr>
          <w:b w:val="0"/>
          <w:i w:val="0"/>
        </w:rPr>
        <w:t>10. Về quản lý đấu thầu:</w:t>
      </w:r>
    </w:p>
    <w:p>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 cấp, thu hồi chứng chỉ nghiệp vụ chuyên môn về đấu thầu;</w:t>
      </w:r>
    </w:p>
    <w:p>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tỉnh giao nhiệm vụ; thẩm định hồ sơ mời thầu, kết quả lựa chọn nhà đầu tư trong trường hợp các nội dung này được Chủ tịch Ủy ban nhân dân tỉnh phê duyệt;</w:t>
      </w:r>
    </w:p>
    <w:p>
      <w:r>
        <w:rPr>
          <w:b w:val="0"/>
          <w:i w:val="0"/>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Ủy ban nhân dân tỉnh giao.</w:t>
      </w:r>
    </w:p>
    <w:p>
      <w:r>
        <w:rPr>
          <w:b w:val="0"/>
          <w:i w:val="0"/>
        </w:rPr>
        <w:t>11. Về quản lý giá và thẩm định giá:</w:t>
      </w:r>
    </w:p>
    <w:p>
      <w:r>
        <w:rPr>
          <w:b w:val="0"/>
          <w:i w:val="0"/>
        </w:rPr>
        <w:t>a) Tham mưu cho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w:t>
      </w:r>
    </w:p>
    <w:p>
      <w:r>
        <w:rPr>
          <w:b w:val="0"/>
          <w:i w:val="0"/>
        </w:rPr>
        <w:t>b) Tham mưu cho Ủy ban nhân dân tỉnh ban hành văn bản quy phạm pháp luật về giá thuộc phạm vi quản lý theo phân công của Ủy ban nhân dân tỉnh; tham mưu công tác phối hợp với các bộ, cơ quan ngang bộ trong việc xây dựng văn bản quy phạm pháp luật về giá thuộc lĩnh vực quản lý theo phân công của Ủy ban nhân dân tỉnh;</w:t>
      </w:r>
    </w:p>
    <w:p>
      <w:r>
        <w:rPr>
          <w:b w:val="0"/>
          <w:i w:val="0"/>
        </w:rPr>
        <w:t>c) Tổng hợp đề xuất của Sở quản lý ngành, lĩnh vực để trình Ủy ban nhân dân tỉnh xem xét, quyết định chủ trương, biện pháp, thời hạn bình ổn giá theo quy định của pháp luật về giá;</w:t>
      </w:r>
    </w:p>
    <w:p>
      <w:r>
        <w:rPr>
          <w:b w:val="0"/>
          <w:i w:val="0"/>
        </w:rPr>
        <w:t>d) Tham mưu cho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p>
    <w:p>
      <w:r>
        <w:rPr>
          <w:b w:val="0"/>
          <w:i w:val="0"/>
        </w:rPr>
        <w:t>đ) Tham mưu cho Ủy ban nhân dân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tỉnh;</w:t>
      </w:r>
    </w:p>
    <w:p>
      <w:r>
        <w:rPr>
          <w:b w:val="0"/>
          <w:i w:val="0"/>
        </w:rPr>
        <w:t>e) Tham mưu cho Ủy ban nhân dân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r>
        <w:rPr>
          <w:b w:val="0"/>
          <w:i w:val="0"/>
        </w:rPr>
        <w:t>g) Tham mưu cho Ủy ban nhân dân tỉnh đề xuất với Bộ Tài chính về việc trình Chính phủ ban hành, điều chỉnh Danh mục hàng hóa, dịch vụ thực hiện kê khai giá thuộc lĩnh vực quản lý theo phân công của Ủy ban nhân dân tỉnh;</w:t>
      </w:r>
    </w:p>
    <w:p>
      <w:r>
        <w:rPr>
          <w:b w:val="0"/>
          <w:i w:val="0"/>
        </w:rPr>
        <w:t>h) Tổ chức hiệp thương giá hàng hóa, dịch vụ thuộc lĩnh vực, phạm vi quản lý theo quy định của pháp luật về giá và phân công của Ủy ban nhân dân tỉnh;</w:t>
      </w:r>
    </w:p>
    <w:p>
      <w:r>
        <w:rPr>
          <w:b w:val="0"/>
          <w:i w:val="0"/>
        </w:rPr>
        <w:t>i) Tham mưu cho Ủy ban nhân dân tỉnh trong việc phân công và tổ chức hoạt động thẩm định giá của Nhà nước thuộc phạm vi quản lý theo quy định của pháp luật;</w:t>
      </w:r>
    </w:p>
    <w:p>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tỉnh;</w:t>
      </w:r>
    </w:p>
    <w:p>
      <w:r>
        <w:rPr>
          <w:b w:val="0"/>
          <w:i w:val="0"/>
        </w:rPr>
        <w:t>l) Tham mưu cho Ủy ban nhân dân tỉnh giải quyết khiếu nại, tố cáo về giá, thẩm định giá thuộc lĩnh vực quản lý theo phân công của Ủy ban nhân dân tỉnh theo quy định của pháp luật về khiếu nại, tố cáo;</w:t>
      </w:r>
    </w:p>
    <w:p>
      <w:r>
        <w:rPr>
          <w:b w:val="0"/>
          <w:i w:val="0"/>
        </w:rPr>
        <w:t>m) Tham mưu cho Ủy ban nhân dân tỉnh thực hiện nhiệm vụ định giá tài sản trong tố tụng hình sự theo quy định của pháp luật về tố tụng hình sự;</w:t>
      </w:r>
    </w:p>
    <w:p>
      <w:r>
        <w:rPr>
          <w:b w:val="0"/>
          <w:i w:val="0"/>
        </w:rPr>
        <w:t>n) Tham mưu cho Ủy ban nhân dân tỉnh thực hiện các nhiệm vụ quản lý nhà nước về giá khác theo quy định của pháp luật.</w:t>
      </w:r>
    </w:p>
    <w:p>
      <w:r>
        <w:rPr>
          <w:b w:val="0"/>
          <w:i w:val="0"/>
        </w:rPr>
        <w:t>12. Về quản lý vốn của Nhà nước tại doanh nghiệp; phát triển và quản lý tài chính doanh nghiệp nhà nước:</w:t>
      </w:r>
    </w:p>
    <w:p>
      <w:r>
        <w:rPr>
          <w:b w:val="0"/>
          <w:i w:val="0"/>
        </w:rPr>
        <w:t>a) Tổ chức triển khai thực hiện các chính sách, chế độ quản lý tài chính doanh nghiệp của các loại hình doanh nghiệp do Ủy ban nhân dân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cho Ủy ban nhân dân tỉnh theo phân công việc quản lý và đầu tư vốn nhà nước tại doanh nghiệp do Nhà nước nắm giữ 100% vốn điều lệ và phần vốn nhà nước tại công ty cổ phần, công ty trách nhiệm hữu hạn hai thành viên trở lên do Ủy ban nhân dân tỉnh là cơ quan đại diện chủ sở hữu;</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tỉnh khi thấy có dấu hiệu mất an toàn tài chính của doanh nghiệp do Nhà nước nắm giữ 100% vốn điều lệ;</w:t>
      </w:r>
    </w:p>
    <w:p>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
        <w:rPr>
          <w:b w:val="0"/>
          <w:i w:val="0"/>
        </w:rPr>
        <w:t>đ) Kiểm tra, giám sát cơ chế tiền lương, thù lao, tiền thưởng đối với Trưởng ban kiểm soát và Kiểm soát viên tại công ty trách nhiệm hữu hạn một thành viên do Nhà nước nắm giữ 100% vốn điều lệ do Ủy ban nhân dân tỉnh là cơ quan đại diện chủ sở hữu;</w:t>
      </w:r>
    </w:p>
    <w:p>
      <w:r>
        <w:rPr>
          <w:b w:val="0"/>
          <w:i w:val="0"/>
        </w:rPr>
        <w:t>e) Đầu mối theo dõi, chủ trì, phối hợp với các sở, ban, ngành liên quan tham mưu cho Ủy ban nhân dân tỉnh về việc thành lập, sắp xếp lại, chuyển đổi sở hữu của doanh nghiệp nhà nước.</w:t>
      </w:r>
    </w:p>
    <w:p>
      <w:r>
        <w:rPr>
          <w:b w:val="0"/>
          <w:i w:val="0"/>
        </w:rPr>
        <w:t>13. Về doanh nghiệp tư nhân, kinh tế tập thể, hộ kinh doanh:</w:t>
      </w:r>
    </w:p>
    <w:p>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p>
    <w:p>
      <w:r>
        <w:rPr>
          <w:b w:val="0"/>
          <w:i w:val="0"/>
        </w:rPr>
        <w:t>b) Chủ trì, phối hợp với các cơ quan có liên quan giải quyết các vướng mắc về cơ chế, chính sách phát triển doanh nghiệp tư nhân, kinh tế tập thể, hộ kinh doanh có tính chất liên ngành;</w:t>
      </w:r>
    </w:p>
    <w:p>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p>
    <w:p>
      <w:r>
        <w:rPr>
          <w:b w:val="0"/>
          <w:i w:val="0"/>
        </w:rPr>
        <w:t>d) Định kỳ lập báo cáo theo hướng dẫn của Bộ Tài chính gửi Ủy ban nhân dân tỉnh, Bộ Tài chính và các bộ, cơ quan ngang bộ có liên quan về tình hình phát triển doanh nghiệp tư nhân, kinh tế tập thể, hộ kinh doanh trên địa bàn tỉnh;</w:t>
      </w:r>
    </w:p>
    <w:p>
      <w:r>
        <w:rPr>
          <w:b w:val="0"/>
          <w:i w:val="0"/>
        </w:rPr>
        <w:t>đ) Tổng hợp đánh giá tình hình thực hiện cơ chế tài chính phục vụ chính sách phát triển doanh nghiệp tư nhân, kinh tế tập thể, hộ kinh doanh trên địa bàn theo quy định của pháp luật;</w:t>
      </w:r>
    </w:p>
    <w:p>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p>
    <w:p>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w:t>
      </w:r>
    </w:p>
    <w:p>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p>
    <w:p>
      <w:r>
        <w:rPr>
          <w:b w:val="0"/>
          <w:i w:val="0"/>
        </w:rPr>
        <w:t>14. Về quản lý nhà nước về tài chính đối với các quỹ tài chính nhà nước ngoài ngân sách:</w:t>
      </w:r>
    </w:p>
    <w:p>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để trình Hội đồng nhân dân tỉnh cùng với báo cáo dự toán và quyết toán ngân sách địa phương; phối hợp giải trình Hội đồng nhân dân cùng cấp khi có yêu cầu;</w:t>
      </w:r>
    </w:p>
    <w:p>
      <w:r>
        <w:rPr>
          <w:b w:val="0"/>
          <w:i w:val="0"/>
        </w:rPr>
        <w:t>b) Thực hiện nhiệm vụ theo quy định của Chính phủ về thành lập, tổ chức và hoạt động của các Quỹ và các nhiệm vụ khác do Ủy ban nhân dân tỉnh phân công.</w:t>
      </w:r>
    </w:p>
    <w:p>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16. Phối hợp với cơ quan có liên quan trong việc thực hiện công tác quản lý thu phí, lệ phí và các khoản thu khác trên địa bàn.</w:t>
      </w:r>
    </w:p>
    <w:p>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18. Quản lý hoạt động của các đơn vị sự nghiệp trong và ngoài công lập thuộc phạm vi ngành, lĩnh vực theo quy định pháp luật.</w:t>
      </w:r>
    </w:p>
    <w:p>
      <w:r>
        <w:rPr>
          <w:b w:val="0"/>
          <w:i w:val="0"/>
        </w:rPr>
        <w:t>19. Thực hiện hợp tác quốc tế về ngành, lĩnh vực quản lý theo quy định của pháp luật.</w:t>
      </w:r>
    </w:p>
    <w:p>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22. Thông tin, tuyên truyền, hướng dẫn, phổ biến, giáo dục, theo dõi thi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23. Quy định cụ thể chức năng, nhiệm vụ, quyền hạn của văn phòng và phòng chuyên môn nghiệp vụ, phù hợp với chức năng, nhiệm vụ, quyền hạn của Sở Tài chính.</w:t>
      </w:r>
    </w:p>
    <w:p>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p>
    <w:p>
      <w:r>
        <w:rPr>
          <w:b w:val="0"/>
          <w:i w:val="0"/>
        </w:rPr>
        <w:t>25. Quản lý và chịu trách nhiệm về tài chính, tài sản được giao theo quy định của pháp luật.</w:t>
      </w:r>
    </w:p>
    <w:p>
      <w:r>
        <w:rPr>
          <w:b w:val="0"/>
          <w:i w:val="0"/>
        </w:rPr>
        <w:t>26. Thực hiện công tác thông tin, báo cáo định kỳ và đột xuất về tình hình thực hiện nhiệm vụ được giao với Ủy ban nhân dân tỉnh, các bộ, cơ quan ngang bộ.</w:t>
      </w:r>
    </w:p>
    <w:p>
      <w:r>
        <w:rPr>
          <w:b w:val="0"/>
          <w:i w:val="0"/>
        </w:rPr>
        <w:t>27. Thực hiện các nhiệm vụ khác về quản lý nhà nước trong lĩnh vực tài chính theo phân cấp, ủy quyền, quy định thẩm quyền theo quy định của pháp luật và do Ủy ban nhân dân tỉnh giao.</w:t>
      </w:r>
    </w:p>
    <w:p>
      <w:r>
        <w:rPr>
          <w:b/>
          <w:i w:val="0"/>
        </w:rPr>
        <w:t>Điều 3. Cơ cấu tổ chức, biên chế và số lượng người làm việc</w:t>
      </w:r>
    </w:p>
    <w:p>
      <w:r>
        <w:rPr>
          <w:b w:val="0"/>
          <w:i w:val="0"/>
        </w:rPr>
        <w:t xml:space="preserve">1. Lãnh đạo Sở: </w:t>
      </w:r>
    </w:p>
    <w:p>
      <w:r>
        <w:rPr>
          <w:b w:val="0"/>
          <w:i w:val="0"/>
        </w:rPr>
        <w:t>Sở Tài chính có Giám đốc và các Phó Giám đốc sở; số lượng Phó Giám đốc sở theo quy định của Ủy ban nhân dân tỉnh.</w:t>
      </w:r>
    </w:p>
    <w:p>
      <w:r>
        <w:rPr>
          <w:b w:val="0"/>
          <w:i w:val="0"/>
        </w:rPr>
        <w:t>a) Giám đốc Sở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p>
    <w:p>
      <w:r>
        <w:rPr>
          <w:b w:val="0"/>
          <w:i w:val="0"/>
        </w:rPr>
        <w:t>b)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2. Các cơ quan, đơn vị thuộc Sở:</w:t>
      </w:r>
    </w:p>
    <w:p>
      <w:r>
        <w:rPr>
          <w:b w:val="0"/>
          <w:i w:val="0"/>
        </w:rPr>
        <w:t>a) Văn phòng;</w:t>
      </w:r>
    </w:p>
    <w:p>
      <w:r>
        <w:rPr>
          <w:b w:val="0"/>
          <w:i w:val="0"/>
        </w:rPr>
        <w:t>b) Phòng Tổng hợp, Quy hoạch;</w:t>
      </w:r>
    </w:p>
    <w:p>
      <w:r>
        <w:rPr>
          <w:b w:val="0"/>
          <w:i w:val="0"/>
        </w:rPr>
        <w:t>c) Phòng Quản lý ngân sách và Thống kê tài chính;</w:t>
      </w:r>
    </w:p>
    <w:p>
      <w:r>
        <w:rPr>
          <w:b w:val="0"/>
          <w:i w:val="0"/>
        </w:rPr>
        <w:t>d) Phòng Kinh tế ngành;</w:t>
      </w:r>
    </w:p>
    <w:p>
      <w:r>
        <w:rPr>
          <w:b w:val="0"/>
          <w:i w:val="0"/>
        </w:rPr>
        <w:t>đ) Phòng Thẩm định, Đấu thầu và Giám sát đầu tư;</w:t>
      </w:r>
    </w:p>
    <w:p>
      <w:r>
        <w:rPr>
          <w:b w:val="0"/>
          <w:i w:val="0"/>
        </w:rPr>
        <w:t>e) Phòng Quản lý địa phương và chính sách;</w:t>
      </w:r>
    </w:p>
    <w:p>
      <w:r>
        <w:rPr>
          <w:b w:val="0"/>
          <w:i w:val="0"/>
        </w:rPr>
        <w:t>g) Phòng Hành chính sự nghiệp;</w:t>
      </w:r>
    </w:p>
    <w:p>
      <w:r>
        <w:rPr>
          <w:b w:val="0"/>
          <w:i w:val="0"/>
        </w:rPr>
        <w:t>h) Phòng Đăng ký kinh doanh;</w:t>
      </w:r>
    </w:p>
    <w:p>
      <w:r>
        <w:rPr>
          <w:b w:val="0"/>
          <w:i w:val="0"/>
        </w:rPr>
        <w:t>i) Phòng Quản lý công sản, giá cả;</w:t>
      </w:r>
    </w:p>
    <w:p>
      <w:r>
        <w:rPr>
          <w:b w:val="0"/>
          <w:i w:val="0"/>
        </w:rPr>
        <w:t xml:space="preserve">k) Phòng Đầu tư và Doanh nghiệp. </w:t>
      </w:r>
    </w:p>
    <w:p>
      <w:r>
        <w:rPr>
          <w:b w:val="0"/>
          <w:i w:val="0"/>
        </w:rPr>
        <w:t xml:space="preserve">Văn phòng có Chánh Văn phòng, Phó Chánh Văn phòng; Phòng có Trưởng phòng, Phó Trưởng phòng; số lượng cấp phó thực hiện theo quy định. </w:t>
      </w:r>
    </w:p>
    <w:p>
      <w:r>
        <w:rPr>
          <w:b w:val="0"/>
          <w:i w:val="0"/>
        </w:rPr>
        <w:t>Giám đốc sở bổ nhiệm, điều động, luân chuyển, khen thưởng, kỷ luật, cho từ chức, thực hiện chế độ, chính sách đối với cấp Trưởng và cấp Phó các đơn vị thuộc Sở theo quy định và phân cấp quản lý cán bộ của Ủy ban nhân dân tỉnh.</w:t>
      </w:r>
    </w:p>
    <w:p>
      <w:r>
        <w:rPr>
          <w:b w:val="0"/>
          <w:i w:val="0"/>
        </w:rPr>
        <w:t xml:space="preserve">3. Biên chế công chức và số lượng người làm việc: </w:t>
      </w:r>
    </w:p>
    <w:p>
      <w:r>
        <w:rPr>
          <w:b w:val="0"/>
          <w:i w:val="0"/>
        </w:rPr>
        <w:t>Biên chế công chức, số lượng người làm việc của Sở Tài chính được giao trên cơ sở vị trí việc làm, gắn với chức năng, nhiệm vụ, phạm vi hoạt động, khối lượng công việc được cấp có thẩm quyền giao hoặc phê duyệt hằng năm.</w:t>
      </w:r>
    </w:p>
    <w:p>
      <w:r>
        <w:rPr>
          <w:b/>
          <w:i w:val="0"/>
        </w:rPr>
        <w:t>Điều 4. Điều khoản thi hành</w:t>
      </w:r>
    </w:p>
    <w:p>
      <w:r>
        <w:rPr>
          <w:b w:val="0"/>
          <w:i w:val="0"/>
        </w:rPr>
        <w:t>1. Quyết định này có hiệu lực thi hành kể từ ngày ký ban hành; thay thế Quyết định số 19/2025/QĐ-UBND ngày 28 tháng 02 năm 2025 của Ủy ban nhân dân tỉnh về việc quy định chức năng, nhiệm vụ, quyền hạn và cơ cấu tổ chức của Sở Tài chính tỉnh Thanh Hóa.</w:t>
      </w:r>
    </w:p>
    <w:p>
      <w:r>
        <w:rPr>
          <w:b w:val="0"/>
          <w:i w:val="0"/>
        </w:rPr>
        <w:t>2. Chánh Văn phòng Ủy ban nhân dân tỉnh, Giám đốc các sở, Thủ trưởng các ban, ngành, đơn vị cấp tỉnh; Chủ tịch Ủy ban nhân dân các xã, phường; Thủ trưởng các cơ quan, đơn vị có liên quan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Đỗ Minh Tuấn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Đỗ Minh Tuấn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Đỗ Minh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