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106/2005/QĐ-UB về việc hỗ trợ phát triển nông nghiệp, hỗ trợ đầu tư Chương trình Nước sạch và vệ sinh môi trường nông thôn giai đoạn 2006-2010 trên đại bàn tỉnh Bắc Ninh</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106/2005/QĐ-UB</w:t>
      </w:r>
      <w:r>
        <w:rPr>
          <w:b w:val="0"/>
          <w:i w:val="0"/>
        </w:rPr>
        <w:br/>
      </w:r>
      <w:r>
        <w:rPr>
          <w:b w:val="0"/>
          <w:i w:val="0"/>
        </w:rPr>
        <w:br/>
      </w:r>
      <w:r>
        <w:rPr>
          <w:b w:val="0"/>
          <w:i/>
        </w:rPr>
        <w:br/>
      </w:r>
      <w:r>
        <w:rPr>
          <w:b w:val="0"/>
          <w:i/>
        </w:rPr>
        <w:t>Bắc Ninh, ngày 16 tháng 8 năm 2005</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UỶ BAN NHÂN DÂN</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i w:val="0"/>
        </w:rPr>
        <w:t>UỶ BAN NHÂN DÂN</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106/2005/QĐ-UB</w:t>
      </w:r>
      <w:r>
        <w:rPr>
          <w:b w:val="0"/>
          <w:i w:val="0"/>
        </w:rPr>
        <w:br/>
      </w:r>
      <w:r>
        <w:rPr>
          <w:b w:val="0"/>
          <w:i w:val="0"/>
        </w:rPr>
        <w:br/>
      </w:r>
      <w:r>
        <w:rPr>
          <w:b w:val="0"/>
          <w:i/>
        </w:rPr>
        <w:br/>
      </w:r>
      <w:r>
        <w:rPr>
          <w:b w:val="0"/>
          <w:i/>
        </w:rPr>
        <w:t>Bắc Ninh, ngày 16 tháng 8 năm 2005</w:t>
      </w:r>
      <w:r>
        <w:rPr>
          <w:b w:val="0"/>
          <w:i/>
        </w:rPr>
        <w:br/>
      </w:r>
      <w:r>
        <w:rPr>
          <w:b w:val="0"/>
          <w:i w:val="0"/>
        </w:rPr>
        <w:br/>
      </w:r>
    </w:p>
    <w:p>
      <w:pPr>
        <w:jc w:val="center"/>
      </w:pPr>
      <w:r>
        <w:rPr>
          <w:b w:val="0"/>
          <w:i w:val="0"/>
        </w:rPr>
        <w:br/>
      </w:r>
      <w:r>
        <w:rPr>
          <w:b w:val="0"/>
          <w:i w:val="0"/>
        </w:rPr>
        <w:t>Số: 106/2005/QĐ-UB</w:t>
      </w:r>
      <w:r>
        <w:rPr>
          <w:b w:val="0"/>
          <w:i w:val="0"/>
        </w:rPr>
        <w:br/>
      </w:r>
    </w:p>
    <w:p>
      <w:pPr>
        <w:jc w:val="center"/>
      </w:pPr>
      <w:r>
        <w:rPr>
          <w:b w:val="0"/>
          <w:i w:val="0"/>
        </w:rPr>
        <w:br/>
      </w:r>
      <w:r>
        <w:rPr>
          <w:b w:val="0"/>
          <w:i w:val="0"/>
        </w:rPr>
        <w:t>Bắc Ninh, ngày 16 tháng 8 năm 2005</w:t>
      </w:r>
      <w:r>
        <w:rPr>
          <w:b w:val="0"/>
          <w:i w:val="0"/>
        </w:rPr>
        <w:br/>
      </w:r>
    </w:p>
    <w:p>
      <w:pPr>
        <w:jc w:val="center"/>
      </w:pPr>
      <w:r>
        <w:rPr>
          <w:b w:val="0"/>
          <w:i w:val="0"/>
        </w:rPr>
        <w:t xml:space="preserve"> </w:t>
      </w:r>
      <w:r>
        <w:rPr>
          <w:b/>
          <w:i w:val="0"/>
        </w:rPr>
        <w:t>QUYẾT ĐỊNH</w:t>
      </w:r>
      <w:r>
        <w:br/>
      </w:r>
      <w:r>
        <w:rPr>
          <w:b/>
          <w:i w:val="0"/>
        </w:rPr>
        <w:t xml:space="preserve">Về việc hỗ trợ phát triển nông nghiệp, hỗ trợ đầu tư Chương trình Nước sạch và vệ sinh </w:t>
      </w:r>
      <w:r>
        <w:br/>
      </w:r>
      <w:r>
        <w:rPr>
          <w:b/>
          <w:i w:val="0"/>
        </w:rPr>
        <w:br/>
        <w:t xml:space="preserve">      môi trường nông thôn giai đoạn 2006-2010 trên đại bàn tỉnh Bắc Ninh</w:t>
      </w:r>
    </w:p>
    <w:p>
      <w:pPr>
        <w:jc w:val="center"/>
      </w:pPr>
      <w:r>
        <w:rPr>
          <w:b w:val="0"/>
          <w:i w:val="0"/>
        </w:rPr>
        <w:t xml:space="preserve"> </w:t>
      </w:r>
      <w:r>
        <w:rPr>
          <w:b/>
          <w:i w:val="0"/>
        </w:rPr>
        <w:t>UỶ BAN NHÂN DÂN TỈNH BẮC NINH</w:t>
      </w:r>
      <w:r>
        <w:rPr>
          <w:b/>
          <w:i w:val="0"/>
        </w:rPr>
        <w:t xml:space="preserve"> </w:t>
      </w:r>
    </w:p>
    <w:p>
      <w:r>
        <w:rPr>
          <w:b w:val="0"/>
          <w:i/>
        </w:rPr>
        <w:t>Căn cứ Luật Tổ chức HHĐND và UBND ngày 26/11/2003;</w:t>
      </w:r>
    </w:p>
    <w:p>
      <w:r>
        <w:rPr>
          <w:b w:val="0"/>
          <w:i/>
        </w:rPr>
        <w:t>Căn cứ Nghị quyết số 38/2005/NQ- HĐND 16 ngày 26/7/2005 của HĐND tỉnh Bắc Ninh khoá XVI, kỳ họp thứ 6 về việc hỗ trợ phát triển nông nghiệp, hỗ trợ đầu tư Chương trình Nước sạch và vệ sinh môi trường nông thôn giai đoạn 2006-2010 trên đại bàn tỉnh Bắc Ninh,</w:t>
      </w:r>
    </w:p>
    <w:p>
      <w:r>
        <w:rPr>
          <w:b/>
          <w:i w:val="0"/>
        </w:rPr>
        <w:t xml:space="preserve">QUYẾT ĐỊNH: </w:t>
      </w:r>
    </w:p>
    <w:p>
      <w:r>
        <w:rPr>
          <w:b/>
          <w:i w:val="0"/>
        </w:rPr>
        <w:t xml:space="preserve">Điều 1. </w:t>
      </w:r>
      <w:r>
        <w:rPr>
          <w:b w:val="0"/>
          <w:i w:val="0"/>
        </w:rPr>
        <w:t>Tiếp tục thực hiện các quy định hỗ trợ phát triển nông nghiệp, hỗ trợ đầu tư Chương trình Nước sạch và vệ sinh môi trường nông thôn đã ban hành kèm theo Quyết định số 108/2002/QĐ-UB và 109/2002/QĐ-UB ngày 30/8/2002 của UBND tỉnh đến năm 2010.</w:t>
      </w:r>
    </w:p>
    <w:p>
      <w:r>
        <w:rPr>
          <w:b/>
          <w:i w:val="0"/>
        </w:rPr>
        <w:t xml:space="preserve">Điều 2. </w:t>
      </w:r>
      <w:r>
        <w:rPr>
          <w:b w:val="0"/>
          <w:i w:val="0"/>
        </w:rPr>
        <w:t>Sửa đổi, bổ sung quy định hỗ trợ nông nghiệp, hỗ trợ đầu tư Chương trình Nước sạch và vệ sinh môi trường nông thôn tại Quyết định số 108/2002/QĐ-UB và 109/2002/QĐ-UB ngày 30/8/2002 của UBND tỉnh như sau:</w:t>
      </w:r>
    </w:p>
    <w:p>
      <w:r>
        <w:rPr>
          <w:b w:val="0"/>
          <w:i w:val="0"/>
        </w:rPr>
        <w:t>1. Sửa đổi Điều 4 của quy định kèm theo Quyết định số 109/2002/QĐ-UB như sau: Ngân sách tỉnh hỗ trợ 40% tổng mức đầu tư của dự án không phân biệt giữa các xã bình thường và các xã khó khăn.</w:t>
      </w:r>
    </w:p>
    <w:p>
      <w:r>
        <w:rPr>
          <w:b w:val="0"/>
          <w:i w:val="0"/>
        </w:rPr>
        <w:t>2. Bổ sung Điều 4 của quy định kèm theo Quyết định số 108/2002/QĐ-UB như sau:</w:t>
      </w:r>
    </w:p>
    <w:p>
      <w:r>
        <w:rPr>
          <w:b w:val="0"/>
          <w:i w:val="0"/>
        </w:rPr>
        <w:t>a. Hỗ trợ 100% thuỷ lợi phí cho diện tích cây vụ đông và mạ xuân trên địa bàn tỉnh (không phân biệt trong hay ngoài hệ thống tưới của hai Công ty Khai thác công trình thuỷ lợi Bắc Đuống và Nam Đuống).</w:t>
      </w:r>
    </w:p>
    <w:p>
      <w:r>
        <w:rPr>
          <w:b w:val="0"/>
          <w:i w:val="0"/>
        </w:rPr>
        <w:t>b. Hỗ trợ 100% kinh phí mua thiết bị lạnh khi xây dựng kho lạnh (theo thiết kế mẫu được duyệt) để bảo quản các loại giống cây trồng và nông sản sau thu hoạch.</w:t>
      </w:r>
    </w:p>
    <w:p>
      <w:r>
        <w:rPr>
          <w:b w:val="0"/>
          <w:i w:val="0"/>
        </w:rPr>
        <w:t>3. Bổ sung Điều 5 của Quy định kèm theo Quyết định số 108/2002/QĐ-UB như sau: Hỗ trợ 50% kinh phí xây dựng đường điện chính và đường giao thông cho việc xây dựng khu chăn nuôi tập trung ngoài khu dân cư, với dự án đầu tư được cấp có thẩm quyền phê duyệt có quy mô diện tích từ 02 ha và 10 hộ chăn nuôi trở lên.</w:t>
      </w:r>
    </w:p>
    <w:p>
      <w:r>
        <w:rPr>
          <w:b/>
          <w:i w:val="0"/>
        </w:rPr>
        <w:t xml:space="preserve">Điều 3. </w:t>
      </w:r>
      <w:r>
        <w:rPr>
          <w:b w:val="0"/>
          <w:i w:val="0"/>
        </w:rPr>
        <w:t>Thủ trưởng các cơ quan: Văn phòng UBND tỉnh; các Sở, Ban, ngành thuộc UBND tỉnh; các cơ quan, đơn vị có liên quan; Chủ tịch UBND các huyện, thị xã căn cứ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Tuý</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Tuý</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Tuý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