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10/2026/QĐ-UBND Ban hành quy định quản lý an toàn trong sử dụng điện trên địa bàn tỉnh An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AN GIANG</w:t>
            </w:r>
            <w:r>
              <w:rPr>
                <w:b w:val="0"/>
                <w:i w:val="0"/>
              </w:rPr>
              <w:br/>
            </w:r>
            <w:r>
              <w:rPr>
                <w:b w:val="0"/>
                <w:i w:val="0"/>
              </w:rPr>
              <w:t>Số: 10/2026/QĐ-UBND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An Giang, ngày 24 tháng 02 năm 2026</w:t>
            </w:r>
          </w:p>
        </w:tc>
      </w:tr>
    </w:tbl>
    <w:p>
      <w:pPr>
        <w:jc w:val="center"/>
      </w:pPr>
      <w:r>
        <w:rPr>
          <w:b/>
          <w:i w:val="0"/>
        </w:rPr>
        <w:t>QUYẾT ĐỊNH</w:t>
      </w:r>
    </w:p>
    <w:p>
      <w:pPr>
        <w:jc w:val="center"/>
      </w:pPr>
      <w:r>
        <w:rPr>
          <w:b/>
          <w:i w:val="0"/>
        </w:rPr>
        <w:t>Ban hành quy định quản lý an toàn trong sử dụng điện trên địa bàn tỉnh An Giang</w:t>
      </w:r>
    </w:p>
    <w:p>
      <w:r>
        <w:rPr>
          <w:b w:val="0"/>
          <w:i/>
        </w:rPr>
        <w:t>Căn cứ Luật Tổ chức chính quyền địa phương số 72/2025/QH15; Căn cứ Luật Điện lực số 61/2024/QH15;</w:t>
      </w:r>
    </w:p>
    <w:p>
      <w:r>
        <w:rPr>
          <w:b w:val="0"/>
          <w:i/>
        </w:rPr>
        <w:t>Căn cứ Nghị định số 62/2025/NĐ-CP của Chính phủ quy định chi tiết thi hành Luật Điện lực về bảo vệ công trình điện lực và an toàn trong lĩnh vực điện lực;</w:t>
      </w:r>
    </w:p>
    <w:p>
      <w:r>
        <w:rPr>
          <w:b w:val="0"/>
          <w:i/>
        </w:rPr>
        <w:t>Căn cứ Thông tư số 02/2025/TT-BCT của Bộ trưởng Bộ Công Thương quy định về bảo vệ công trình điện lực và an toàn trong lĩnh vực điện lực;</w:t>
      </w:r>
    </w:p>
    <w:p>
      <w:r>
        <w:rPr>
          <w:b w:val="0"/>
          <w:i/>
        </w:rPr>
        <w:t>Theo đề nghị của Giám đốc Sở Công Thương tỉnh An Giang tại Tờ trình số 119/TTr-SCT ngày 28 tháng 01 năm 2026 về việc ban hành quy định quản lý an toàn trong sử dụng điện trên địa bàn tỉnh An Giang.</w:t>
      </w:r>
    </w:p>
    <w:p>
      <w:r>
        <w:rPr>
          <w:b w:val="0"/>
          <w:i/>
        </w:rPr>
        <w:t>Ủy ban nhân dân ban hành Quyết định quy định quản lý an toàn trong sử dụng điện trên địa bàn tỉnh An Giang.</w:t>
      </w:r>
    </w:p>
    <w:p>
      <w:r>
        <w:rPr>
          <w:b/>
          <w:i w:val="0"/>
        </w:rPr>
        <w:t xml:space="preserve">Điều 1. </w:t>
      </w:r>
      <w:r>
        <w:rPr>
          <w:b w:val="0"/>
          <w:i w:val="0"/>
        </w:rPr>
        <w:t>Ban hành kèm theo Quyết định này là Quy định quản lý an toàn trong sử dụng điện trên địa bàn tỉnh An Giang.</w:t>
      </w:r>
    </w:p>
    <w:p>
      <w:r>
        <w:rPr>
          <w:b/>
          <w:i w:val="0"/>
        </w:rPr>
        <w:t xml:space="preserve">Điều 2. </w:t>
      </w:r>
      <w:r>
        <w:rPr>
          <w:b w:val="0"/>
          <w:i w:val="0"/>
        </w:rPr>
        <w:t>Quyết định này có hiệu lực từ ngày 09 tháng 3 năm 2026.</w:t>
      </w:r>
    </w:p>
    <w:p>
      <w:r>
        <w:rPr>
          <w:b/>
          <w:i w:val="0"/>
        </w:rPr>
        <w:t xml:space="preserve">Điều 3. </w:t>
      </w:r>
      <w:r>
        <w:rPr>
          <w:b w:val="0"/>
          <w:i w:val="0"/>
        </w:rPr>
        <w:t>Chánh Văn phòng Ủy ban nhân dân tỉnh An Giang, Giám đốc Sở Công Thương, Thủ trưởng các sở, ban, ngành, đơn vị thuộc Ủy ban nhân dân tỉnh An Giang; Chủ tịch Ủy ban nhân dân các xã, phường, đặc khu; các đơn vị điện lực; các tổ chức, cá nhân sử dụng điện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Như Điều 3 Quyết định;</w:t>
            </w:r>
            <w:r>
              <w:rPr>
                <w:b w:val="0"/>
                <w:i w:val="0"/>
              </w:rPr>
              <w:br/>
            </w:r>
            <w:r>
              <w:rPr>
                <w:b w:val="0"/>
                <w:i w:val="0"/>
              </w:rPr>
              <w:t>Bộ Công Thương;</w:t>
            </w:r>
            <w:r>
              <w:rPr>
                <w:b w:val="0"/>
                <w:i w:val="0"/>
              </w:rPr>
              <w:br/>
            </w:r>
            <w:r>
              <w:rPr>
                <w:b w:val="0"/>
                <w:i w:val="0"/>
              </w:rPr>
              <w:t>Vụ Pháp chế - Bộ Công Thương;</w:t>
            </w:r>
            <w:r>
              <w:rPr>
                <w:b w:val="0"/>
                <w:i w:val="0"/>
              </w:rPr>
              <w:br/>
            </w:r>
            <w:r>
              <w:rPr>
                <w:b w:val="0"/>
                <w:i w:val="0"/>
              </w:rPr>
              <w:t>Cục Kiểm tra văn bản và Quản lý xử lý vi phạm hành chính - Bộ Tư pháp;</w:t>
            </w:r>
            <w:r>
              <w:rPr>
                <w:b w:val="0"/>
                <w:i w:val="0"/>
              </w:rPr>
              <w:br/>
            </w:r>
            <w:r>
              <w:rPr>
                <w:b w:val="0"/>
                <w:i w:val="0"/>
              </w:rPr>
              <w:t>Thường trực Tỉnh ủy;</w:t>
            </w:r>
            <w:r>
              <w:rPr>
                <w:b w:val="0"/>
                <w:i w:val="0"/>
              </w:rPr>
              <w:br/>
            </w:r>
            <w:r>
              <w:rPr>
                <w:b w:val="0"/>
                <w:i w:val="0"/>
              </w:rPr>
              <w:t>Thường trực Hội đồng nhân dân tỉnh;</w:t>
            </w:r>
            <w:r>
              <w:rPr>
                <w:b w:val="0"/>
                <w:i w:val="0"/>
              </w:rPr>
              <w:br/>
            </w:r>
            <w:r>
              <w:rPr>
                <w:b w:val="0"/>
                <w:i w:val="0"/>
              </w:rPr>
              <w:t>Chủ tịch, các Phó Chủ tịch UBND tỉnh;</w:t>
            </w:r>
            <w:r>
              <w:rPr>
                <w:b w:val="0"/>
                <w:i w:val="0"/>
              </w:rPr>
              <w:br/>
            </w:r>
            <w:r>
              <w:rPr>
                <w:b w:val="0"/>
                <w:i w:val="0"/>
              </w:rPr>
              <w:t>UBMTTQ Việt Nam tỉnh;</w:t>
            </w:r>
            <w:r>
              <w:rPr>
                <w:b w:val="0"/>
                <w:i w:val="0"/>
              </w:rPr>
              <w:br/>
            </w:r>
            <w:r>
              <w:rPr>
                <w:b w:val="0"/>
                <w:i w:val="0"/>
              </w:rPr>
              <w:t>Văn phòng ĐĐBQH&amp;HĐND tỉnh;</w:t>
            </w:r>
            <w:r>
              <w:rPr>
                <w:b w:val="0"/>
                <w:i w:val="0"/>
              </w:rPr>
              <w:br/>
            </w:r>
            <w:r>
              <w:rPr>
                <w:b w:val="0"/>
                <w:i w:val="0"/>
              </w:rPr>
              <w:t>Các sở, ban, ngành cấp tỉnh;</w:t>
            </w:r>
            <w:r>
              <w:rPr>
                <w:b w:val="0"/>
                <w:i w:val="0"/>
              </w:rPr>
              <w:br/>
            </w:r>
            <w:r>
              <w:rPr>
                <w:b w:val="0"/>
                <w:i w:val="0"/>
              </w:rPr>
              <w:t>UBND các xã, phường, đặc khu;</w:t>
            </w:r>
            <w:r>
              <w:rPr>
                <w:b w:val="0"/>
                <w:i w:val="0"/>
              </w:rPr>
              <w:br/>
            </w:r>
            <w:r>
              <w:rPr>
                <w:b w:val="0"/>
                <w:i w:val="0"/>
              </w:rPr>
              <w:t>Trung tâm Công báo - Tin học;</w:t>
            </w:r>
            <w:r>
              <w:rPr>
                <w:b w:val="0"/>
                <w:i w:val="0"/>
              </w:rPr>
              <w:br/>
            </w:r>
            <w:r>
              <w:rPr>
                <w:b w:val="0"/>
                <w:i w:val="0"/>
              </w:rPr>
              <w:t>LĐVP, P.KT;</w:t>
            </w:r>
            <w:r>
              <w:rPr>
                <w:b w:val="0"/>
                <w:i w:val="0"/>
              </w:rPr>
              <w:br/>
            </w:r>
            <w:r>
              <w:rPr>
                <w:b w:val="0"/>
                <w:i w:val="0"/>
              </w:rPr>
              <w:t>Lưu: VT, ntduy.</w:t>
            </w:r>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Thanh Phong</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AN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QUY ĐỊNH</w:t>
      </w:r>
      <w:r>
        <w:rPr>
          <w:b w:val="0"/>
          <w:i w:val="0"/>
        </w:rPr>
        <w:br/>
      </w:r>
      <w:r>
        <w:rPr>
          <w:b w:val="0"/>
          <w:i w:val="0"/>
        </w:rPr>
        <w:t>Quản lý an toàn trong sử dụng điện trên địa bàn tỉnh An Giang</w:t>
      </w:r>
      <w:r>
        <w:rPr>
          <w:b w:val="0"/>
          <w:i w:val="0"/>
        </w:rPr>
        <w:br/>
      </w:r>
      <w:r>
        <w:rPr>
          <w:b w:val="0"/>
          <w:i/>
        </w:rPr>
        <w:t>(ban hành kèm theo Quyết định số 10/2026/QĐ-UBND ngày24 tháng 02 năm 2026 của Ủy ban nhân dân tỉnh An Giang)</w:t>
      </w:r>
      <w:r>
        <w:rPr>
          <w:b w:val="0"/>
          <w:i w:val="0"/>
        </w:rPr>
        <w:br/>
      </w:r>
      <w:r>
        <w:rPr>
          <w:b/>
          <w:i w:val="0"/>
        </w:rPr>
        <w:t>Chương I</w:t>
      </w:r>
      <w:r>
        <w:rPr>
          <w:b w:val="0"/>
          <w:i w:val="0"/>
        </w:rPr>
        <w:br/>
      </w:r>
      <w:r>
        <w:rPr>
          <w:b/>
          <w:i w:val="0"/>
        </w:rPr>
        <w:t>NHỮNG QUY ĐỊNH CHUNG</w:t>
      </w:r>
      <w:r>
        <w:rPr>
          <w:b w:val="0"/>
          <w:i w:val="0"/>
        </w:rPr>
        <w:br/>
      </w:r>
      <w:r>
        <w:rPr>
          <w:b w:val="0"/>
          <w:i w:val="0"/>
        </w:rPr>
        <w:t>Điều 1. Phạm vi điều chỉnh</w:t>
      </w:r>
      <w:r>
        <w:rPr>
          <w:b w:val="0"/>
          <w:i w:val="0"/>
        </w:rPr>
        <w:br/>
      </w:r>
      <w:r>
        <w:rPr>
          <w:b w:val="0"/>
          <w:i w:val="0"/>
        </w:rPr>
        <w:t>Quy định này quy định các biện pháp quản lý an toàn trong sử dụng điện trên địa bàn tỉnh An Giang theo quy định của Luật Điện lực số 61/2024/QH15, Nghị định số 62/2025/NĐ-CP quy định chi tiết thi hành một số điều của Luật Điện lực về bảo vệ công trình điện lực và an toàn trong lĩnh vực điện lực, Thông tư số 02/2025/TT-BCT quy định về bảo vệ công trình điện lực và an toàn trong lĩnh vực điện lực.</w:t>
      </w:r>
      <w:r>
        <w:rPr>
          <w:b w:val="0"/>
          <w:i w:val="0"/>
        </w:rPr>
        <w:br/>
      </w:r>
      <w:r>
        <w:rPr>
          <w:b w:val="0"/>
          <w:i w:val="0"/>
        </w:rPr>
        <w:t>Điều 2. Đối tượng áp dụng</w:t>
      </w:r>
      <w:r>
        <w:rPr>
          <w:b w:val="0"/>
          <w:i w:val="0"/>
        </w:rPr>
        <w:br/>
      </w:r>
      <w:r>
        <w:rPr>
          <w:b w:val="0"/>
          <w:i w:val="0"/>
        </w:rPr>
        <w:t>Các tổ chức, cá nhân sử dụng điện và cơ quan, đơn vị có liên quan trên địa bàn tỉnh An Giang.</w:t>
      </w:r>
      <w:r>
        <w:rPr>
          <w:b w:val="0"/>
          <w:i w:val="0"/>
        </w:rPr>
        <w:br/>
      </w:r>
      <w:r>
        <w:rPr>
          <w:b w:val="0"/>
          <w:i w:val="0"/>
        </w:rPr>
        <w:t>Điều 3. Nguyên tắc chung</w:t>
      </w:r>
      <w:r>
        <w:rPr>
          <w:b w:val="0"/>
          <w:i w:val="0"/>
        </w:rPr>
        <w:br/>
      </w:r>
      <w:r>
        <w:rPr>
          <w:b w:val="0"/>
          <w:i w:val="0"/>
        </w:rPr>
        <w:t>1. Tuân thủ các tiêu chuẩn, quy chuẩn kỹ thuật về kỹ thuật điện, an toàn điện và các quy định của pháp luật về an toàn điện.</w:t>
      </w:r>
      <w:r>
        <w:rPr>
          <w:b w:val="0"/>
          <w:i w:val="0"/>
        </w:rPr>
        <w:br/>
      </w:r>
      <w:r>
        <w:rPr>
          <w:b w:val="0"/>
          <w:i w:val="0"/>
        </w:rPr>
        <w:t>2. Sử dụng điện đúng đối tượng và mục đích theo quy định tại hợp đồng mua bán điện.</w:t>
      </w:r>
      <w:r>
        <w:rPr>
          <w:b w:val="0"/>
          <w:i w:val="0"/>
        </w:rPr>
        <w:br/>
      </w:r>
      <w:r>
        <w:rPr>
          <w:b w:val="0"/>
          <w:i w:val="0"/>
        </w:rPr>
        <w:t>3. Sử dụng dây dẫn điện, thiết bị điện bảo đảm chất lượng sản phẩm, hàng hóa theo quy định và phù hợp với tiêu chuẩn, quy chuẩn kỹ thuật và các quy định pháp luật có liên quan.</w:t>
      </w:r>
      <w:r>
        <w:rPr>
          <w:b w:val="0"/>
          <w:i w:val="0"/>
        </w:rPr>
        <w:br/>
      </w:r>
      <w:r>
        <w:rPr>
          <w:b w:val="0"/>
          <w:i w:val="0"/>
        </w:rPr>
        <w:t>4.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r>
        <w:rPr>
          <w:b w:val="0"/>
          <w:i w:val="0"/>
        </w:rPr>
        <w:br/>
      </w:r>
      <w:r>
        <w:rPr>
          <w:b w:val="0"/>
          <w:i w:val="0"/>
        </w:rPr>
        <w:t>5. Tổ chức, cá nhân sản xuất, kinh doanh thiết bị, dụng cụ điện phải chịu trách nhiệm về chất lượng sản phẩm, hàng hóa theo quy định của pháp luật; có trách nhiệm tư vấn, cung cấp thông tin về chất lượng, thông số kỹ thuật của sản phẩm, thiết bị điện phù hợp với mục đích sử dụng; có trách nhiệm hướng dẫn cho khách hàng cách lắp đặt, sử dụng, bảo quản, bảo dưỡng thiết bị, dụng cụ điện bảo đảm an toàn theo quy định.</w:t>
      </w:r>
      <w:r>
        <w:rPr>
          <w:b w:val="0"/>
          <w:i w:val="0"/>
        </w:rPr>
        <w:br/>
      </w:r>
      <w:r>
        <w:rPr>
          <w:b w:val="0"/>
          <w:i w:val="0"/>
        </w:rPr>
        <w:t>6.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theo quy định của Bộ trưởng Bộ Công Thương.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val="0"/>
          <w:i w:val="0"/>
        </w:rPr>
        <w:t>7. Nghiêm cấm hành vi sử dụng nguồn điện bẫy, bắt động vật.</w:t>
      </w:r>
      <w:r>
        <w:rPr>
          <w:b w:val="0"/>
          <w:i w:val="0"/>
        </w:rPr>
        <w:br/>
      </w:r>
      <w:r>
        <w:rPr>
          <w:b w:val="0"/>
          <w:i w:val="0"/>
        </w:rPr>
        <w:t xml:space="preserve"> </w:t>
      </w:r>
      <w:r>
        <w:rPr>
          <w:b w:val="0"/>
          <w:i w:val="0"/>
        </w:rPr>
        <w:br/>
      </w:r>
      <w:r>
        <w:rPr>
          <w:b/>
          <w:i w:val="0"/>
        </w:rPr>
        <w:t>Chương II</w:t>
      </w:r>
      <w:r>
        <w:rPr>
          <w:b w:val="0"/>
          <w:i w:val="0"/>
        </w:rPr>
        <w:br/>
      </w:r>
      <w:r>
        <w:rPr>
          <w:b/>
          <w:i w:val="0"/>
        </w:rPr>
        <w:t>BIỆN PHÁP AN TOÀN TRONG SỬ DỤNG ĐIỆN</w:t>
      </w:r>
      <w:r>
        <w:rPr>
          <w:b w:val="0"/>
          <w:i w:val="0"/>
        </w:rPr>
        <w:br/>
      </w:r>
      <w:r>
        <w:rPr>
          <w:b w:val="0"/>
          <w:i w:val="0"/>
        </w:rPr>
        <w:t>Điều 4. An toàn trong sử dụng điện cho mục đích sản xuất</w:t>
      </w:r>
      <w:r>
        <w:rPr>
          <w:b w:val="0"/>
          <w:i w:val="0"/>
        </w:rPr>
        <w:br/>
      </w:r>
      <w:r>
        <w:rPr>
          <w:b w:val="0"/>
          <w:i w:val="0"/>
        </w:rPr>
        <w:t>Tổ chức, cá nhân sử dụng điện để sản xuất có trách nhiệm thực hiện các quy định chung về an toàn điện tại Điều 3 Quy định này và các quy định sau:</w:t>
      </w:r>
      <w:r>
        <w:rPr>
          <w:b w:val="0"/>
          <w:i w:val="0"/>
        </w:rPr>
        <w:br/>
      </w:r>
      <w:r>
        <w:rPr>
          <w:b w:val="0"/>
          <w:i w:val="0"/>
        </w:rPr>
        <w:t>1. Các thiết bị điện phải bảo đảm chất lượng theo tiêu chuẩn, quy chuẩn kỹ thuật tương ứng; phải được bảo vệ chống điện giật, nối đất, nối không theo quy định để bảo đảm an toàn cho người sử dụng điện.</w:t>
      </w:r>
      <w:r>
        <w:rPr>
          <w:b w:val="0"/>
          <w:i w:val="0"/>
        </w:rPr>
        <w:br/>
      </w:r>
      <w:r>
        <w:rPr>
          <w:b w:val="0"/>
          <w:i w:val="0"/>
        </w:rPr>
        <w:t>2. Trạm điện, trang thiết bị điện và đường dây dẫn điện thuộc phạm vi quản lý phải được lắp đặt theo quy chuẩn kỹ thuật quốc gia về kỹ thuật điện, quy chuẩn kỹ thuật quốc gia về an toàn điện, quy phạm trang bị điện và quản lý vận hành theo quy định; thực hiện lắp đặt biển cấm, biển báo, tín hiệu cảnh báo về an toàn điện theo quy định.</w:t>
      </w:r>
      <w:r>
        <w:rPr>
          <w:b w:val="0"/>
          <w:i w:val="0"/>
        </w:rPr>
        <w:br/>
      </w:r>
      <w:r>
        <w:rPr>
          <w:b w:val="0"/>
          <w:i w:val="0"/>
        </w:rPr>
        <w:t>3.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r>
        <w:rPr>
          <w:b w:val="0"/>
          <w:i w:val="0"/>
        </w:rPr>
        <w:br/>
      </w:r>
      <w:r>
        <w:rPr>
          <w:b w:val="0"/>
          <w:i w:val="0"/>
        </w:rPr>
        <w:t>4. Lưới điện thuộc phạm vi quản lý của tổ chức, cá nhân sử dụng điện phải được lắp đặt và quản lý vận hành theo tiêu chuẩn, quy chuẩn kỹ thuật về kỹ thuật điện, an toàn điện và quy định khác của pháp luật có liên quan.</w:t>
      </w:r>
      <w:r>
        <w:rPr>
          <w:b w:val="0"/>
          <w:i w:val="0"/>
        </w:rPr>
        <w:br/>
      </w:r>
      <w:r>
        <w:rPr>
          <w:b w:val="0"/>
          <w:i w:val="0"/>
        </w:rPr>
        <w:t>5. Đường dây dẫn điện phải được thiết kế, lắp đặt bảo đảm mặt bằng sản xuất thông thoáng, tránh được các tác động cơ học, hóa học có thể gây hư hỏng. Không dùng các kết cấu kim loại của nhà xưởng, máy móc, đường ống kim loại, dây chống sét để làm dây trung tính làm việc.</w:t>
      </w:r>
      <w:r>
        <w:rPr>
          <w:b w:val="0"/>
          <w:i w:val="0"/>
        </w:rPr>
        <w:br/>
      </w:r>
      <w:r>
        <w:rPr>
          <w:b w:val="0"/>
          <w:i w:val="0"/>
        </w:rPr>
        <w:t>6. Hệ thống điện tại các khu vực có chất dễ cháy, nổ phải được thiết kế, lắp đặt và sử dụng theo quy định về an toàn phòng, chống cháy, nổ; sử dụng loại thiết bị, dụng cụ phòng, chống cháy, nổ chuyên dùng theo quy định của pháp luật.</w:t>
      </w:r>
      <w:r>
        <w:rPr>
          <w:b w:val="0"/>
          <w:i w:val="0"/>
        </w:rPr>
        <w:br/>
      </w:r>
      <w:r>
        <w:rPr>
          <w:b w:val="0"/>
          <w:i w:val="0"/>
        </w:rPr>
        <w:t>7. Người lao động được bố trí làm công việc xây dựng, sửa chữa, cải tạo, quản lý, vận hành hệ thống điện, công trình điện lực; kiểm định thiết bị, dụng cụ điện; thí nghiệm, thử nghiệm, xây lắp, bảo trì và sửa chữa đường dây điện hoặc thiết bị điện phải được đào tạo về nghiệp vụ, kỹ thuật phù hợp yêu cầu ngành nghề và được huấn luyện, cấp thẻ an toàn điện theo quy định của pháp luật.</w:t>
      </w:r>
      <w:r>
        <w:rPr>
          <w:b w:val="0"/>
          <w:i w:val="0"/>
        </w:rPr>
        <w:br/>
      </w:r>
    </w:p>
    <w:p>
      <w:r>
        <w:rPr>
          <w:b w:val="0"/>
          <w:i w:val="0"/>
        </w:rPr>
        <w:br/>
      </w:r>
      <w:r>
        <w:rPr>
          <w:b w:val="0"/>
          <w:i w:val="0"/>
        </w:rPr>
        <w:t>8. Phối hợp với cơ quan chức năng trong việc kiểm tra an toàn trong sử dụng điện.</w:t>
      </w:r>
      <w:r>
        <w:rPr>
          <w:b w:val="0"/>
          <w:i w:val="0"/>
        </w:rPr>
        <w:br/>
      </w:r>
      <w:r>
        <w:rPr>
          <w:b w:val="0"/>
          <w:i w:val="0"/>
        </w:rPr>
        <w:t>Điều 5. An toàn trong sử dụng điện cho mục đích sinh hoạt, dịch vụ</w:t>
      </w:r>
      <w:r>
        <w:rPr>
          <w:b w:val="0"/>
          <w:i w:val="0"/>
        </w:rPr>
        <w:br/>
      </w:r>
      <w:r>
        <w:rPr>
          <w:b w:val="0"/>
          <w:i w:val="0"/>
        </w:rPr>
        <w:t>Tổ chức, cá nhân sử dụng điện cho mục đích sinh hoạt, dịch vụ có trách nhiệm thực hiện các quy định chung về an toàn điện tại Điều 3 Quy định này và các quy định sau:</w:t>
      </w:r>
      <w:r>
        <w:rPr>
          <w:b w:val="0"/>
          <w:i w:val="0"/>
        </w:rPr>
        <w:br/>
      </w:r>
      <w:r>
        <w:rPr>
          <w:b w:val="0"/>
          <w:i w:val="0"/>
        </w:rPr>
        <w:t>1. Thiết kế, lắp đặt, sử dụng dây dẫn, thiết bị đóng cắt và thiết bị điện trong nhà ở, công trình phải bảo đảm chất lượng, an toàn điện, an toàn phòng cháy, chữa cháy, tiêu chuẩn, quy chuẩn kỹ thuật theo quy định của pháp luật và phù hợp với tổng nhu cầu sử dụng điện năng của người sử dụng. Trong quá trình sử dụng điện, phải thường xuyên kiểm tra an toàn hệ thống cung cấp điện từ sau công tơ điện đến tất cả các dây dẫn, thiết bị điện; tổ chức sửa chữa, thay thế kịp thời dây dẫn, thiết bị điện không bảo đảm tiêu chuẩn, chất lượng. Khi nhu cầu sử dụng công suất tăng cao hơn so với đăng ký, phải thông báo cho bên bán điện để có phương án cấp điện phù hợp.</w:t>
      </w:r>
      <w:r>
        <w:rPr>
          <w:b w:val="0"/>
          <w:i w:val="0"/>
        </w:rPr>
        <w:br/>
      </w:r>
      <w:r>
        <w:rPr>
          <w:b w:val="0"/>
          <w:i w:val="0"/>
        </w:rPr>
        <w:t>2. Lắp đặt đường dây dẫn điện từ công tơ điện đến nhà ở, công trình, khu vực sử dụng điện bảo đảm chất lượng, an toàn và không gây cản trở đến hoạt động giao thông vận tải.</w:t>
      </w:r>
      <w:r>
        <w:rPr>
          <w:b w:val="0"/>
          <w:i w:val="0"/>
        </w:rPr>
        <w:br/>
      </w:r>
      <w:r>
        <w:rPr>
          <w:b w:val="0"/>
          <w:i w:val="0"/>
        </w:rPr>
        <w:t>3. Khi ký hợp đồng mua bán điện phải đăng ký đầy đủ thông tin về hệ thống điện cho bên bán điện như sau:</w:t>
      </w:r>
      <w:r>
        <w:rPr>
          <w:b w:val="0"/>
          <w:i w:val="0"/>
        </w:rPr>
        <w:br/>
      </w:r>
      <w:r>
        <w:rPr>
          <w:b w:val="0"/>
          <w:i w:val="0"/>
        </w:rPr>
        <w:t>a) Tổng nhu cầu công suất sử dụng điện của nhà ở, công trình theo thực tế sử dụng.</w:t>
      </w:r>
      <w:r>
        <w:rPr>
          <w:b w:val="0"/>
          <w:i w:val="0"/>
        </w:rPr>
        <w:br/>
      </w:r>
      <w:r>
        <w:rPr>
          <w:b w:val="0"/>
          <w:i w:val="0"/>
        </w:rPr>
        <w:t>b) Bảng kê các thiết bị và công suất sử dụng điện trong nhà ở, công trình.</w:t>
      </w:r>
      <w:r>
        <w:rPr>
          <w:b w:val="0"/>
          <w:i w:val="0"/>
        </w:rPr>
        <w:br/>
      </w:r>
      <w:r>
        <w:rPr>
          <w:b w:val="0"/>
          <w:i w:val="0"/>
        </w:rPr>
        <w:t>c) Các thiết bị bảo vệ chống quá dòng đối với hệ thống điện trong nhà ở, công trình.</w:t>
      </w:r>
      <w:r>
        <w:rPr>
          <w:b w:val="0"/>
          <w:i w:val="0"/>
        </w:rPr>
        <w:br/>
      </w:r>
      <w:r>
        <w:rPr>
          <w:b w:val="0"/>
          <w:i w:val="0"/>
        </w:rPr>
        <w:t>4. Chỉ được sử dụng thiết bị sạc điện cho xe động cơ điện bảo đảm quy chuẩn kỹ thuật quốc gia; nơi sạc điện cho xe động cơ điện trong nhà phải có giải pháp bảo đảm an toàn về phòng cháy; khu vực sạc điện cho xe động cơ điện tập trung trong nhà phải có giải pháp ngăn cháy và trang bị phương tiện chữa cháy chuyên dụng.</w:t>
      </w:r>
      <w:r>
        <w:rPr>
          <w:b w:val="0"/>
          <w:i w:val="0"/>
        </w:rPr>
        <w:br/>
      </w:r>
      <w:r>
        <w:rPr>
          <w:b w:val="0"/>
          <w:i w:val="0"/>
        </w:rPr>
        <w:t>5. Khi xảy ra sự cố chập, cháy hệ thống cung cấp điện trong nhà ở, công trình, tổ chức, cá nhân sử dụng điện có trách nhiệm:</w:t>
      </w:r>
      <w:r>
        <w:rPr>
          <w:b w:val="0"/>
          <w:i w:val="0"/>
        </w:rPr>
        <w:br/>
      </w:r>
      <w:r>
        <w:rPr>
          <w:b w:val="0"/>
          <w:i w:val="0"/>
        </w:rPr>
        <w:t>a) Cắt điện, có biện pháp ngăn ngừa nguy cơ gây cháy lan sang đồ vật, trang thiết bị khác trong nhà ở, công trình; thực hiện cứu nạn, cứu hộ.</w:t>
      </w:r>
      <w:r>
        <w:rPr>
          <w:b w:val="0"/>
          <w:i w:val="0"/>
        </w:rPr>
        <w:br/>
      </w:r>
      <w:r>
        <w:rPr>
          <w:b w:val="0"/>
          <w:i w:val="0"/>
        </w:rPr>
        <w:t>b) Kiểm tra nguyên nhân, khắc phục sự cố hệ thống cung cấp điện.</w:t>
      </w:r>
      <w:r>
        <w:rPr>
          <w:b w:val="0"/>
          <w:i w:val="0"/>
        </w:rPr>
        <w:br/>
      </w:r>
      <w:r>
        <w:rPr>
          <w:b w:val="0"/>
          <w:i w:val="0"/>
        </w:rPr>
        <w:t>c) Trường hợp sự cố vượt quá khả năng xử lý của mình, phải thông báo kịp thời cho cơ quan chức năng liên quan tại địa phương, bên bán điện và các tổ chức, cá nhân xung quanh để phối hợp xử lý.</w:t>
      </w:r>
      <w:r>
        <w:rPr>
          <w:b w:val="0"/>
          <w:i w:val="0"/>
        </w:rPr>
        <w:br/>
      </w:r>
    </w:p>
    <w:p>
      <w:r>
        <w:rPr>
          <w:b w:val="0"/>
          <w:i w:val="0"/>
        </w:rPr>
        <w:br/>
      </w:r>
      <w:r>
        <w:rPr>
          <w:b w:val="0"/>
          <w:i w:val="0"/>
        </w:rPr>
        <w:t>6. Phối hợp với cơ quan chức năng trong việc kiểm tra an toàn trong sử dụng điện.</w:t>
      </w:r>
      <w:r>
        <w:rPr>
          <w:b w:val="0"/>
          <w:i w:val="0"/>
        </w:rPr>
        <w:br/>
      </w:r>
      <w:r>
        <w:rPr>
          <w:b/>
          <w:i w:val="0"/>
        </w:rPr>
        <w:t>Chương III</w:t>
      </w:r>
      <w:r>
        <w:rPr>
          <w:b w:val="0"/>
          <w:i w:val="0"/>
        </w:rPr>
        <w:br/>
      </w:r>
      <w:r>
        <w:rPr>
          <w:b/>
          <w:i w:val="0"/>
        </w:rPr>
        <w:t>TỔ CHỨC THỰC HIỆN VÀ KINH PHÍ</w:t>
      </w:r>
      <w:r>
        <w:rPr>
          <w:b w:val="0"/>
          <w:i w:val="0"/>
        </w:rPr>
        <w:br/>
      </w:r>
      <w:r>
        <w:rPr>
          <w:b w:val="0"/>
          <w:i w:val="0"/>
        </w:rPr>
        <w:t>Điều 6. Trách nhiệm quản lý an toàn trong sử dụng điện</w:t>
      </w:r>
      <w:r>
        <w:rPr>
          <w:b w:val="0"/>
          <w:i w:val="0"/>
        </w:rPr>
        <w:br/>
      </w:r>
      <w:r>
        <w:rPr>
          <w:b w:val="0"/>
          <w:i w:val="0"/>
        </w:rPr>
        <w:t>1. Sở Công Thương</w:t>
      </w:r>
      <w:r>
        <w:rPr>
          <w:b w:val="0"/>
          <w:i w:val="0"/>
        </w:rPr>
        <w:br/>
      </w:r>
      <w:r>
        <w:rPr>
          <w:b w:val="0"/>
          <w:i w:val="0"/>
        </w:rPr>
        <w:t>a) Là cơ quan đầu mối giúp Ủy ban nhân dân tỉnh thực hiện chức năng quản lý nhà nước về an toàn trong sử dụng điện trên địa bàn tỉnh.</w:t>
      </w:r>
      <w:r>
        <w:rPr>
          <w:b w:val="0"/>
          <w:i w:val="0"/>
        </w:rPr>
        <w:br/>
      </w:r>
      <w:r>
        <w:rPr>
          <w:b w:val="0"/>
          <w:i w:val="0"/>
        </w:rPr>
        <w:t>b) Phối hợp với các sở, ban, ngành liên quan và Ủy ban nhân dân các xã, phường, đặc khu thực hiện kiểm tra định kỳ hoặc đột xuất việc chấp hành quy định an toàn trong sử dụng trên địa bàn tỉnh; xử lý các trường hợp vi phạm theo thẩm quyền.</w:t>
      </w:r>
      <w:r>
        <w:rPr>
          <w:b w:val="0"/>
          <w:i w:val="0"/>
        </w:rPr>
        <w:br/>
      </w:r>
      <w:r>
        <w:rPr>
          <w:b w:val="0"/>
          <w:i w:val="0"/>
        </w:rPr>
        <w:t>c) Phối hợp với các đơn vị liên quan tổ chức tuyên truyền, tập huấn, phổ biến pháp luật và kiến thức về an toàn sử dụng điện cho tổ chức, cá nhân sử dụng điện trên địa bàn tỉnh.</w:t>
      </w:r>
      <w:r>
        <w:rPr>
          <w:b w:val="0"/>
          <w:i w:val="0"/>
        </w:rPr>
        <w:br/>
      </w:r>
      <w:r>
        <w:rPr>
          <w:b w:val="0"/>
          <w:i w:val="0"/>
        </w:rPr>
        <w:t>d) Tổng hợp, đánh giá và báo cáo Ủy ban nhân dân tỉnh, Bộ Công Thương định kỳ hoặc đột xuất về tình hình thực hiện quy định an toàn sử dụng điện trên địa bàn tỉnh.</w:t>
      </w:r>
      <w:r>
        <w:rPr>
          <w:b w:val="0"/>
          <w:i w:val="0"/>
        </w:rPr>
        <w:br/>
      </w:r>
      <w:r>
        <w:rPr>
          <w:b w:val="0"/>
          <w:i w:val="0"/>
        </w:rPr>
        <w:t>đ) Kiến nghị sửa đổi, bổ sung chính sách, pháp luật liên quan đến quản lý an toàn trong sử dụng điện phù hợp với đặc thù và tình hình thực tế của tỉnh.</w:t>
      </w:r>
      <w:r>
        <w:rPr>
          <w:b w:val="0"/>
          <w:i w:val="0"/>
        </w:rPr>
        <w:br/>
      </w:r>
      <w:r>
        <w:rPr>
          <w:b w:val="0"/>
          <w:i w:val="0"/>
        </w:rPr>
        <w:t>2. Sở Xây dựng</w:t>
      </w:r>
      <w:r>
        <w:rPr>
          <w:b w:val="0"/>
          <w:i w:val="0"/>
        </w:rPr>
        <w:br/>
      </w:r>
      <w:r>
        <w:rPr>
          <w:b w:val="0"/>
          <w:i w:val="0"/>
        </w:rPr>
        <w:t>Tổ chức tuyên truyền, hướng dẫn cho các tổ chức, cá nhân trong việc áp dụng các tiêu chuẩn quốc gia, quy chuẩn kỹ thuật quốc gia về hệ thống điện trong nhà ở, công trình theo quy định của pháp luật về xây dựng.</w:t>
      </w:r>
      <w:r>
        <w:rPr>
          <w:b w:val="0"/>
          <w:i w:val="0"/>
        </w:rPr>
        <w:br/>
      </w:r>
      <w:r>
        <w:rPr>
          <w:b w:val="0"/>
          <w:i w:val="0"/>
        </w:rPr>
        <w:t>3. Sở Khoa học và Công nghệ; Báo và Phát thanh - Truyền hình tỉnh An Giang</w:t>
      </w:r>
      <w:r>
        <w:rPr>
          <w:b w:val="0"/>
          <w:i w:val="0"/>
        </w:rPr>
        <w:br/>
      </w:r>
      <w:r>
        <w:rPr>
          <w:b w:val="0"/>
          <w:i w:val="0"/>
        </w:rPr>
        <w:t>Hằng năm, phối hợp với các cơ quan, đơn vị liên quan thực hiện công tác thông tin, tuyên truyền trên các phương tiện thông tin đại chúng về các quy định của pháp luật và kiến thức an toàn trong sử dụng điện nhằm nâng cao nhận thức cho các tổ chức, cá nhân sử dụng điện trên địa bàn tỉnh.</w:t>
      </w:r>
      <w:r>
        <w:rPr>
          <w:b w:val="0"/>
          <w:i w:val="0"/>
        </w:rPr>
        <w:br/>
      </w:r>
      <w:r>
        <w:rPr>
          <w:b w:val="0"/>
          <w:i w:val="0"/>
        </w:rPr>
        <w:t>4. Công an tỉnh</w:t>
      </w:r>
      <w:r>
        <w:rPr>
          <w:b w:val="0"/>
          <w:i w:val="0"/>
        </w:rPr>
        <w:br/>
      </w:r>
      <w:r>
        <w:rPr>
          <w:b w:val="0"/>
          <w:i w:val="0"/>
        </w:rPr>
        <w:t>a) Chủ trì hoặc phối hợp với các cơ quan, đơn vị liên quan thực hiện công tác kiểm tra việc chấp hành các quy định về an toàn trong sử dụng điện gắn với công tác phòng cháy, chữa cháy. Xử lý nghiêm các hành vi vi phạm quy định an toàn điện có thể dẫn đến cháy nổ.</w:t>
      </w:r>
      <w:r>
        <w:rPr>
          <w:b w:val="0"/>
          <w:i w:val="0"/>
        </w:rPr>
        <w:br/>
      </w:r>
      <w:r>
        <w:rPr>
          <w:b w:val="0"/>
          <w:i w:val="0"/>
        </w:rPr>
        <w:t>b) Chỉ đạo Công an các xã, phường, đặc khu tăng cường kiểm tra, xử lý nghiêm theo quy định đối với các hành vi sử dụng nguồn điện để bẫy chuột, đánh bắt thủy hải sản hoặc các hình thức tương tự.</w:t>
      </w:r>
      <w:r>
        <w:rPr>
          <w:b w:val="0"/>
          <w:i w:val="0"/>
        </w:rPr>
        <w:br/>
      </w:r>
    </w:p>
    <w:p>
      <w:r>
        <w:rPr>
          <w:b w:val="0"/>
          <w:i w:val="0"/>
        </w:rPr>
        <w:t>c) Tổ chức tuyên truyền, hướng dẫn các biện pháp phòng chống cháy nổ do sự cố điện gây ra trong Nhân dân và cơ sở sản xuất, kinh doanh trên địa bàn tỉnh.</w:t>
      </w:r>
    </w:p>
    <w:p>
      <w:r>
        <w:rPr>
          <w:b w:val="0"/>
          <w:i w:val="0"/>
        </w:rPr>
        <w:br/>
      </w:r>
      <w:r>
        <w:rPr>
          <w:b w:val="0"/>
          <w:i w:val="0"/>
        </w:rPr>
        <w:t>5. Sở Tài chính</w:t>
      </w:r>
      <w:r>
        <w:rPr>
          <w:b w:val="0"/>
          <w:i w:val="0"/>
        </w:rPr>
        <w:br/>
      </w:r>
      <w:r>
        <w:rPr>
          <w:b w:val="0"/>
          <w:i w:val="0"/>
        </w:rPr>
        <w:t>Hằng năm, căn cứ vào khả năng cân đối ngân sách, Sở Tài chính phối hợp với các cơ quan, đơn vị sử dụng ngân sách có liên quan, tham mưu Ủy ban nhân dân tỉnh bố trí kinh phí lồng ghép trong dự toán chi thường xuyên để thực hiện Quy định quản lý an toàn trong sử dụng điện trên địa bàn tỉnh An Giang.</w:t>
      </w:r>
      <w:r>
        <w:rPr>
          <w:b w:val="0"/>
          <w:i w:val="0"/>
        </w:rPr>
        <w:br/>
      </w:r>
      <w:r>
        <w:rPr>
          <w:b w:val="0"/>
          <w:i w:val="0"/>
        </w:rPr>
        <w:t>6. Các sở, ban, ngành cấp tỉnh</w:t>
      </w:r>
      <w:r>
        <w:rPr>
          <w:b w:val="0"/>
          <w:i w:val="0"/>
        </w:rPr>
        <w:br/>
      </w:r>
      <w:r>
        <w:rPr>
          <w:b w:val="0"/>
          <w:i w:val="0"/>
        </w:rPr>
        <w:t>Trong phạm vi chức năng, nhiệm vụ và quyền hạn có trách nhiệm phổ biến, quán triệt đến cán bộ, công chức, viên chức, người lao động của đơn vị để triển khai thực hiện Quy định này, bảo đảm sử dụng điện an toàn; tích cực phối hợp kiểm tra, tuyên truyền, tập huấn, phổ biến pháp luật và kiến thức về an toàn trong sử dụng điện trên địa bàn tỉnh.</w:t>
      </w:r>
      <w:r>
        <w:rPr>
          <w:b w:val="0"/>
          <w:i w:val="0"/>
        </w:rPr>
        <w:br/>
      </w:r>
      <w:r>
        <w:rPr>
          <w:b w:val="0"/>
          <w:i w:val="0"/>
        </w:rPr>
        <w:t>7. Công ty Điện lực An Giang, Công ty cổ phần Điện nước An Giang; Ban Điều hành Nhà máy điện Đặc khu Kiên Hải; Trạm phát điện Đặc khu Thổ Châu</w:t>
      </w:r>
      <w:r>
        <w:rPr>
          <w:b w:val="0"/>
          <w:i w:val="0"/>
        </w:rPr>
        <w:br/>
      </w:r>
      <w:r>
        <w:rPr>
          <w:b w:val="0"/>
          <w:i w:val="0"/>
        </w:rPr>
        <w:t>a) Khi ký hợp đồng mua bán điện phải yêu cầu khách hàng cung cấp thông tin về hệ thống điện trong nhà ở, công trình và nhu cầu sử dụng điện năng theo quy định; có trách nhiệm phổ biến, tuyên truyền các quy định của pháp luật về trách nhiệm bảo đảm an toàn của khách hàng sử dụng điện.</w:t>
      </w:r>
      <w:r>
        <w:rPr>
          <w:b w:val="0"/>
          <w:i w:val="0"/>
        </w:rPr>
        <w:br/>
      </w:r>
      <w:r>
        <w:rPr>
          <w:b w:val="0"/>
          <w:i w:val="0"/>
        </w:rPr>
        <w:t>b) Thường xuyên tổ chức thông tin, tuyên truyền các biện pháp bảo đảm an toàn trong sử dụng điện và các kỹ năng phòng tránh nguy cơ gây sự cố, tai nạn điện.</w:t>
      </w:r>
      <w:r>
        <w:rPr>
          <w:b w:val="0"/>
          <w:i w:val="0"/>
        </w:rPr>
        <w:br/>
      </w:r>
      <w:r>
        <w:rPr>
          <w:b w:val="0"/>
          <w:i w:val="0"/>
        </w:rPr>
        <w:t>c) Kịp thời phối hợp thực hiện công tác kiểm tra, xử lý các hành vi vi phạm an toàn sử dụng điện của khách hàng theo yêu cầu của cơ quan có thẩm quyền.</w:t>
      </w:r>
      <w:r>
        <w:rPr>
          <w:b w:val="0"/>
          <w:i w:val="0"/>
        </w:rPr>
        <w:br/>
      </w:r>
      <w:r>
        <w:rPr>
          <w:b w:val="0"/>
          <w:i w:val="0"/>
        </w:rPr>
        <w:t>8. Ủy ban nhân dân các xã, phường, đặc khu</w:t>
      </w:r>
      <w:r>
        <w:rPr>
          <w:b w:val="0"/>
          <w:i w:val="0"/>
        </w:rPr>
        <w:br/>
      </w:r>
      <w:r>
        <w:rPr>
          <w:b w:val="0"/>
          <w:i w:val="0"/>
        </w:rPr>
        <w:t>a) Kịp thời triển khai thực hiện các văn bản chỉ đạo của Ủy ban nhân dân tỉnh và các văn bản phối hợp của các cơ quan, đơn vị liên quan về công tác bảo đảm an toàn điện trên địa bàn quản lý.</w:t>
      </w:r>
      <w:r>
        <w:rPr>
          <w:b w:val="0"/>
          <w:i w:val="0"/>
        </w:rPr>
        <w:br/>
      </w:r>
      <w:r>
        <w:rPr>
          <w:b w:val="0"/>
          <w:i w:val="0"/>
        </w:rPr>
        <w:t>b) Lồng ghép nội dung quản lý nhà nước về an toàn điện vào kế hoạch phát triển kinh tế - xã hội, chương trình nông thôn mới, an sinh xã hội và công tác phòng chống thiên tai của địa phương.</w:t>
      </w:r>
      <w:r>
        <w:rPr>
          <w:b w:val="0"/>
          <w:i w:val="0"/>
        </w:rPr>
        <w:br/>
      </w:r>
      <w:r>
        <w:rPr>
          <w:b w:val="0"/>
          <w:i w:val="0"/>
        </w:rPr>
        <w:t>c) Chỉ đạo Trung tâm Dịch vụ tổng hợp và các tổ chức đoàn thể xã, phường, đặc khu đưa nội dung tuyên truyền, phổ biến, hướng dẫn các biện pháp, kỹ năng sử dụng điện an toàn, các quy định của pháp luật về trách nhiệm sử dụng điện an toàn vào các chương trình phát thanh địa phương, các hoạt động truyền thông, tiếp xúc nhân dân nhằm giúp nâng cao ý thức các tầng lớp nhân dân trên địa bàn quản lý.</w:t>
      </w:r>
      <w:r>
        <w:rPr>
          <w:b w:val="0"/>
          <w:i w:val="0"/>
        </w:rPr>
        <w:br/>
      </w:r>
      <w:r>
        <w:rPr>
          <w:b w:val="0"/>
          <w:i w:val="0"/>
        </w:rPr>
        <w:t>d) Tích cực phối hợp với đơn vị điện lực tại địa phương trong công tác kiểm tra an toàn trong sử dụng điện. Kịp thời xử lý các hành vi vi phạm theo thẩm quyền.</w:t>
      </w:r>
      <w:r>
        <w:rPr>
          <w:b w:val="0"/>
          <w:i w:val="0"/>
        </w:rPr>
        <w:br/>
      </w:r>
    </w:p>
    <w:p>
      <w:r>
        <w:rPr>
          <w:b w:val="0"/>
          <w:i w:val="0"/>
        </w:rPr>
        <w:t>9. Các tổ chức, cá nhân sử dụng điện</w:t>
      </w:r>
    </w:p>
    <w:p>
      <w:r>
        <w:rPr>
          <w:b w:val="0"/>
          <w:i w:val="0"/>
        </w:rPr>
        <w:t>a) Tuân thủ nghiêm các quy định về an toàn trong sử dụng điện theo Điều 4 và Điều 5 của Quy định này.</w:t>
      </w:r>
    </w:p>
    <w:p>
      <w:r>
        <w:rPr>
          <w:b w:val="0"/>
          <w:i w:val="0"/>
        </w:rPr>
        <w:t>b) Có trách nhiệm nắm rõ và thực hiện nghiêm quy định về trách nhiệm bảo đảm an toàn điện của khách hàng sử dụng điện.</w:t>
      </w:r>
    </w:p>
    <w:p>
      <w:r>
        <w:rPr>
          <w:b w:val="0"/>
          <w:i w:val="0"/>
        </w:rPr>
        <w:t>c) Tích cực tham gia các sự kiện thông tin, tuyên truyền, phổ biến kiến thức pháp luật về an toàn điện do các cơ quan chức năng tổ chức.</w:t>
      </w:r>
    </w:p>
    <w:p>
      <w:r>
        <w:rPr>
          <w:b w:val="0"/>
          <w:i w:val="0"/>
        </w:rPr>
        <w:t>đ) Phối hợp với cơ quan chức năng trong công tác kiểm tra, xử lý các trường hợp có nguy cơ gây sự cố, tai nạn điện. Khi phát hiện trường hợp mất an toàn điện có thể gây nguy hiểm cho người hoặc hệ thống điện phải chủ động ngắt điện (nếu điều kiện cho phép) hoặc thông báo kịp thời cho tổ chức, cá nhân có thẩm quyền để tiến hành ngắt điện, giảm nguy cơ gây thiệt hại.</w:t>
      </w:r>
    </w:p>
    <w:p>
      <w:r>
        <w:rPr>
          <w:b w:val="0"/>
          <w:i w:val="0"/>
        </w:rPr>
        <w:t>e) Tuyệt đối không được sử dụng nguồn điện để bẫy chuột, đánh bắt thủy hải sản hoặc các hình thức tương tự để bẫy, bắt động vật. Tùy vào mức độ của hành vi vi phạm có thể bị xử phạt hành chính hoặc bị truy cứu trách nhiệm hình sự theo quy định của pháp luật.</w:t>
      </w:r>
    </w:p>
    <w:p>
      <w:r>
        <w:rPr>
          <w:b w:val="0"/>
          <w:i w:val="0"/>
        </w:rPr>
        <w:t>Điều 7. Kinh phí thực hiện</w:t>
      </w:r>
    </w:p>
    <w:p>
      <w:r>
        <w:rPr>
          <w:b w:val="0"/>
          <w:i w:val="0"/>
        </w:rPr>
        <w:t>Căn cứ kế hoạch hoạt động hằng năm, các cơ quan, đơn vị xây dựng dự toán kinh phí triển khai thực hiện các nội dung theo Quy định này, trình cấp thẩm quyền thẩm định cấp kinh phí thực hiện theo quy định.</w:t>
      </w:r>
    </w:p>
    <w:p>
      <w:r>
        <w:rPr>
          <w:b w:val="0"/>
          <w:i w:val="0"/>
        </w:rPr>
        <w:t>Điều 8.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Trong quá trình thực hiện nếu có phát sinh khó khăn, vướng mắc, các cơ quan, đơn vị phản ánh kịp thời về Sở Công Thương để được hướng dẫn, phối hợp tháo gỡ. Trường hợp vượt thẩm quyền, Sở Công Thương tổng hợp, báo cáo tham mưu đề xuất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