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11/2005/TTLT/BNV-BLĐTBXH-BTC-UBDT Hướng dẫn thực hiện chế độ phụ cấp khu vực</w:t>
      </w:r>
    </w:p>
    <w:p>
      <w:r>
        <w:rPr>
          <w:b/>
          <w:i w:val="0"/>
        </w:rPr>
        <w:t>THÔNG TƯ LIÊN TỊCH</w:t>
      </w:r>
    </w:p>
    <w:p>
      <w:r>
        <w:rPr>
          <w:b/>
          <w:i w:val="0"/>
        </w:rPr>
        <w:t>BỘ NỘI VỤ - BỘ LAO ĐỘNG THƯƠNG BINH VÀ XÃ HỘI - BỘ TÀI CHÍNH</w:t>
      </w:r>
    </w:p>
    <w:p>
      <w:r>
        <w:rPr>
          <w:b/>
          <w:i w:val="0"/>
        </w:rPr>
        <w:t>VÀ UỶ BAN DÂN TỘC</w:t>
      </w:r>
    </w:p>
    <w:p>
      <w:r>
        <w:rPr>
          <w:b/>
          <w:i/>
        </w:rPr>
        <w:t>Hướng dẫn thực hiện chế độ phụ cấp khu vực</w:t>
      </w:r>
    </w:p>
    <w:p>
      <w:r>
        <w:rPr>
          <w:b w:val="0"/>
          <w:i/>
        </w:rPr>
        <w:t>Thi hành Nghị định số 204/2004/NĐ-CP ngày 14 tháng 12 năm 2004 của Chính phủ về chế độ tiền lương đối với cán bộ, công chức, viên chức và lực lượng vũ trang; và Nghị định số 205/2004/NĐ-CP ngày 14 tháng 12 năm 2004 của Chính phủ quy định hệ thống thang lương, bảng lương và chế độ phụ cấp lương trong các công ty nhà nước; liên tịch Bộ Nội vụ, Bộ Lao động - Thương binh và xã hội, Bộ Tài chính, Uỷ ban Dân tộc hướng dẫn thực hiện chế độ phụ cấp khu vực như sau:</w:t>
      </w:r>
    </w:p>
    <w:p>
      <w:r>
        <w:rPr>
          <w:b/>
          <w:i w:val="0"/>
        </w:rPr>
        <w:t>I. PHẠM VI VÀ ĐỐI TƯỢNG ÁP DỤNG:</w:t>
      </w:r>
    </w:p>
    <w:p>
      <w:r>
        <w:rPr>
          <w:b w:val="0"/>
          <w:i w:val="0"/>
        </w:rPr>
        <w:t>1. Cán bộ, công chức (kể cả công chức dự bị), viên chức, những người đang trong thời gian tập sự, thử việc và lao động hợp đồng đã được xếp lương theo bảng lương do nhà nước quy định làm việc trong các cơ quan nhà nước và các đơn vị sự nghiệp của Nhà nước được cấp có thẩm quyền quyết định thành lập.</w:t>
      </w:r>
    </w:p>
    <w:p>
      <w:r>
        <w:rPr>
          <w:b w:val="0"/>
          <w:i w:val="0"/>
        </w:rPr>
        <w:t>2. Cán bộ chuyên trách và công chức ở xã, phường, thị trấn.</w:t>
      </w:r>
    </w:p>
    <w:p>
      <w:r>
        <w:rPr>
          <w:b w:val="0"/>
          <w:i w:val="0"/>
        </w:rPr>
        <w:t>3. Cán bộ, công chức, viên chức thuộc biên chế nhà nước và hưởng lương theo bảng lương do Nhà nước quy định được cử đến làm việc tại các hội, các tổ chức phi Chính phủ, các dự án và các cơ quan, tổ chức quốc tế đặt tại Việt Nam.</w:t>
      </w:r>
    </w:p>
    <w:p>
      <w:r>
        <w:rPr>
          <w:b w:val="0"/>
          <w:i w:val="0"/>
        </w:rPr>
        <w:t>4. Người làm công tác cơ yếu trong tổ chức cơ yếu.</w:t>
      </w:r>
    </w:p>
    <w:p>
      <w:r>
        <w:rPr>
          <w:b w:val="0"/>
          <w:i w:val="0"/>
        </w:rPr>
        <w:t>5. Sĩ quan, quân nhân chuyên nghiệp, hạ sĩ quan, chiến sĩ, công nhân trong các cơ quan, đơn vị thuộc quân đội nhân dân và công an nhân dân.</w:t>
      </w:r>
    </w:p>
    <w:p>
      <w:r>
        <w:rPr>
          <w:b w:val="0"/>
          <w:i w:val="0"/>
        </w:rPr>
        <w:t>6. Những người làm việc trong các công ty hoạt động theo Luật doanh nghiệp nhà nước, quỹ hỗ trợ phát triển và bảo hiểm tiền gửi Việt Nam (sau đây gọi chung là công ty nhà nước), gồm:</w:t>
      </w:r>
    </w:p>
    <w:p>
      <w:r>
        <w:rPr>
          <w:b w:val="0"/>
          <w:i w:val="0"/>
        </w:rPr>
        <w:t>a) Thành viên chuyên trách Hội đồng quản trị; thành viên Ban kiểm soát.</w:t>
      </w:r>
    </w:p>
    <w:p>
      <w:r>
        <w:rPr>
          <w:b w:val="0"/>
          <w:i w:val="0"/>
        </w:rPr>
        <w:t>b) Tổng giám đốc, Giám đốc, Phó tổng giám đốc, Phó giám đốc, Kế toán trưởng (không kể Tổng giám đốc, Giám đốc, Phó tổng giám đốc, Phó giám đốc, Kế toán trưởng làm việc theo hợp đồng).</w:t>
      </w:r>
    </w:p>
    <w:p>
      <w:r>
        <w:rPr>
          <w:b w:val="0"/>
          <w:i w:val="0"/>
        </w:rPr>
        <w:t>c) Công nhân, nhân viên trực tiếp sản xuất kinh doanh; viên chức chuyên môn, nghiệp vụ và nhân viên thừa hành, phục vụ làm việc theo chế độ hợp đồng lao động quy định tại Nghị định số 44/2003/NĐ-CP ngày 09 tháng 5 năm 2003 của Chính phủ quy định chi tiết và hướng dẫn thi hành một số điều của Bộ luật Lao động về hợp đồng lao động.</w:t>
      </w:r>
    </w:p>
    <w:p>
      <w:r>
        <w:rPr>
          <w:b w:val="0"/>
          <w:i w:val="0"/>
        </w:rPr>
        <w:t>7. Những người nghỉ hưu, nghỉ việc vì mất sức lao động, tai nạn lao động, bệnh nghề nghiệp hưởng trợ cấp hàng tháng thay lương.</w:t>
      </w:r>
    </w:p>
    <w:p>
      <w:r>
        <w:rPr>
          <w:b w:val="0"/>
          <w:i w:val="0"/>
        </w:rPr>
        <w:t>8. Thương binh (kể cả thương binh loại B, người hưởng chính sách như thương binh), bệnh binh hưởng trợ cấp hàng tháng mà không phải là người hưởng lương, hưởng chế độ bảo hiểm xã hội.</w:t>
      </w:r>
    </w:p>
    <w:p>
      <w:r>
        <w:rPr>
          <w:b/>
          <w:i w:val="0"/>
        </w:rPr>
        <w:t>II. NGUYÊN TẮC XÁC ĐỊNH VÀ CÁCH TÍNH TRẢ PHỤ CẤP KHU VỰC</w:t>
      </w:r>
    </w:p>
    <w:p>
      <w:r>
        <w:rPr>
          <w:b w:val="0"/>
          <w:i w:val="0"/>
        </w:rPr>
        <w:t>1. Nguyên tắc xác định phụ cấp khu vực:</w:t>
      </w:r>
    </w:p>
    <w:p>
      <w:r>
        <w:rPr>
          <w:b w:val="0"/>
          <w:i w:val="0"/>
        </w:rPr>
        <w:t>a) Các yếu tố xác định phụ cấp khu vực:</w:t>
      </w:r>
    </w:p>
    <w:p>
      <w:r>
        <w:rPr>
          <w:b w:val="0"/>
          <w:i w:val="0"/>
        </w:rPr>
        <w:t>Yếu tố địa lý tự nhiên như: khí hậu xấu, thể hiện ở mức độ khắc nghiệt về nhiệt độ, độ ẩm, độ cao, áp suất không khí, tốc độ gió,... cao hơn hoặc thấp hơn so với bình thường, làm ảnh hưởng đến sức khoẻ con người;</w:t>
      </w:r>
    </w:p>
    <w:p>
      <w:r>
        <w:rPr>
          <w:b w:val="0"/>
          <w:i w:val="0"/>
        </w:rPr>
        <w:t>Xa xôi, hẻo lánh (mật độ dân cư thưa thớt, xa các trung tâm văn hoá, chính trị, kinh tế, xa đất liền...), đường xá, cầu cống, trường học, cơ sở y tế, dịch vụ thương mại thấp kém, đi lại khó khăn, ảnh hưởng đến đời sống vật chất và tinh thần của con người:</w:t>
      </w:r>
    </w:p>
    <w:p>
      <w:r>
        <w:rPr>
          <w:b w:val="0"/>
          <w:i w:val="0"/>
        </w:rPr>
        <w:t>Ngoài ra, khi xác định phụ cấp khu vực có thể xem xét bổ sung các yếu tố đặc biệt khó khăn, biên giớ, hải đảo, sình lầy.</w:t>
      </w:r>
    </w:p>
    <w:p>
      <w:r>
        <w:rPr>
          <w:b w:val="0"/>
          <w:i w:val="0"/>
        </w:rPr>
        <w:t>b) Phụ cấp khu vực được quy định chủ yếu theo địa giới hành chính xã, phường, thị trấn (gọi chung là xã). Các cơ quan, đơn vị, công ty nhà nước đóng trên địa bàn xã nào thì hưởng theo mức phụ cấp khu vực của xã đó. Một số trường hợp đặc biệt đóng xa dân hoặc giáp ranh với nhiều xã được xem xét để quy định mức phụ cấp khu vực riêng.</w:t>
      </w:r>
    </w:p>
    <w:p>
      <w:r>
        <w:rPr>
          <w:b w:val="0"/>
          <w:i w:val="0"/>
        </w:rPr>
        <w:t>c) Khi các yếu tố dùng xác định phụ cấp khu vực hoặc địa bàn xã thay đổi (chia, nhập, thành lập mới...), phụ cấp khu vực được xác định hoặc điều chỉnh lại cho phù hợp.</w:t>
      </w:r>
    </w:p>
    <w:p>
      <w:r>
        <w:rPr>
          <w:b w:val="0"/>
          <w:i w:val="0"/>
        </w:rPr>
        <w:t>2. Mức phụ cấp khu vực:</w:t>
      </w:r>
    </w:p>
    <w:p>
      <w:r>
        <w:rPr>
          <w:b w:val="0"/>
          <w:i w:val="0"/>
        </w:rPr>
        <w:t>a) Phụ cấp khu vực được quy định gồm 7 mức: 0,1; 0,2; 0,3; 0,4; 0,5; 0,7 và 1,0 so với mức lương tối thiểu chung; mức 1,0 chỉ áp dụng đối với những hải đảo đặc biệt khó khăn, gian khổ như quần đảo Trường Sa thuộc tỉnh Khánh Hoà.</w:t>
      </w:r>
    </w:p>
    <w:p>
      <w:r>
        <w:rPr>
          <w:b w:val="0"/>
          <w:i w:val="0"/>
        </w:rPr>
        <w:t>Mức tiền phụ cấp khu vực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tiền phụ cấp khu vực</w:t>
            </w:r>
          </w:p>
        </w:tc>
        <w:tc>
          <w:tcPr>
            <w:tcW w:type="dxa" w:w="1728"/>
          </w:tcPr>
          <w:p>
            <w:r>
              <w:rPr>
                <w:b w:val="0"/>
                <w:i w:val="0"/>
              </w:rPr>
              <w:br/>
            </w:r>
            <w:r>
              <w:rPr>
                <w:b w:val="0"/>
                <w:i w:val="0"/>
              </w:rPr>
              <w:t>=</w:t>
            </w:r>
          </w:p>
        </w:tc>
        <w:tc>
          <w:tcPr>
            <w:tcW w:type="dxa" w:w="1728"/>
          </w:tcPr>
          <w:p>
            <w:r>
              <w:rPr>
                <w:b w:val="0"/>
                <w:i w:val="0"/>
              </w:rPr>
              <w:br/>
            </w:r>
            <w:r>
              <w:rPr>
                <w:b w:val="0"/>
                <w:i w:val="0"/>
              </w:rPr>
              <w:t>Hệ số</w:t>
            </w:r>
            <w:r>
              <w:rPr>
                <w:b w:val="0"/>
                <w:i w:val="0"/>
              </w:rPr>
              <w:br/>
            </w:r>
            <w:r>
              <w:rPr>
                <w:b w:val="0"/>
                <w:i w:val="0"/>
              </w:rPr>
              <w:t>phụ cấp khu vực</w:t>
            </w:r>
            <w:r>
              <w:rPr>
                <w:b w:val="0"/>
                <w:i w:val="0"/>
              </w:rPr>
              <w:br/>
            </w:r>
            <w:r>
              <w:rPr>
                <w:b w:val="0"/>
                <w:i w:val="0"/>
              </w:rPr>
              <w:t xml:space="preserve"> </w:t>
            </w:r>
          </w:p>
        </w:tc>
        <w:tc>
          <w:tcPr>
            <w:tcW w:type="dxa" w:w="1728"/>
          </w:tcPr>
          <w:p>
            <w:r>
              <w:rPr>
                <w:b w:val="0"/>
                <w:i w:val="0"/>
              </w:rPr>
              <w:br/>
            </w:r>
            <w:r>
              <w:rPr>
                <w:b w:val="0"/>
                <w:i w:val="0"/>
              </w:rPr>
              <w:t>x</w:t>
            </w:r>
          </w:p>
        </w:tc>
        <w:tc>
          <w:tcPr>
            <w:tcW w:type="dxa" w:w="1728"/>
          </w:tcPr>
          <w:p>
            <w:r>
              <w:rPr>
                <w:b w:val="0"/>
                <w:i w:val="0"/>
              </w:rPr>
              <w:br/>
            </w:r>
            <w:r>
              <w:rPr>
                <w:b w:val="0"/>
                <w:i w:val="0"/>
              </w:rPr>
              <w:t>Mức lương tối thiểu chung</w:t>
            </w:r>
          </w:p>
        </w:tc>
      </w:tr>
    </w:tbl>
    <w:p>
      <w:r>
        <w:rPr>
          <w:b w:val="0"/>
          <w:i w:val="0"/>
        </w:rPr>
        <w:t>Ví dụ 1. Theo mức lương tối thiểu chung 290.000đồng/tháng, thì các mức tiền phụ cấp khu vực thực hiện từ ngày 01 tháng 10 năm 2004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w:t>
            </w:r>
          </w:p>
        </w:tc>
        <w:tc>
          <w:tcPr>
            <w:tcW w:type="dxa" w:w="2880"/>
          </w:tcPr>
          <w:p>
            <w:r>
              <w:rPr>
                <w:b w:val="0"/>
                <w:i w:val="0"/>
              </w:rPr>
              <w:br/>
            </w:r>
            <w:r>
              <w:rPr>
                <w:b w:val="0"/>
                <w:i w:val="0"/>
              </w:rPr>
              <w:t>Hệ số</w:t>
            </w:r>
          </w:p>
        </w:tc>
        <w:tc>
          <w:tcPr>
            <w:tcW w:type="dxa" w:w="2880"/>
          </w:tcPr>
          <w:p>
            <w:r>
              <w:rPr>
                <w:b w:val="0"/>
                <w:i w:val="0"/>
              </w:rPr>
              <w:br/>
            </w:r>
            <w:r>
              <w:rPr>
                <w:b w:val="0"/>
                <w:i w:val="0"/>
              </w:rPr>
              <w:t>Mức tiền phụ cấp khu vực thực hiện 01/10/2004</w:t>
            </w:r>
          </w:p>
        </w:tc>
      </w:tr>
    </w:tbl>
    <w:p>
      <w:r>
        <w:rPr>
          <w:b w:val="0"/>
          <w:i w:val="0"/>
        </w:rPr>
        <w:t>Đối với hạ sĩ quan và chiến sĩ nghĩa vụ thuộc quân đội nhân dân và công an nhân dân, mức tiền phụ cấp khu vực được tính so với mức phụ cấp quân hàm binh nhì theo công thức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Mức tiền phụ cấp khu vực</w:t>
            </w:r>
          </w:p>
        </w:tc>
        <w:tc>
          <w:tcPr>
            <w:tcW w:type="dxa" w:w="1440"/>
          </w:tcPr>
          <w:p>
            <w:r>
              <w:rPr>
                <w:b w:val="0"/>
                <w:i w:val="0"/>
              </w:rPr>
              <w:br/>
            </w:r>
            <w:r>
              <w:rPr>
                <w:b w:val="0"/>
                <w:i w:val="0"/>
              </w:rPr>
              <w:t>=</w:t>
            </w:r>
          </w:p>
        </w:tc>
        <w:tc>
          <w:tcPr>
            <w:tcW w:type="dxa" w:w="1440"/>
          </w:tcPr>
          <w:p>
            <w:r>
              <w:rPr>
                <w:b w:val="0"/>
                <w:i w:val="0"/>
              </w:rPr>
              <w:br/>
            </w:r>
            <w:r>
              <w:rPr>
                <w:b w:val="0"/>
                <w:i w:val="0"/>
              </w:rPr>
              <w:t>Hệ số</w:t>
            </w:r>
            <w:r>
              <w:rPr>
                <w:b w:val="0"/>
                <w:i w:val="0"/>
              </w:rPr>
              <w:br/>
            </w:r>
            <w:r>
              <w:rPr>
                <w:b w:val="0"/>
                <w:i w:val="0"/>
              </w:rPr>
              <w:t>phụ cấp khu vực</w:t>
            </w:r>
            <w:r>
              <w:rPr>
                <w:b w:val="0"/>
                <w:i w:val="0"/>
              </w:rPr>
              <w:br/>
            </w:r>
            <w:r>
              <w:rPr>
                <w:b w:val="0"/>
                <w:i w:val="0"/>
              </w:rPr>
              <w:t xml:space="preserve"> </w:t>
            </w:r>
          </w:p>
        </w:tc>
        <w:tc>
          <w:tcPr>
            <w:tcW w:type="dxa" w:w="1440"/>
          </w:tcPr>
          <w:p>
            <w:r>
              <w:rPr>
                <w:b w:val="0"/>
                <w:i w:val="0"/>
              </w:rPr>
              <w:br/>
            </w:r>
            <w:r>
              <w:rPr>
                <w:b w:val="0"/>
                <w:i w:val="0"/>
              </w:rPr>
              <w:t>x</w:t>
            </w:r>
          </w:p>
        </w:tc>
        <w:tc>
          <w:tcPr>
            <w:tcW w:type="dxa" w:w="1440"/>
          </w:tcPr>
          <w:p>
            <w:r>
              <w:rPr>
                <w:b w:val="0"/>
                <w:i w:val="0"/>
              </w:rPr>
              <w:br/>
            </w:r>
            <w:r>
              <w:rPr>
                <w:b w:val="0"/>
                <w:i w:val="0"/>
              </w:rPr>
              <w:t>Mức lương tối thiểu chung</w:t>
            </w:r>
          </w:p>
        </w:tc>
        <w:tc>
          <w:tcPr>
            <w:tcW w:type="dxa" w:w="1440"/>
          </w:tcPr>
          <w:p>
            <w:r>
              <w:rPr>
                <w:b w:val="0"/>
                <w:i w:val="0"/>
              </w:rPr>
              <w:br/>
            </w:r>
            <w:r>
              <w:rPr>
                <w:b w:val="0"/>
                <w:i w:val="0"/>
              </w:rPr>
              <w:t>x 0,4</w:t>
            </w:r>
          </w:p>
        </w:tc>
      </w:tr>
    </w:tbl>
    <w:p>
      <w:r>
        <w:rPr>
          <w:b w:val="0"/>
          <w:i w:val="0"/>
        </w:rPr>
        <w:t>Ví dụ 2. Theo mức lương tối thiểu chung 290.000đồng/tháng, thì các mức tiền phụ cấp khu vực của hạ sĩ quan, chiến sĩ nghĩa vụ thuộc quân đội nhân dân và công an nhân dân thực hiện từ ngày 01 tháng 10 năm 2004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w:t>
            </w:r>
          </w:p>
        </w:tc>
        <w:tc>
          <w:tcPr>
            <w:tcW w:type="dxa" w:w="2880"/>
          </w:tcPr>
          <w:p>
            <w:r>
              <w:rPr>
                <w:b w:val="0"/>
                <w:i w:val="0"/>
              </w:rPr>
              <w:br/>
            </w:r>
            <w:r>
              <w:rPr>
                <w:b w:val="0"/>
                <w:i w:val="0"/>
              </w:rPr>
              <w:t>Hệ số phụ cấp khu vực</w:t>
            </w:r>
          </w:p>
        </w:tc>
        <w:tc>
          <w:tcPr>
            <w:tcW w:type="dxa" w:w="2880"/>
          </w:tcPr>
          <w:p>
            <w:r>
              <w:rPr>
                <w:b w:val="0"/>
                <w:i w:val="0"/>
              </w:rPr>
              <w:br/>
            </w:r>
            <w:r>
              <w:rPr>
                <w:b w:val="0"/>
                <w:i w:val="0"/>
              </w:rPr>
              <w:t>Mức tiền phụ cấp khu vực thực hiện 01/10/2004</w:t>
            </w:r>
          </w:p>
        </w:tc>
      </w:tr>
    </w:tbl>
    <w:p>
      <w:r>
        <w:rPr>
          <w:b w:val="0"/>
          <w:i w:val="0"/>
        </w:rPr>
        <w:t>b) Căn cứ vào các yếu tố xác định các mức phụ cấp khu vực quy định tại Thông tư này và mức phụ cấp khu vực hiện hưởng của các xã và các đơn vị trong cả nước, liên Bộ ban hành danh mục các địa bàn xã và một số đơn vị được hưởng phụ cấp khu vực tại phụ lục kèm theo Thông tư này.</w:t>
      </w:r>
    </w:p>
    <w:p>
      <w:r>
        <w:rPr>
          <w:b w:val="0"/>
          <w:i w:val="0"/>
        </w:rPr>
        <w:t>3. Cách tính trả phụ cấp khu vực</w:t>
      </w:r>
    </w:p>
    <w:p>
      <w:r>
        <w:rPr>
          <w:b w:val="0"/>
          <w:i w:val="0"/>
        </w:rPr>
        <w:t>a) Phụ cấp khu vực được xác định, tính trả theo nơi làm việc đối với những người đang làm việc; được xác định, tính toán, chi trả theo nơi đăng ký thường trú và nhận lương hưu, trợ cấp thay lương đối với người nghỉ hưu và người hưởng trợ cấp hàng tháng theo quy định.</w:t>
      </w:r>
    </w:p>
    <w:p>
      <w:r>
        <w:rPr>
          <w:b w:val="0"/>
          <w:i w:val="0"/>
        </w:rPr>
        <w:t>b) Phụ cấp khu vực được trả cùng kỳ lương, phụ cấp, trợ cấp hàng tháng.</w:t>
      </w:r>
    </w:p>
    <w:p>
      <w:r>
        <w:rPr>
          <w:b w:val="0"/>
          <w:i w:val="0"/>
        </w:rPr>
        <w:t>c) Trường hợp đi công tác, đi học, điều trị, điều dưỡng có thời hạn từ một tháng trở lên thì hưởng phụ cấp khu vực theo mức quy định ở nơi công tác, học tập, điều trị, điều dưỡng kể từ ngày đến nơi mới; nếu nơi mới đến không có phụ cấp khu vực thì thôi hưởng phụ cấp khu vực ở nơi trước khi đi.</w:t>
      </w:r>
    </w:p>
    <w:p>
      <w:r>
        <w:rPr>
          <w:b w:val="0"/>
          <w:i w:val="0"/>
        </w:rPr>
        <w:t>4) Nguồn kinh phí chi trả phụ cấp khu vực</w:t>
      </w:r>
    </w:p>
    <w:p>
      <w:r>
        <w:rPr>
          <w:b w:val="0"/>
          <w:i w:val="0"/>
        </w:rPr>
        <w:t>a. Đối với những người đang làm việc</w:t>
      </w:r>
    </w:p>
    <w:p>
      <w:r>
        <w:rPr>
          <w:b w:val="0"/>
          <w:i w:val="0"/>
        </w:rPr>
        <w:t>Đối với các cơ quan, đơn vị được ngân sách nhà nước bảo đảm toàn bộ, phụ cấp khu vực do ngân sách nhà nước chi trả theo phân cấp ngân sách hiện hành trong dự toán ngân sách được giao hàng năm cho cơ quan, đơn vị.</w:t>
      </w:r>
    </w:p>
    <w:p>
      <w:r>
        <w:rPr>
          <w:b w:val="0"/>
          <w:i w:val="0"/>
        </w:rPr>
        <w:t>Đối với các cơ quan thực hiện khoán biên chế và kinh phí quản lý hành chính và các đơn vị sự nghiệp thực hiện tự chủ tài chính, phụ cấp khu vực do cơ quan, đơn vị chi trả từ nguồn kinh phí khoán và nguồn tài chính được giao tự chủ;</w:t>
      </w:r>
    </w:p>
    <w:p>
      <w:r>
        <w:rPr>
          <w:b w:val="0"/>
          <w:i w:val="0"/>
        </w:rPr>
        <w:t>Đối với các công ty nhà nước, phụ cấp khu vực được tính vào đơn giá tiền lương và hạch toán vào giá thành hoặc chi phí kinh doanh.</w:t>
      </w:r>
    </w:p>
    <w:p>
      <w:r>
        <w:rPr>
          <w:b w:val="0"/>
          <w:i w:val="0"/>
        </w:rPr>
        <w:t>b) Đối với những người nghỉ hưu, nghỉ việc vì mất sức lao động, tai nạn lao động, bệnh nghề nghiệp hưởng trợ cấp hàng tháng thay lương; thương binh, bệnh binh hưởng trợ cấp hàng tháng mà không phải là người hưởng lương, hưởng chế độ bảo hiểm xã hội:</w:t>
      </w:r>
    </w:p>
    <w:p>
      <w:r>
        <w:rPr>
          <w:b w:val="0"/>
          <w:i w:val="0"/>
        </w:rPr>
        <w:t>Đối với các đối tượng do ngân sách nhà nước chi trả, phụ cấp khu vực được chi trả theo phân cấp ngân sách hiện hành;</w:t>
      </w:r>
    </w:p>
    <w:p>
      <w:r>
        <w:rPr>
          <w:b w:val="0"/>
          <w:i w:val="0"/>
        </w:rPr>
        <w:t>Đối với các đối tượng do Quỹ bảo hiểm xã hội chi trả, phụ cấp khu vực do Quỹ bảo hiểm xã hội bảo đảm.</w:t>
      </w:r>
    </w:p>
    <w:p>
      <w:r>
        <w:rPr>
          <w:b/>
          <w:i w:val="0"/>
        </w:rPr>
        <w:t>III. TỔ CHỨC THỰC HIỆN</w:t>
      </w:r>
    </w:p>
    <w:p>
      <w:r>
        <w:rPr>
          <w:b w:val="0"/>
          <w:i w:val="0"/>
        </w:rPr>
        <w:t>1. Chủ tịch Uỷ ban nhân dân tỉnh, thành phố trực thuộc Trung ương (sau đây gọi chung là Chủ tịch Uỷ ban nhân dân tỉnh), Bộ trưởng, Thủ trưởng cơ quan ngang Bộ, Thủ trưởng cơ quan thuộc Chính phủ (sau đây gọi chung là Thủ trưởng Bộ, ngành Trung ương), căn cứ vào danh mục các địa bàn xã và một số đơn vị được hưởng mức phụ cấp khu vực quy định tại Thông tư này chỉ đạo các đơn vị chức năng tổ chức thực hiện. Trường hợp cần điều chỉnh (tăng, giảm) hoặc bổ sung phụ cấp khu vực phải bảo đảm các yêu cầu sau:</w:t>
      </w:r>
    </w:p>
    <w:p>
      <w:r>
        <w:rPr>
          <w:b w:val="0"/>
          <w:i w:val="0"/>
        </w:rPr>
        <w:t>a. Trên nguyên tắc quản lý theo lãnh thổ, các cơ quan, đơn vị đóng tại địa phương có văn bản gửi Uỷ ban nhân dân huyện, quận, thị xã, thành phố thuộc tỉnh (sau đây gọi chung là Uỷ ban nhân dân huyện), Uỷ ban nhân dân huyện có trách nhiệm đề nghị Uỷ ban nhân dân tỉnh xem xét, cân đối tổng hợp, sau đó Chủ tịch Uỷ ban nhân dân tỉnh có văn bản gửi Bộ Nội vụ xem xét, quyết định.</w:t>
      </w:r>
    </w:p>
    <w:p>
      <w:r>
        <w:rPr>
          <w:b w:val="0"/>
          <w:i w:val="0"/>
        </w:rPr>
        <w:t>Riêng các cơ quan, đơn vị, công ty nhà nước trực thuộc các Bộ, ngành đóng xa dân hoặc giáp ranh với nhiều xã thì Thủ trưởng Bộ, ngành Trung ương đề nghị Bộ Nội vụ xem xét, cân đối chung.</w:t>
      </w:r>
    </w:p>
    <w:p>
      <w:r>
        <w:rPr>
          <w:b w:val="0"/>
          <w:i w:val="0"/>
        </w:rPr>
        <w:t>b. Hồ sơ đề nghị giải quyết hưởng phụ cấp khu vực gồm các nội dung sau:</w:t>
      </w:r>
    </w:p>
    <w:p>
      <w:r>
        <w:rPr>
          <w:b w:val="0"/>
          <w:i w:val="0"/>
        </w:rPr>
        <w:t>Địa bàn đề nghị hưởng phụ cấp khu vực (xã, phường, thị trấn; ranh giới cơ quan, đơn vị, công ty nhà nước), thuyết minh và phân định rõ địa giới hành chính của đơn vị đề nghị hưởng phụ cấp khu vực, vẽ bản đồ địa giới hành chính xã, phường, thị trấn (hoặc cơ quan, đơn vị, công ty nhà nước giáp ranh với nhiều xã, phường, thị trấn) với đường giao thông thuỷ, bộ, độ cao hoặc thấp so với mặt nước biển;</w:t>
      </w:r>
    </w:p>
    <w:p>
      <w:r>
        <w:rPr>
          <w:b w:val="0"/>
          <w:i w:val="0"/>
        </w:rPr>
        <w:t>Thuyết minh cụ thể các yếu tố liên quan đến việc xác định hưởng phụ cấp khu vực, mức phụ cấp khu vực đang hưởng của các xã lân cận (nếu có) và mức phụ cấp khu vực đề nghị được áp dụng;</w:t>
      </w:r>
    </w:p>
    <w:p>
      <w:r>
        <w:rPr>
          <w:b w:val="0"/>
          <w:i w:val="0"/>
        </w:rPr>
        <w:t>Dự tính số lượng đối tượng hưởng phụ cấp khu vực trên địa bàn và nhu cầu kinh phí để thực hiện việc điều chỉnh hoặc bổ sung phụ cấp khu vực cho các đối tượng có liên quan trên địa bàn (trong đó tính riêng cho số đối tượng hưởng lương, phụ cấp, trợ cấp, hàng tháng từ ngân sách nhà nước).</w:t>
      </w:r>
    </w:p>
    <w:p>
      <w:r>
        <w:rPr>
          <w:b w:val="0"/>
          <w:i w:val="0"/>
        </w:rPr>
        <w:t>2. Căn cứ đề nghị của Uỷ ban nhân dân tỉnh và của các Bộ, ngành ở Trung ương, Bộ Nội vụ xem xét, quyết định sau khi trao đổi thống nhất với Bộ Lao động - Thương binh và Xã hội, Bộ Tài chính và Uỷ ban Dân tộc.</w:t>
      </w:r>
    </w:p>
    <w:p>
      <w:r>
        <w:rPr>
          <w:b/>
          <w:i w:val="0"/>
        </w:rPr>
        <w:t>IV. HIỆU LỰC THI HÀNH</w:t>
      </w:r>
    </w:p>
    <w:p>
      <w:r>
        <w:rPr>
          <w:b w:val="0"/>
          <w:i w:val="0"/>
        </w:rPr>
        <w:t>1. Thông tư này có hiệu lực thi hành sau 15 ngày, kể từ ngày đăng Công báo.</w:t>
      </w:r>
    </w:p>
    <w:p>
      <w:r>
        <w:rPr>
          <w:b w:val="0"/>
          <w:i w:val="0"/>
        </w:rPr>
        <w:t>Bãi bỏ Thông tư liên tịch số 03/2001/TTLT-BLĐTBXH-BTC-UBDTMN ngày 18 tháng 01 năm 2001 của liên tịch Bộ Lao động -Thương binh và Xã hội, Bộ Tài chính và Uỷ ban Dân tộc (nay là Uỷ ban Dân tộc) hướng dẫn thực hiện chế độ phụ cấp khu vực.</w:t>
      </w:r>
    </w:p>
    <w:p>
      <w:r>
        <w:rPr>
          <w:b w:val="0"/>
          <w:i w:val="0"/>
        </w:rPr>
        <w:t>2. Chế độ phụ cấp khu vực quy định tại Thông tư này được tính hưởng kể từ ngày 01 tháng 10 năm 2004.</w:t>
      </w:r>
    </w:p>
    <w:p>
      <w:r>
        <w:rPr>
          <w:b w:val="0"/>
          <w:i w:val="0"/>
        </w:rPr>
        <w:t>3. Cán bộ, công chức, viên chức làm việc trong các cơ quan, đơn vị sự nghiệp của Đảng, Mặt trận và các đoàn thể, thực hiện chế độ phụ cấp khu vực theo hướng dẫn của Ban Tổ chức Trung ương.</w:t>
      </w:r>
    </w:p>
    <w:p>
      <w:r>
        <w:rPr>
          <w:b w:val="0"/>
          <w:i w:val="0"/>
        </w:rPr>
        <w:t>Trong quá trình thực hiện nếu có vướng mắc, các Bộ, ngành, địa phương phản ánh về liên Bộ để nghiên cứu, giải quyết.</w:t>
      </w:r>
    </w:p>
    <w:p>
      <w:r>
        <w:rPr>
          <w:b/>
          <w:i w:val="0"/>
        </w:rPr>
        <w:t>PHỤ LỤC</w:t>
      </w:r>
    </w:p>
    <w:p>
      <w:r>
        <w:rPr>
          <w:b/>
          <w:i w:val="0"/>
        </w:rPr>
        <w:t>MỨC PHỤ CẤP KHU VỰC CỦA CÁC ĐỊA PHƯƠNG, ĐƠN VỊ</w:t>
      </w:r>
    </w:p>
    <w:p>
      <w:r>
        <w:rPr>
          <w:b w:val="0"/>
          <w:i/>
        </w:rPr>
        <w:t>(Ban hành kèm theo Thông tư liên tịch số 11/2005/TTLT-BNV-BLĐTBXH-BTC-UBDT ngày 05/01/2005 của liên tịch Bộ Nội vụ, Bộ Lao động - Thương binh</w:t>
      </w:r>
      <w:r>
        <w:br/>
      </w:r>
      <w:r>
        <w:rPr>
          <w:b w:val="0"/>
          <w:i/>
        </w:rPr>
        <w:br/>
        <w:t xml:space="preserve">   và Xã hội, Bộ Tài chính, Uỷ ban Dân tộc)</w:t>
      </w:r>
    </w:p>
    <w:p>
      <w:r>
        <w:rPr>
          <w:b/>
          <w:i w:val="0"/>
        </w:rPr>
        <w:t>I. TỈNH LÀO CAI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Lào cai:</w:t>
            </w:r>
            <w:r>
              <w:rPr>
                <w:b w:val="0"/>
                <w:i w:val="0"/>
              </w:rPr>
              <w:br/>
            </w:r>
            <w:r>
              <w:rPr>
                <w:b w:val="0"/>
                <w:i w:val="0"/>
              </w:rPr>
              <w:t>- Hệ số 0,3:</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phường: Duyên Hải, Lào Cai, Phố Mới, Cốc Lếu, Kim Tân, Bắc Lệnh, Pom Hán, Xuân Tăng, Thống Nhất, Bắc Cường, Nam Cường, Bình Minh;</w:t>
            </w:r>
            <w:r>
              <w:rPr>
                <w:b w:val="0"/>
                <w:i w:val="0"/>
              </w:rPr>
              <w:br/>
            </w:r>
            <w:r>
              <w:rPr>
                <w:b w:val="0"/>
                <w:i w:val="0"/>
              </w:rPr>
              <w:t>Các xã: Đồng Tuyển, Vạn Hoà, Cam Đường, Tả Phời, Hợp Thành.</w:t>
            </w:r>
          </w:p>
        </w:tc>
      </w:tr>
    </w:tbl>
    <w:p>
      <w:r>
        <w:rPr>
          <w:b/>
          <w:i w:val="0"/>
        </w:rPr>
        <w:t>II. TỈNH LẠNG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Lạng Sơn:</w:t>
            </w:r>
            <w:r>
              <w:rPr>
                <w:b w:val="0"/>
                <w:i w:val="0"/>
              </w:rPr>
              <w:br/>
            </w:r>
            <w:r>
              <w:rPr>
                <w:b w:val="0"/>
                <w:i w:val="0"/>
              </w:rPr>
              <w:t>- Hệ số 0,2:</w:t>
            </w:r>
          </w:p>
        </w:tc>
        <w:tc>
          <w:tcPr>
            <w:tcW w:type="dxa" w:w="4320"/>
          </w:tcPr>
          <w:p>
            <w:r>
              <w:rPr>
                <w:b w:val="0"/>
                <w:i w:val="0"/>
              </w:rPr>
              <w:br/>
            </w:r>
            <w:r>
              <w:rPr>
                <w:b w:val="0"/>
                <w:i w:val="0"/>
              </w:rPr>
              <w:t xml:space="preserve"> </w:t>
            </w:r>
            <w:r>
              <w:rPr>
                <w:b w:val="0"/>
                <w:i w:val="0"/>
              </w:rPr>
              <w:br/>
            </w:r>
            <w:r>
              <w:rPr>
                <w:b w:val="0"/>
                <w:i w:val="0"/>
              </w:rPr>
              <w:t>Các phường: Hoàng Văn Thụ, Tam Thanh, Vĩnh Trại, Đông Kinh, Chi Lăng; các xã: Hoàng Đồng, Quảng Lạc, Mai Pha.</w:t>
            </w:r>
          </w:p>
        </w:tc>
      </w:tr>
    </w:tbl>
    <w:p>
      <w:r>
        <w:rPr>
          <w:b/>
          <w:i w:val="0"/>
        </w:rPr>
        <w:t>III. TỈNH HÀ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Hà Giang:</w:t>
            </w:r>
          </w:p>
        </w:tc>
        <w:tc>
          <w:tcPr>
            <w:tcW w:type="dxa" w:w="4320"/>
          </w:tcPr>
          <w:p>
            <w:r>
              <w:rPr>
                <w:b w:val="0"/>
                <w:i w:val="0"/>
              </w:rPr>
              <w:t xml:space="preserve"> </w:t>
            </w:r>
          </w:p>
        </w:tc>
      </w:tr>
    </w:tbl>
    <w:p>
      <w:r>
        <w:rPr>
          <w:b/>
          <w:i w:val="0"/>
        </w:rPr>
        <w:t>IV.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Cao Bằng:</w:t>
            </w:r>
            <w:r>
              <w:rPr>
                <w:b w:val="0"/>
                <w:i w:val="0"/>
              </w:rPr>
              <w:br/>
            </w:r>
            <w:r>
              <w:rPr>
                <w:b w:val="0"/>
                <w:i w:val="0"/>
              </w:rPr>
              <w:t>- Hệ số 0,3:</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phường: Sông Hiến, Sông Bằng, Hợp Giang, Tân Giang; Các xã: Ngọc Xuân, Đề Thám, Hoà Chung, Duyệt Chung.</w:t>
            </w:r>
          </w:p>
        </w:tc>
      </w:tr>
    </w:tbl>
    <w:p>
      <w:r>
        <w:rPr>
          <w:b/>
          <w:i w:val="0"/>
        </w:rPr>
        <w:t>V.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Tam Đường:</w:t>
            </w:r>
            <w:r>
              <w:rPr>
                <w:b w:val="0"/>
                <w:i w:val="0"/>
              </w:rPr>
              <w:br/>
            </w:r>
            <w:r>
              <w:rPr>
                <w:b w:val="0"/>
                <w:i w:val="0"/>
              </w:rPr>
              <w:t>- Hệ số 0,7:</w:t>
            </w:r>
          </w:p>
        </w:tc>
        <w:tc>
          <w:tcPr>
            <w:tcW w:type="dxa" w:w="4320"/>
          </w:tcPr>
          <w:p>
            <w:r>
              <w:rPr>
                <w:b w:val="0"/>
                <w:i w:val="0"/>
              </w:rPr>
              <w:br/>
            </w:r>
            <w:r>
              <w:rPr>
                <w:b w:val="0"/>
                <w:i w:val="0"/>
              </w:rPr>
              <w:t xml:space="preserve"> </w:t>
            </w:r>
            <w:r>
              <w:rPr>
                <w:b w:val="0"/>
                <w:i w:val="0"/>
              </w:rPr>
              <w:br/>
            </w:r>
            <w:r>
              <w:rPr>
                <w:b w:val="0"/>
                <w:i w:val="0"/>
              </w:rPr>
              <w:t>Các xã Hồ Thầu, Lả Nhì Thàng, Tà Lẻng, Nùng Nàng, Khun Há.</w:t>
            </w:r>
          </w:p>
        </w:tc>
      </w:tr>
    </w:tbl>
    <w:p>
      <w:r>
        <w:rPr>
          <w:b/>
          <w:i w:val="0"/>
        </w:rPr>
        <w:t>VI.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Điện Biên Phủ</w:t>
            </w:r>
            <w:r>
              <w:rPr>
                <w:b w:val="0"/>
                <w:i w:val="0"/>
              </w:rPr>
              <w:br/>
            </w:r>
            <w:r>
              <w:rPr>
                <w:b w:val="0"/>
                <w:i w:val="0"/>
              </w:rPr>
              <w:t>- Hệ số 0,5:</w:t>
            </w:r>
          </w:p>
        </w:tc>
        <w:tc>
          <w:tcPr>
            <w:tcW w:type="dxa" w:w="4320"/>
          </w:tcPr>
          <w:p>
            <w:r>
              <w:rPr>
                <w:b w:val="0"/>
                <w:i w:val="0"/>
              </w:rPr>
              <w:br/>
            </w:r>
            <w:r>
              <w:rPr>
                <w:b w:val="0"/>
                <w:i w:val="0"/>
              </w:rPr>
              <w:t xml:space="preserve"> </w:t>
            </w:r>
            <w:r>
              <w:rPr>
                <w:b w:val="0"/>
                <w:i w:val="0"/>
              </w:rPr>
              <w:br/>
            </w:r>
            <w:r>
              <w:rPr>
                <w:b w:val="0"/>
                <w:i w:val="0"/>
              </w:rPr>
              <w:t>Các phường: Noong Bua, Him Lam, Thanh Bình, Tân Thanh, Mường Thanh, Nam Thanh, Thanh Trường; xã Thanh Minh.</w:t>
            </w:r>
          </w:p>
        </w:tc>
      </w:tr>
    </w:tbl>
    <w:p>
      <w:r>
        <w:rPr>
          <w:b/>
          <w:i w:val="0"/>
        </w:rPr>
        <w:t>VII. TỈNH SƠN LA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Sơn La:</w:t>
            </w:r>
            <w:r>
              <w:rPr>
                <w:b w:val="0"/>
                <w:i w:val="0"/>
              </w:rPr>
              <w:br/>
            </w:r>
            <w:r>
              <w:rPr>
                <w:b w:val="0"/>
                <w:i w:val="0"/>
              </w:rPr>
              <w:t>- Hệ số 0,5:</w:t>
            </w:r>
          </w:p>
        </w:tc>
        <w:tc>
          <w:tcPr>
            <w:tcW w:type="dxa" w:w="4320"/>
          </w:tcPr>
          <w:p>
            <w:r>
              <w:rPr>
                <w:b w:val="0"/>
                <w:i w:val="0"/>
              </w:rPr>
              <w:br/>
            </w:r>
            <w:r>
              <w:rPr>
                <w:b w:val="0"/>
                <w:i w:val="0"/>
              </w:rPr>
              <w:t xml:space="preserve"> </w:t>
            </w:r>
            <w:r>
              <w:rPr>
                <w:b w:val="0"/>
                <w:i w:val="0"/>
              </w:rPr>
              <w:br/>
            </w:r>
            <w:r>
              <w:rPr>
                <w:b w:val="0"/>
                <w:i w:val="0"/>
              </w:rPr>
              <w:t>Các phường: Tô Hiệu, Quyết Tâm; các xã: Chiềng Cọ, Chiềng Đen, Chiềng Xôm, Chiềng An, Chiềng Cơi, Chiềng Ngần, Hua La, Chiềng Sinh.</w:t>
            </w:r>
          </w:p>
        </w:tc>
      </w:tr>
    </w:tbl>
    <w:p>
      <w:r>
        <w:rPr>
          <w:b/>
          <w:i w:val="0"/>
        </w:rPr>
        <w:t>VIII.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Móng Cái:</w:t>
            </w:r>
            <w:r>
              <w:rPr>
                <w:b w:val="0"/>
                <w:i w:val="0"/>
              </w:rPr>
              <w:br/>
            </w:r>
            <w:r>
              <w:rPr>
                <w:b w:val="0"/>
                <w:i w:val="0"/>
              </w:rPr>
              <w:t>- Hệ số 0,5:</w:t>
            </w:r>
          </w:p>
        </w:tc>
        <w:tc>
          <w:tcPr>
            <w:tcW w:type="dxa" w:w="4320"/>
          </w:tcPr>
          <w:p>
            <w:r>
              <w:rPr>
                <w:b w:val="0"/>
                <w:i w:val="0"/>
              </w:rPr>
              <w:br/>
            </w:r>
            <w:r>
              <w:rPr>
                <w:b w:val="0"/>
                <w:i w:val="0"/>
              </w:rPr>
              <w:t xml:space="preserve"> </w:t>
            </w:r>
            <w:r>
              <w:rPr>
                <w:b w:val="0"/>
                <w:i w:val="0"/>
              </w:rPr>
              <w:br/>
            </w:r>
            <w:r>
              <w:rPr>
                <w:b w:val="0"/>
                <w:i w:val="0"/>
              </w:rPr>
              <w:t>Các xã: Hải Sơn, Vĩnh Trung, Vĩnh Thực.</w:t>
            </w:r>
          </w:p>
        </w:tc>
      </w:tr>
    </w:tbl>
    <w:p>
      <w:r>
        <w:rPr>
          <w:b/>
          <w:i w:val="0"/>
        </w:rPr>
        <w:t>IX.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Tuyên Quang:</w:t>
            </w:r>
            <w:r>
              <w:rPr>
                <w:b w:val="0"/>
                <w:i w:val="0"/>
              </w:rPr>
              <w:br/>
            </w:r>
            <w:r>
              <w:rPr>
                <w:b w:val="0"/>
                <w:i w:val="0"/>
              </w:rPr>
              <w:t>- Hệ số 0,2:</w:t>
            </w:r>
          </w:p>
        </w:tc>
        <w:tc>
          <w:tcPr>
            <w:tcW w:type="dxa" w:w="4320"/>
          </w:tcPr>
          <w:p>
            <w:r>
              <w:rPr>
                <w:b w:val="0"/>
                <w:i w:val="0"/>
              </w:rPr>
              <w:br/>
            </w:r>
            <w:r>
              <w:rPr>
                <w:b w:val="0"/>
                <w:i w:val="0"/>
              </w:rPr>
              <w:t xml:space="preserve"> </w:t>
            </w:r>
            <w:r>
              <w:rPr>
                <w:b w:val="0"/>
                <w:i w:val="0"/>
              </w:rPr>
              <w:br/>
            </w:r>
            <w:r>
              <w:rPr>
                <w:b w:val="0"/>
                <w:i w:val="0"/>
              </w:rPr>
              <w:t>Các phường: Phan Thiết, Minh Xuân, Tân Quang;</w:t>
            </w:r>
            <w:r>
              <w:rPr>
                <w:b w:val="0"/>
                <w:i w:val="0"/>
              </w:rPr>
              <w:br/>
            </w:r>
            <w:r>
              <w:rPr>
                <w:b w:val="0"/>
                <w:i w:val="0"/>
              </w:rPr>
              <w:t>Các xã: Tràng Đà, Nông Tiến, Ỷ La, Hưng Thành.</w:t>
            </w:r>
          </w:p>
        </w:tc>
      </w:tr>
    </w:tbl>
    <w:p>
      <w:r>
        <w:rPr>
          <w:b/>
          <w:i w:val="0"/>
        </w:rPr>
        <w:t>X.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Yên Bái:</w:t>
            </w:r>
            <w:r>
              <w:rPr>
                <w:b w:val="0"/>
                <w:i w:val="0"/>
              </w:rPr>
              <w:br/>
            </w:r>
            <w:r>
              <w:rPr>
                <w:b w:val="0"/>
                <w:i w:val="0"/>
              </w:rPr>
              <w:t>- Hệ số 0,2:</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phường: Yên Thịnh, Yên Ninh, Minh Tân, Nguyễn Thái Học, Đồng Tâm, Nguyễn Phúc, Hồng Hà; Các xã: Minh Bảo, Nam Cường, Tuy Lộc, Tân Thịnh</w:t>
            </w:r>
          </w:p>
        </w:tc>
      </w:tr>
    </w:tbl>
    <w:p>
      <w:r>
        <w:rPr>
          <w:b/>
          <w:i w:val="0"/>
        </w:rPr>
        <w:t>XI.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Sông Công:</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Xã Bình Sơn.</w:t>
            </w:r>
          </w:p>
        </w:tc>
      </w:tr>
    </w:tbl>
    <w:p>
      <w:r>
        <w:rPr>
          <w:b/>
          <w:i w:val="0"/>
        </w:rPr>
        <w:t>XII. TỈNH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Bắc Kạn:</w:t>
            </w:r>
            <w:r>
              <w:rPr>
                <w:b w:val="0"/>
                <w:i w:val="0"/>
              </w:rPr>
              <w:br/>
            </w:r>
            <w:r>
              <w:rPr>
                <w:b w:val="0"/>
                <w:i w:val="0"/>
              </w:rPr>
              <w:t>- Hệ số 0,3:</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phường: Nguyễn Thị Minh Khai, Sông Cầu, Đức Xuân, Phùng Chí Kiên; các xã: Huyền Tụng, Dương Quang, Nông Thượng, Xuất Hoá.</w:t>
            </w:r>
          </w:p>
        </w:tc>
      </w:tr>
    </w:tbl>
    <w:p>
      <w:r>
        <w:rPr>
          <w:b/>
          <w:i w:val="0"/>
        </w:rPr>
        <w:t>XIII. TỈNH HOÀ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Hoà Bình:</w:t>
            </w:r>
            <w:r>
              <w:rPr>
                <w:b w:val="0"/>
                <w:i w:val="0"/>
              </w:rPr>
              <w:br/>
            </w:r>
            <w:r>
              <w:rPr>
                <w:b w:val="0"/>
                <w:i w:val="0"/>
              </w:rPr>
              <w:t>- Hệ số 0,3:</w:t>
            </w:r>
          </w:p>
        </w:tc>
        <w:tc>
          <w:tcPr>
            <w:tcW w:type="dxa" w:w="4320"/>
          </w:tcPr>
          <w:p>
            <w:r>
              <w:rPr>
                <w:b w:val="0"/>
                <w:i w:val="0"/>
              </w:rPr>
              <w:br/>
            </w:r>
            <w:r>
              <w:rPr>
                <w:b w:val="0"/>
                <w:i w:val="0"/>
              </w:rPr>
              <w:t xml:space="preserve"> </w:t>
            </w:r>
            <w:r>
              <w:rPr>
                <w:b w:val="0"/>
                <w:i w:val="0"/>
              </w:rPr>
              <w:br/>
            </w:r>
            <w:r>
              <w:rPr>
                <w:b w:val="0"/>
                <w:i w:val="0"/>
              </w:rPr>
              <w:t>Xã Thái Thịnh.</w:t>
            </w:r>
          </w:p>
        </w:tc>
      </w:tr>
    </w:tbl>
    <w:p>
      <w:r>
        <w:rPr>
          <w:b/>
          <w:i w:val="0"/>
        </w:rPr>
        <w:t>XIV.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Hệ số 0,7:</w:t>
            </w:r>
          </w:p>
        </w:tc>
        <w:tc>
          <w:tcPr>
            <w:tcW w:type="dxa" w:w="4320"/>
          </w:tcPr>
          <w:p>
            <w:r>
              <w:rPr>
                <w:b w:val="0"/>
                <w:i w:val="0"/>
              </w:rPr>
              <w:br/>
            </w:r>
            <w:r>
              <w:rPr>
                <w:b w:val="0"/>
                <w:i w:val="0"/>
              </w:rPr>
              <w:t>Đảo Bạch Long Vĩ.</w:t>
            </w:r>
          </w:p>
        </w:tc>
      </w:tr>
    </w:tbl>
    <w:p>
      <w:r>
        <w:rPr>
          <w:b/>
          <w:i w:val="0"/>
        </w:rPr>
        <w:t>XV. TỈNH HẢI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Chí Linh:</w:t>
            </w:r>
          </w:p>
        </w:tc>
        <w:tc>
          <w:tcPr>
            <w:tcW w:type="dxa" w:w="4320"/>
          </w:tcPr>
          <w:p>
            <w:r>
              <w:rPr>
                <w:b w:val="0"/>
                <w:i w:val="0"/>
              </w:rPr>
              <w:br/>
            </w:r>
            <w:r>
              <w:rPr>
                <w:b w:val="0"/>
                <w:i w:val="0"/>
              </w:rPr>
              <w:t xml:space="preserve"> </w:t>
            </w:r>
          </w:p>
        </w:tc>
      </w:tr>
    </w:tbl>
    <w:p>
      <w:r>
        <w:rPr>
          <w:b/>
          <w:i w:val="0"/>
        </w:rPr>
        <w:t>XVI. TỈNH BẮC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Yên Thế:</w:t>
            </w:r>
            <w:r>
              <w:rPr>
                <w:b w:val="0"/>
                <w:i w:val="0"/>
              </w:rPr>
              <w:br/>
            </w:r>
            <w:r>
              <w:rPr>
                <w:b w:val="0"/>
                <w:i w:val="0"/>
              </w:rPr>
              <w:t>- Hệ số 0,3:</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xã: Xuân Lương, Đồng Vương, Đồng Tiến, Canh Nậu.</w:t>
            </w:r>
          </w:p>
        </w:tc>
      </w:tr>
    </w:tbl>
    <w:p>
      <w:r>
        <w:rPr>
          <w:b/>
          <w:i w:val="0"/>
        </w:rPr>
        <w:t>XVII. TỈNH VĨNH PHÚC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Phúc Yên:</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Xã Ngọc Thanh</w:t>
            </w:r>
          </w:p>
        </w:tc>
      </w:tr>
    </w:tbl>
    <w:p>
      <w:r>
        <w:rPr>
          <w:b/>
          <w:i w:val="0"/>
        </w:rPr>
        <w:t>XVIII.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Phú Thọ:</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Xã Hà Thạch.</w:t>
            </w:r>
          </w:p>
        </w:tc>
      </w:tr>
    </w:tbl>
    <w:p>
      <w:r>
        <w:rPr>
          <w:b/>
          <w:i w:val="0"/>
        </w:rPr>
        <w:t>XIX.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Kim Bảng:</w:t>
            </w:r>
            <w:r>
              <w:rPr>
                <w:b w:val="0"/>
                <w:i w:val="0"/>
              </w:rPr>
              <w:br/>
            </w:r>
            <w:r>
              <w:rPr>
                <w:b w:val="0"/>
                <w:i w:val="0"/>
              </w:rPr>
              <w:t>- Hệ số 0,2:</w:t>
            </w:r>
          </w:p>
        </w:tc>
        <w:tc>
          <w:tcPr>
            <w:tcW w:type="dxa" w:w="4320"/>
          </w:tcPr>
          <w:p>
            <w:r>
              <w:rPr>
                <w:b w:val="0"/>
                <w:i w:val="0"/>
              </w:rPr>
              <w:br/>
            </w:r>
            <w:r>
              <w:rPr>
                <w:b w:val="0"/>
                <w:i w:val="0"/>
              </w:rPr>
              <w:t xml:space="preserve"> </w:t>
            </w:r>
            <w:r>
              <w:rPr>
                <w:b w:val="0"/>
                <w:i w:val="0"/>
              </w:rPr>
              <w:br/>
            </w:r>
            <w:r>
              <w:rPr>
                <w:b w:val="0"/>
                <w:i w:val="0"/>
              </w:rPr>
              <w:t>Xã Ba Sao; Cán bộ, công nhân viên thuộc các đơn vị: Nhà máy Xi măng Bút Sơn, Kho K 135 (thuộc địa bàn xã Thanh Sơn).</w:t>
            </w:r>
            <w:r>
              <w:rPr>
                <w:b w:val="0"/>
                <w:i w:val="0"/>
              </w:rPr>
              <w:br/>
            </w:r>
            <w:r>
              <w:rPr>
                <w:b w:val="0"/>
                <w:i w:val="0"/>
              </w:rPr>
              <w:t xml:space="preserve"> </w:t>
            </w:r>
          </w:p>
        </w:tc>
      </w:tr>
    </w:tbl>
    <w:p>
      <w:r>
        <w:rPr>
          <w:b/>
          <w:i w:val="0"/>
        </w:rPr>
        <w:t>XX. TỈNH NINH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Tam Điệp:</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Các xã: Quang Sơn, Yên Sơn.</w:t>
            </w:r>
          </w:p>
        </w:tc>
      </w:tr>
    </w:tbl>
    <w:p>
      <w:r>
        <w:rPr>
          <w:b/>
          <w:i w:val="0"/>
        </w:rPr>
        <w:t>XXI. TỈNH THANH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Mường Lát:</w:t>
            </w:r>
            <w:r>
              <w:rPr>
                <w:b w:val="0"/>
                <w:i w:val="0"/>
              </w:rPr>
              <w:br/>
            </w:r>
            <w:r>
              <w:rPr>
                <w:b w:val="0"/>
                <w:i w:val="0"/>
              </w:rPr>
              <w:t>- Hệ số 0,7:</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xã: Mường Thanh, Tén Tằn, Pù Nhi, Quang Chiểu.</w:t>
            </w:r>
          </w:p>
        </w:tc>
      </w:tr>
    </w:tbl>
    <w:p>
      <w:r>
        <w:rPr>
          <w:b/>
          <w:i w:val="0"/>
        </w:rPr>
        <w:t>XXII.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Cửa Lò:</w:t>
            </w:r>
            <w:r>
              <w:rPr>
                <w:b w:val="0"/>
                <w:i w:val="0"/>
              </w:rPr>
              <w:br/>
            </w:r>
            <w:r>
              <w:rPr>
                <w:b w:val="0"/>
                <w:i w:val="0"/>
              </w:rPr>
              <w:t>- Hệ số 0,3:</w:t>
            </w:r>
          </w:p>
        </w:tc>
        <w:tc>
          <w:tcPr>
            <w:tcW w:type="dxa" w:w="4320"/>
          </w:tcPr>
          <w:p>
            <w:r>
              <w:rPr>
                <w:b w:val="0"/>
                <w:i w:val="0"/>
              </w:rPr>
              <w:br/>
            </w:r>
            <w:r>
              <w:rPr>
                <w:b w:val="0"/>
                <w:i w:val="0"/>
              </w:rPr>
              <w:t xml:space="preserve"> </w:t>
            </w:r>
            <w:r>
              <w:rPr>
                <w:b w:val="0"/>
                <w:i w:val="0"/>
              </w:rPr>
              <w:br/>
            </w:r>
            <w:r>
              <w:rPr>
                <w:b w:val="0"/>
                <w:i w:val="0"/>
              </w:rPr>
              <w:t>Đảo Mắt</w:t>
            </w:r>
          </w:p>
        </w:tc>
      </w:tr>
    </w:tbl>
    <w:p>
      <w:r>
        <w:rPr>
          <w:b/>
          <w:i w:val="0"/>
        </w:rPr>
        <w:t>XXIII.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Hương Sơn:</w:t>
            </w:r>
            <w:r>
              <w:rPr>
                <w:b w:val="0"/>
                <w:i w:val="0"/>
              </w:rPr>
              <w:br/>
            </w:r>
            <w:r>
              <w:rPr>
                <w:b w:val="0"/>
                <w:i w:val="0"/>
              </w:rPr>
              <w:t>- Hệ số 0,5:</w:t>
            </w:r>
          </w:p>
        </w:tc>
        <w:tc>
          <w:tcPr>
            <w:tcW w:type="dxa" w:w="4320"/>
          </w:tcPr>
          <w:p>
            <w:r>
              <w:rPr>
                <w:b w:val="0"/>
                <w:i w:val="0"/>
              </w:rPr>
              <w:br/>
            </w:r>
            <w:r>
              <w:rPr>
                <w:b w:val="0"/>
                <w:i w:val="0"/>
              </w:rPr>
              <w:t xml:space="preserve"> </w:t>
            </w:r>
            <w:r>
              <w:rPr>
                <w:b w:val="0"/>
                <w:i w:val="0"/>
              </w:rPr>
              <w:br/>
            </w:r>
            <w:r>
              <w:rPr>
                <w:b w:val="0"/>
                <w:i w:val="0"/>
              </w:rPr>
              <w:t>Các xã: Sơn Hồng, Sơn Kim 1, Sơn Kim 2.</w:t>
            </w:r>
          </w:p>
        </w:tc>
      </w:tr>
    </w:tbl>
    <w:p>
      <w:r>
        <w:rPr>
          <w:b/>
          <w:i w:val="0"/>
        </w:rPr>
        <w:t>XXIV. TỈNH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Minh Hoá:</w:t>
            </w:r>
            <w:r>
              <w:rPr>
                <w:b w:val="0"/>
                <w:i w:val="0"/>
              </w:rPr>
              <w:br/>
            </w:r>
            <w:r>
              <w:rPr>
                <w:b w:val="0"/>
                <w:i w:val="0"/>
              </w:rPr>
              <w:t>- Hệ số 0,7:</w:t>
            </w:r>
          </w:p>
        </w:tc>
        <w:tc>
          <w:tcPr>
            <w:tcW w:type="dxa" w:w="4320"/>
          </w:tcPr>
          <w:p>
            <w:r>
              <w:rPr>
                <w:b w:val="0"/>
                <w:i w:val="0"/>
              </w:rPr>
              <w:br/>
            </w:r>
            <w:r>
              <w:rPr>
                <w:b w:val="0"/>
                <w:i w:val="0"/>
              </w:rPr>
              <w:t xml:space="preserve"> </w:t>
            </w:r>
            <w:r>
              <w:rPr>
                <w:b w:val="0"/>
                <w:i w:val="0"/>
              </w:rPr>
              <w:br/>
            </w:r>
            <w:r>
              <w:rPr>
                <w:b w:val="0"/>
                <w:i w:val="0"/>
              </w:rPr>
              <w:t>Các xã: Thượng Hoá, Dân Hoá, Hoá Sơn, Hoá Phúc, Trọng Hoá.</w:t>
            </w:r>
          </w:p>
        </w:tc>
      </w:tr>
    </w:tbl>
    <w:p>
      <w:r>
        <w:rPr>
          <w:b/>
          <w:i w:val="0"/>
        </w:rPr>
        <w:t>XXV.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Vĩnh Linh:</w:t>
            </w:r>
            <w:r>
              <w:rPr>
                <w:b w:val="0"/>
                <w:i w:val="0"/>
              </w:rPr>
              <w:br/>
            </w:r>
            <w:r>
              <w:rPr>
                <w:b w:val="0"/>
                <w:i w:val="0"/>
              </w:rPr>
              <w:t>- Hệ số 0,7:</w:t>
            </w:r>
          </w:p>
        </w:tc>
        <w:tc>
          <w:tcPr>
            <w:tcW w:type="dxa" w:w="4320"/>
          </w:tcPr>
          <w:p>
            <w:r>
              <w:rPr>
                <w:b w:val="0"/>
                <w:i w:val="0"/>
              </w:rPr>
              <w:br/>
            </w:r>
            <w:r>
              <w:rPr>
                <w:b w:val="0"/>
                <w:i w:val="0"/>
              </w:rPr>
              <w:t xml:space="preserve"> </w:t>
            </w:r>
            <w:r>
              <w:rPr>
                <w:b w:val="0"/>
                <w:i w:val="0"/>
              </w:rPr>
              <w:br/>
            </w:r>
            <w:r>
              <w:rPr>
                <w:b w:val="0"/>
                <w:i w:val="0"/>
              </w:rPr>
              <w:t>Đảo Cồn Cỏ (thuộc xã Vĩnh Quang).</w:t>
            </w:r>
          </w:p>
        </w:tc>
      </w:tr>
    </w:tbl>
    <w:p>
      <w:r>
        <w:rPr>
          <w:b/>
          <w:i w:val="0"/>
        </w:rPr>
        <w:t>XXVI.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Phong Điền:</w:t>
            </w:r>
            <w:r>
              <w:rPr>
                <w:b w:val="0"/>
                <w:i w:val="0"/>
              </w:rPr>
              <w:br/>
            </w:r>
            <w:r>
              <w:rPr>
                <w:b w:val="0"/>
                <w:i w:val="0"/>
              </w:rPr>
              <w:t>- Hệ số 0,2:</w:t>
            </w:r>
          </w:p>
        </w:tc>
        <w:tc>
          <w:tcPr>
            <w:tcW w:type="dxa" w:w="4320"/>
          </w:tcPr>
          <w:p>
            <w:r>
              <w:rPr>
                <w:b w:val="0"/>
                <w:i w:val="0"/>
              </w:rPr>
              <w:br/>
            </w:r>
            <w:r>
              <w:rPr>
                <w:b w:val="0"/>
                <w:i w:val="0"/>
              </w:rPr>
              <w:t xml:space="preserve"> </w:t>
            </w:r>
            <w:r>
              <w:rPr>
                <w:b w:val="0"/>
                <w:i w:val="0"/>
              </w:rPr>
              <w:br/>
            </w:r>
            <w:r>
              <w:rPr>
                <w:b w:val="0"/>
                <w:i w:val="0"/>
              </w:rPr>
              <w:t>Các xã: Phong Sơn, Phong Mỹ, Phong Xuân.</w:t>
            </w:r>
          </w:p>
        </w:tc>
      </w:tr>
    </w:tbl>
    <w:p>
      <w:r>
        <w:rPr>
          <w:b/>
          <w:i w:val="0"/>
        </w:rPr>
        <w:t>XXVII. TỈNH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Tam Kỳ:</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Xã Tam Lãnh.</w:t>
            </w:r>
          </w:p>
        </w:tc>
      </w:tr>
    </w:tbl>
    <w:p>
      <w:r>
        <w:rPr>
          <w:b/>
          <w:i w:val="0"/>
        </w:rPr>
        <w:t>XXVIII.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Hoà Vang:</w:t>
            </w:r>
            <w:r>
              <w:rPr>
                <w:b w:val="0"/>
                <w:i w:val="0"/>
              </w:rPr>
              <w:br/>
            </w:r>
            <w:r>
              <w:rPr>
                <w:b w:val="0"/>
                <w:i w:val="0"/>
              </w:rPr>
              <w:t>- Hệ số 0,2:</w:t>
            </w:r>
          </w:p>
        </w:tc>
        <w:tc>
          <w:tcPr>
            <w:tcW w:type="dxa" w:w="4320"/>
          </w:tcPr>
          <w:p>
            <w:r>
              <w:rPr>
                <w:b w:val="0"/>
                <w:i w:val="0"/>
              </w:rPr>
              <w:br/>
            </w:r>
            <w:r>
              <w:rPr>
                <w:b w:val="0"/>
                <w:i w:val="0"/>
              </w:rPr>
              <w:t xml:space="preserve"> </w:t>
            </w:r>
            <w:r>
              <w:rPr>
                <w:b w:val="0"/>
                <w:i w:val="0"/>
              </w:rPr>
              <w:br/>
            </w:r>
            <w:r>
              <w:rPr>
                <w:b w:val="0"/>
                <w:i w:val="0"/>
              </w:rPr>
              <w:t>Xã Hoà Bắc.</w:t>
            </w:r>
          </w:p>
        </w:tc>
      </w:tr>
    </w:tbl>
    <w:p>
      <w:r>
        <w:rPr>
          <w:b/>
          <w:i w:val="0"/>
        </w:rPr>
        <w:t>XXIX. TỈNH KHÁNH HOÀ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Nha Trang:</w:t>
            </w:r>
            <w:r>
              <w:rPr>
                <w:b w:val="0"/>
                <w:i w:val="0"/>
              </w:rPr>
              <w:br/>
            </w:r>
            <w:r>
              <w:rPr>
                <w:b w:val="0"/>
                <w:i w:val="0"/>
              </w:rPr>
              <w:t>- Hệ số 0,2:</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Đảo Hòn Tre.</w:t>
            </w:r>
            <w:r>
              <w:rPr>
                <w:b w:val="0"/>
                <w:i w:val="0"/>
              </w:rPr>
              <w:br/>
            </w:r>
            <w:r>
              <w:rPr>
                <w:b w:val="0"/>
                <w:i w:val="0"/>
              </w:rPr>
              <w:t>Các đảo: Trí Nguyên, Bích Đầm, Đầm Bấy, Đầm Già, Bãi Me, Bãi Trũ, Vũng Ngán, Hòn Một.</w:t>
            </w:r>
          </w:p>
        </w:tc>
      </w:tr>
    </w:tbl>
    <w:p>
      <w:r>
        <w:rPr>
          <w:b/>
          <w:i w:val="0"/>
        </w:rPr>
        <w:t>XXX. TỈNH PHÚ 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Tuy Hoà:</w:t>
            </w:r>
            <w:r>
              <w:rPr>
                <w:b w:val="0"/>
                <w:i w:val="0"/>
              </w:rPr>
              <w:br/>
            </w:r>
            <w:r>
              <w:rPr>
                <w:b w:val="0"/>
                <w:i w:val="0"/>
              </w:rPr>
              <w:t>- Hệ số 0,2:</w:t>
            </w:r>
          </w:p>
        </w:tc>
        <w:tc>
          <w:tcPr>
            <w:tcW w:type="dxa" w:w="4320"/>
          </w:tcPr>
          <w:p>
            <w:r>
              <w:rPr>
                <w:b w:val="0"/>
                <w:i w:val="0"/>
              </w:rPr>
              <w:br/>
            </w:r>
            <w:r>
              <w:rPr>
                <w:b w:val="0"/>
                <w:i w:val="0"/>
              </w:rPr>
              <w:t xml:space="preserve"> </w:t>
            </w:r>
            <w:r>
              <w:rPr>
                <w:b w:val="0"/>
                <w:i w:val="0"/>
              </w:rPr>
              <w:br/>
            </w:r>
            <w:r>
              <w:rPr>
                <w:b w:val="0"/>
                <w:i w:val="0"/>
              </w:rPr>
              <w:t>Chóp Chài thuộc xã Bình Kiến.</w:t>
            </w:r>
          </w:p>
        </w:tc>
      </w:tr>
    </w:tbl>
    <w:p>
      <w:r>
        <w:rPr>
          <w:b/>
          <w:i w:val="0"/>
        </w:rPr>
        <w:t>XXXI.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Buôn Ma Thuột:</w:t>
            </w:r>
            <w:r>
              <w:rPr>
                <w:b w:val="0"/>
                <w:i w:val="0"/>
              </w:rPr>
              <w:br/>
            </w:r>
            <w:r>
              <w:rPr>
                <w:b w:val="0"/>
                <w:i w:val="0"/>
              </w:rPr>
              <w:t>- Hệ số 0,2:</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Các xã: Ea Kao, Ea Tu, Hoà Thuận, Cư Ê Bur.</w:t>
            </w:r>
            <w:r>
              <w:rPr>
                <w:b w:val="0"/>
                <w:i w:val="0"/>
              </w:rPr>
              <w:br/>
            </w:r>
            <w:r>
              <w:rPr>
                <w:b w:val="0"/>
                <w:i w:val="0"/>
              </w:rPr>
              <w:t>Các phường: Tân Lập, Tân Hoà, Tân An, Thống Nhất, Thành Nhất, Thắng Lợi, Tân Lợi, Thành Công, Tân Thành, Tân Tiến, Tự An, Ea Tam, Khánh Xuân; các xã: Hoà Thắng, Hoà Phú, Hoà Khánh, Hoà Xuân.</w:t>
            </w:r>
          </w:p>
        </w:tc>
      </w:tr>
    </w:tbl>
    <w:p>
      <w:r>
        <w:rPr>
          <w:b/>
          <w:i w:val="0"/>
        </w:rPr>
        <w:t>XXXII.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Đắk Nông:</w:t>
            </w:r>
            <w:r>
              <w:rPr>
                <w:b w:val="0"/>
                <w:i w:val="0"/>
              </w:rPr>
              <w:br/>
            </w:r>
            <w:r>
              <w:rPr>
                <w:b w:val="0"/>
                <w:i w:val="0"/>
              </w:rPr>
              <w:t>- Hệ số 0,7:</w:t>
            </w:r>
            <w:r>
              <w:rPr>
                <w:b w:val="0"/>
                <w:i w:val="0"/>
              </w:rPr>
              <w:br/>
            </w:r>
            <w:r>
              <w:br/>
            </w:r>
            <w:r>
              <w:rPr>
                <w:b w:val="0"/>
                <w:i w:val="0"/>
              </w:rPr>
              <w:br/>
              <w:t xml:space="preserve">      - Hệ số 0,5:</w:t>
            </w:r>
            <w:r>
              <w:rPr>
                <w:b w:val="0"/>
                <w:i w:val="0"/>
              </w:rPr>
              <w:br/>
            </w:r>
            <w:r>
              <w:rPr>
                <w:b w:val="0"/>
                <w:i w:val="0"/>
              </w:rPr>
              <w:t>- Hệ số 0,4:</w:t>
            </w:r>
            <w:r>
              <w:rPr>
                <w:b w:val="0"/>
                <w:i w:val="0"/>
              </w:rPr>
              <w:br/>
            </w:r>
            <w:r>
              <w:rPr>
                <w:b w:val="0"/>
                <w:i w:val="0"/>
              </w:rPr>
              <w:t>- Hệ số 0,3:</w:t>
            </w:r>
          </w:p>
        </w:tc>
        <w:tc>
          <w:tcPr>
            <w:tcW w:type="dxa" w:w="4320"/>
          </w:tcPr>
          <w:p>
            <w:r>
              <w:rPr>
                <w:b w:val="0"/>
                <w:i w:val="0"/>
              </w:rPr>
              <w:br/>
            </w:r>
            <w:r>
              <w:rPr>
                <w:b w:val="0"/>
                <w:i w:val="0"/>
              </w:rPr>
              <w:t xml:space="preserve"> </w:t>
            </w:r>
            <w:r>
              <w:rPr>
                <w:b w:val="0"/>
                <w:i w:val="0"/>
              </w:rPr>
              <w:br/>
            </w:r>
            <w:r>
              <w:rPr>
                <w:b w:val="0"/>
                <w:i w:val="0"/>
              </w:rPr>
              <w:t>Các xã: Quảng Khê, Đắk Som, Đắk Plao, Đắk R'Măng.</w:t>
            </w:r>
            <w:r>
              <w:rPr>
                <w:b w:val="0"/>
                <w:i w:val="0"/>
              </w:rPr>
              <w:br/>
            </w:r>
            <w:r>
              <w:rPr>
                <w:b w:val="0"/>
                <w:i w:val="0"/>
              </w:rPr>
              <w:t>Các xã: Quảng Sơn, Đắk Ha, Đắc Nia.</w:t>
            </w:r>
            <w:r>
              <w:rPr>
                <w:b w:val="0"/>
                <w:i w:val="0"/>
              </w:rPr>
              <w:br/>
            </w:r>
            <w:r>
              <w:rPr>
                <w:b w:val="0"/>
                <w:i w:val="0"/>
              </w:rPr>
              <w:t>Xã Quảng Thành.</w:t>
            </w:r>
            <w:r>
              <w:rPr>
                <w:b w:val="0"/>
                <w:i w:val="0"/>
              </w:rPr>
              <w:br/>
            </w:r>
            <w:r>
              <w:rPr>
                <w:b w:val="0"/>
                <w:i w:val="0"/>
              </w:rPr>
              <w:t>Thị trấn Gia Nghĩa.</w:t>
            </w:r>
          </w:p>
        </w:tc>
      </w:tr>
    </w:tbl>
    <w:p>
      <w:r>
        <w:rPr>
          <w:b/>
          <w:i w:val="0"/>
        </w:rPr>
        <w:t>XXXIII.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Bình Sơn:</w:t>
            </w:r>
            <w:r>
              <w:rPr>
                <w:b w:val="0"/>
                <w:i w:val="0"/>
              </w:rPr>
              <w:br/>
            </w:r>
            <w:r>
              <w:rPr>
                <w:b w:val="0"/>
                <w:i w:val="0"/>
              </w:rPr>
              <w:t>- Hệ số 0,2:</w:t>
            </w:r>
            <w:r>
              <w:rPr>
                <w:b w:val="0"/>
                <w:i w:val="0"/>
              </w:rPr>
              <w:br/>
            </w:r>
            <w:r>
              <w:rPr>
                <w:b w:val="0"/>
                <w:i w:val="0"/>
              </w:rPr>
              <w:t>- Hệ số 0,1:</w:t>
            </w:r>
          </w:p>
        </w:tc>
        <w:tc>
          <w:tcPr>
            <w:tcW w:type="dxa" w:w="4320"/>
          </w:tcPr>
          <w:p>
            <w:r>
              <w:rPr>
                <w:b w:val="0"/>
                <w:i w:val="0"/>
              </w:rPr>
              <w:br/>
            </w:r>
            <w:r>
              <w:rPr>
                <w:b w:val="0"/>
                <w:i w:val="0"/>
              </w:rPr>
              <w:t xml:space="preserve"> </w:t>
            </w:r>
            <w:r>
              <w:rPr>
                <w:b w:val="0"/>
                <w:i w:val="0"/>
              </w:rPr>
              <w:br/>
            </w:r>
            <w:r>
              <w:rPr>
                <w:b w:val="0"/>
                <w:i w:val="0"/>
              </w:rPr>
              <w:t>Xã Bình An.</w:t>
            </w:r>
            <w:r>
              <w:rPr>
                <w:b w:val="0"/>
                <w:i w:val="0"/>
              </w:rPr>
              <w:br/>
            </w:r>
            <w:r>
              <w:rPr>
                <w:b w:val="0"/>
                <w:i w:val="0"/>
              </w:rPr>
              <w:t>Xã Bình Khương.</w:t>
            </w:r>
          </w:p>
        </w:tc>
      </w:tr>
    </w:tbl>
    <w:p>
      <w:r>
        <w:rPr>
          <w:b/>
          <w:i w:val="0"/>
        </w:rPr>
        <w:t>XXXIV. TỈNH KON TUM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Kon Tum:</w:t>
            </w:r>
          </w:p>
        </w:tc>
        <w:tc>
          <w:tcPr>
            <w:tcW w:type="dxa" w:w="4320"/>
          </w:tcPr>
          <w:p>
            <w:r>
              <w:rPr>
                <w:b w:val="0"/>
                <w:i w:val="0"/>
              </w:rPr>
              <w:t xml:space="preserve"> </w:t>
            </w:r>
          </w:p>
        </w:tc>
      </w:tr>
    </w:tbl>
    <w:p>
      <w:r>
        <w:rPr>
          <w:b/>
          <w:i w:val="0"/>
        </w:rPr>
        <w:t>XXXV.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Plei Ku:</w:t>
            </w:r>
          </w:p>
        </w:tc>
        <w:tc>
          <w:tcPr>
            <w:tcW w:type="dxa" w:w="4320"/>
          </w:tcPr>
          <w:p>
            <w:r>
              <w:rPr>
                <w:b w:val="0"/>
                <w:i w:val="0"/>
              </w:rPr>
              <w:t xml:space="preserve"> </w:t>
            </w:r>
          </w:p>
        </w:tc>
      </w:tr>
    </w:tbl>
    <w:p>
      <w:r>
        <w:rPr>
          <w:b/>
          <w:i w:val="0"/>
        </w:rPr>
        <w:t>XXXVI.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Đà Lạt:</w:t>
            </w:r>
          </w:p>
        </w:tc>
        <w:tc>
          <w:tcPr>
            <w:tcW w:type="dxa" w:w="4320"/>
          </w:tcPr>
          <w:p>
            <w:r>
              <w:rPr>
                <w:b w:val="0"/>
                <w:i w:val="0"/>
              </w:rPr>
              <w:t xml:space="preserve"> </w:t>
            </w:r>
          </w:p>
        </w:tc>
      </w:tr>
    </w:tbl>
    <w:p>
      <w:r>
        <w:rPr>
          <w:b/>
          <w:i w:val="0"/>
        </w:rPr>
        <w:t>XXXVII.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An Lão:</w:t>
            </w:r>
          </w:p>
        </w:tc>
        <w:tc>
          <w:tcPr>
            <w:tcW w:type="dxa" w:w="4320"/>
          </w:tcPr>
          <w:p>
            <w:r>
              <w:rPr>
                <w:b w:val="0"/>
                <w:i w:val="0"/>
              </w:rPr>
              <w:t xml:space="preserve"> </w:t>
            </w:r>
          </w:p>
        </w:tc>
      </w:tr>
    </w:tbl>
    <w:p>
      <w:r>
        <w:rPr>
          <w:b/>
          <w:i w:val="0"/>
        </w:rPr>
        <w:t>XXXVIII. TỈNH BÌNH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Tuy Phong:</w:t>
            </w:r>
          </w:p>
        </w:tc>
        <w:tc>
          <w:tcPr>
            <w:tcW w:type="dxa" w:w="4320"/>
          </w:tcPr>
          <w:p>
            <w:r>
              <w:rPr>
                <w:b w:val="0"/>
                <w:i w:val="0"/>
              </w:rPr>
              <w:t xml:space="preserve"> </w:t>
            </w:r>
          </w:p>
        </w:tc>
      </w:tr>
    </w:tbl>
    <w:p>
      <w:r>
        <w:rPr>
          <w:b/>
          <w:i w:val="0"/>
        </w:rPr>
        <w:t>XXXIX.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Bác ái</w:t>
            </w:r>
          </w:p>
        </w:tc>
        <w:tc>
          <w:tcPr>
            <w:tcW w:type="dxa" w:w="4320"/>
          </w:tcPr>
          <w:p>
            <w:r>
              <w:rPr>
                <w:b w:val="0"/>
                <w:i w:val="0"/>
              </w:rPr>
              <w:t xml:space="preserve"> </w:t>
            </w:r>
          </w:p>
        </w:tc>
      </w:tr>
    </w:tbl>
    <w:p>
      <w:r>
        <w:rPr>
          <w:b/>
          <w:i w:val="0"/>
        </w:rPr>
        <w:t>XXXX. TỈNH BÀ RỊA -VŨNG TÀU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Thành phố Vũng Tàu:</w:t>
            </w:r>
          </w:p>
        </w:tc>
        <w:tc>
          <w:tcPr>
            <w:tcW w:type="dxa" w:w="4320"/>
          </w:tcPr>
          <w:p>
            <w:r>
              <w:rPr>
                <w:b w:val="0"/>
                <w:i w:val="0"/>
              </w:rPr>
              <w:t xml:space="preserve"> </w:t>
            </w:r>
          </w:p>
        </w:tc>
      </w:tr>
    </w:tbl>
    <w:p>
      <w:r>
        <w:rPr>
          <w:b/>
          <w:i w:val="0"/>
        </w:rPr>
        <w:t>XXXXI. TỈNH BÌNH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Dầu Tiếng:</w:t>
            </w:r>
          </w:p>
        </w:tc>
        <w:tc>
          <w:tcPr>
            <w:tcW w:type="dxa" w:w="4320"/>
          </w:tcPr>
          <w:p>
            <w:r>
              <w:rPr>
                <w:b w:val="0"/>
                <w:i w:val="0"/>
              </w:rPr>
              <w:t xml:space="preserve"> </w:t>
            </w:r>
          </w:p>
        </w:tc>
      </w:tr>
    </w:tbl>
    <w:p>
      <w:r>
        <w:rPr>
          <w:b/>
          <w:i w:val="0"/>
        </w:rPr>
        <w:t>XXXXII.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Phước Long:</w:t>
            </w:r>
          </w:p>
        </w:tc>
        <w:tc>
          <w:tcPr>
            <w:tcW w:type="dxa" w:w="4320"/>
          </w:tcPr>
          <w:p>
            <w:r>
              <w:rPr>
                <w:b w:val="0"/>
                <w:i w:val="0"/>
              </w:rPr>
              <w:t xml:space="preserve"> </w:t>
            </w:r>
          </w:p>
        </w:tc>
      </w:tr>
    </w:tbl>
    <w:p>
      <w:r>
        <w:rPr>
          <w:b/>
          <w:i w:val="0"/>
        </w:rPr>
        <w:t>XXXXIII.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Tây Ninh:</w:t>
            </w:r>
          </w:p>
        </w:tc>
        <w:tc>
          <w:tcPr>
            <w:tcW w:type="dxa" w:w="4320"/>
          </w:tcPr>
          <w:p>
            <w:r>
              <w:rPr>
                <w:b w:val="0"/>
                <w:i w:val="0"/>
              </w:rPr>
              <w:t xml:space="preserve"> </w:t>
            </w:r>
          </w:p>
        </w:tc>
      </w:tr>
    </w:tbl>
    <w:p>
      <w:r>
        <w:rPr>
          <w:b/>
          <w:i w:val="0"/>
        </w:rPr>
        <w:t>XXXXIV.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Hà Tiên:</w:t>
            </w:r>
          </w:p>
        </w:tc>
        <w:tc>
          <w:tcPr>
            <w:tcW w:type="dxa" w:w="4320"/>
          </w:tcPr>
          <w:p>
            <w:r>
              <w:rPr>
                <w:b w:val="0"/>
                <w:i w:val="0"/>
              </w:rPr>
              <w:t xml:space="preserve"> </w:t>
            </w:r>
          </w:p>
        </w:tc>
      </w:tr>
    </w:tbl>
    <w:p>
      <w:r>
        <w:rPr>
          <w:b/>
          <w:i w:val="0"/>
        </w:rPr>
        <w:t>XXXXV. TỈNH LONG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Tân Hưng:</w:t>
            </w:r>
          </w:p>
        </w:tc>
        <w:tc>
          <w:tcPr>
            <w:tcW w:type="dxa" w:w="4320"/>
          </w:tcPr>
          <w:p>
            <w:r>
              <w:rPr>
                <w:b w:val="0"/>
                <w:i w:val="0"/>
              </w:rPr>
              <w:t xml:space="preserve"> </w:t>
            </w:r>
          </w:p>
        </w:tc>
      </w:tr>
    </w:tbl>
    <w:p>
      <w:r>
        <w:rPr>
          <w:b/>
          <w:i w:val="0"/>
        </w:rPr>
        <w:t>XXXXVI.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Thị xã Long Khánh:</w:t>
            </w:r>
          </w:p>
        </w:tc>
        <w:tc>
          <w:tcPr>
            <w:tcW w:type="dxa" w:w="4320"/>
          </w:tcPr>
          <w:p>
            <w:r>
              <w:rPr>
                <w:b w:val="0"/>
                <w:i w:val="0"/>
              </w:rPr>
              <w:t xml:space="preserve"> </w:t>
            </w:r>
          </w:p>
        </w:tc>
      </w:tr>
    </w:tbl>
    <w:p>
      <w:r>
        <w:rPr>
          <w:b/>
          <w:i w:val="0"/>
        </w:rPr>
        <w:t>XXXXVII.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Tân Hồng:</w:t>
            </w:r>
          </w:p>
        </w:tc>
        <w:tc>
          <w:tcPr>
            <w:tcW w:type="dxa" w:w="4320"/>
          </w:tcPr>
          <w:p>
            <w:r>
              <w:rPr>
                <w:b w:val="0"/>
                <w:i w:val="0"/>
              </w:rPr>
              <w:t xml:space="preserve"> </w:t>
            </w:r>
          </w:p>
        </w:tc>
      </w:tr>
    </w:tbl>
    <w:p>
      <w:r>
        <w:rPr>
          <w:b/>
          <w:i w:val="0"/>
        </w:rPr>
        <w:t>XXXXVIII. TỈNH CÀ MAU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U Minh:</w:t>
            </w:r>
          </w:p>
        </w:tc>
        <w:tc>
          <w:tcPr>
            <w:tcW w:type="dxa" w:w="4320"/>
          </w:tcPr>
          <w:p>
            <w:r>
              <w:rPr>
                <w:b w:val="0"/>
                <w:i w:val="0"/>
              </w:rPr>
              <w:t xml:space="preserve"> </w:t>
            </w:r>
          </w:p>
        </w:tc>
      </w:tr>
    </w:tbl>
    <w:p>
      <w:r>
        <w:rPr>
          <w:b/>
          <w:i w:val="0"/>
        </w:rPr>
        <w:t>XXXXIX.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Huyện Cần Giờ:</w:t>
            </w:r>
            <w:r>
              <w:rPr>
                <w:b w:val="0"/>
                <w:i w:val="0"/>
              </w:rPr>
              <w:br/>
            </w:r>
            <w:r>
              <w:rPr>
                <w:b w:val="0"/>
                <w:i w:val="0"/>
              </w:rPr>
              <w:t>- Hệ số 0,1:</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Các xã: Bình Khánh, Long Hoà, Lý Nhơn, An Thới Đông, Tam Thôn Hiệp, Thạnh An; thị trấn Cần Thạnh.</w:t>
            </w:r>
          </w:p>
        </w:tc>
      </w:tr>
    </w:tbl>
    <w:p>
      <w:r>
        <w:rPr>
          <w:b/>
          <w:i w:val="0"/>
        </w:rPr>
        <w:t>XXXXX. CÁC ĐƠN VỊ KHÁC THUỘC BỘ CÔNG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Hệ số 0,5:</w:t>
            </w:r>
          </w:p>
        </w:tc>
        <w:tc>
          <w:tcPr>
            <w:tcW w:type="dxa" w:w="4320"/>
          </w:tcPr>
          <w:p>
            <w:r>
              <w:rPr>
                <w:b w:val="0"/>
                <w:i w:val="0"/>
              </w:rPr>
              <w:br/>
            </w:r>
            <w:r>
              <w:rPr>
                <w:b w:val="0"/>
                <w:i w:val="0"/>
              </w:rPr>
              <w:t>Trại giam Đại Bình (Lâm Đồng).</w:t>
            </w:r>
          </w:p>
        </w:tc>
      </w:tr>
    </w:tbl>
    <w:p>
      <w:r>
        <w:rPr>
          <w:b/>
          <w:i w:val="0"/>
        </w:rPr>
        <w:t>XXXXXI. CÁC ĐƠN VỊ SẢN XUẤT VÀ HÀNH CHÍNH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Các trạm đèn đảo thuộc Bộ Giao thông Vận tải:</w:t>
            </w:r>
            <w:r>
              <w:rPr>
                <w:b w:val="0"/>
                <w:i w:val="0"/>
              </w:rPr>
              <w:br/>
            </w:r>
            <w:r>
              <w:rPr>
                <w:b w:val="0"/>
                <w:i w:val="0"/>
              </w:rPr>
              <w:t>Hệ số 0,1:</w:t>
            </w:r>
          </w:p>
        </w:tc>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Các trạm đèn đảo: Ba Lạt thuộc tỉnh Thái Bình; Quất Lâm thuộc tỉnh Nam Định; Ba Đông thuộc tỉnh Cửu Long (cũ); Cao Trạm, Cao Thắng Thuộc tỉnh Cần Thơ.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