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12/2017/QĐ-UBND Bãi bỏ Quyết định số 06/2014/QĐ-UBND ngày 20/3/2014 của Ủy ban nhân dân tỉnh Sóc Trăng về việc quy định mức thu, chế độ thu, nộp, quản lý và sử dụng phí bảo vệ môi trường đối với nước thải sinh hoạt trên địa bàn tỉnh Sóc Trăng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SÓC TRĂNG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12/2017/QĐ-UBND</w:t>
      </w:r>
      <w:r>
        <w:rPr>
          <w:b w:val="0"/>
          <w:i w:val="0"/>
        </w:rPr>
        <w:br/>
      </w:r>
      <w:r>
        <w:rPr>
          <w:b w:val="0"/>
          <w:i w:val="0"/>
        </w:rPr>
        <w:br/>
      </w:r>
      <w:r>
        <w:rPr>
          <w:b w:val="0"/>
          <w:i/>
        </w:rPr>
        <w:t>Sóc Trăng, ngày 07 tháng 3 năm 2017</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Bãi bỏ Quyết định số 06/2014/QĐ-UBND ngày 20 tháng 3 năm 2014 </w:t>
      </w:r>
      <w:r>
        <w:rPr>
          <w:b w:val="0"/>
          <w:i w:val="0"/>
        </w:rPr>
        <w:br/>
      </w:r>
      <w:r>
        <w:rPr>
          <w:b/>
          <w:i w:val="0"/>
        </w:rPr>
        <w:t xml:space="preserve">của Ủy ban nhân dân tỉnh Sóc Trăng về việc quy định mức thu, chế độ thu, </w:t>
      </w:r>
      <w:r>
        <w:rPr>
          <w:b w:val="0"/>
          <w:i w:val="0"/>
        </w:rPr>
        <w:br/>
      </w:r>
      <w:r>
        <w:rPr>
          <w:b/>
          <w:i w:val="0"/>
        </w:rPr>
        <w:t xml:space="preserve">nộp, quản lý và sử dụng phí bảo vệ môi trường đối với nước thải sinh hoạt </w:t>
      </w:r>
      <w:r>
        <w:rPr>
          <w:b w:val="0"/>
          <w:i w:val="0"/>
        </w:rPr>
        <w:br/>
      </w:r>
      <w:r>
        <w:rPr>
          <w:b/>
          <w:i w:val="0"/>
        </w:rPr>
        <w:t>trên địa bàn tỉnh Sóc Trăng</w:t>
      </w:r>
      <w:r>
        <w:rPr>
          <w:b w:val="0"/>
          <w:i w:val="0"/>
        </w:rPr>
        <w:br/>
      </w:r>
      <w:r>
        <w:rPr>
          <w:b/>
          <w:i w:val="0"/>
        </w:rPr>
        <w:t>ỦY BAN NHÂN DÂN TỈNH SÓC TRĂNG</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154/2016/NĐ-CP ngày 16 tháng 11 năm 2016 của Chính phủ về phí bảo vệ môi trường đối với nước thải;</w:t>
      </w:r>
      <w:r>
        <w:rPr>
          <w:b w:val="0"/>
          <w:i w:val="0"/>
        </w:rPr>
        <w:br/>
      </w:r>
      <w:r>
        <w:rPr>
          <w:b w:val="0"/>
          <w:i/>
        </w:rPr>
        <w:t>Căn cứ Nghị quyết số 92/2016/NQ-HĐND ngày 09 tháng 12 năm 2016 của Hội đồng nhân dân tỉnh Sóc Trăng về việc ban hành quy định mức thu, chế độ thu, nộp, quản lý và sử dụng một số loại phí, lệ phí thuộc thẩm quyền quyết định của Hội đồng nhân dân tỉnh Sóc Trăng;</w:t>
      </w:r>
      <w:r>
        <w:rPr>
          <w:b w:val="0"/>
          <w:i w:val="0"/>
        </w:rPr>
        <w:br/>
      </w:r>
      <w:r>
        <w:rPr>
          <w:b w:val="0"/>
          <w:i/>
        </w:rPr>
        <w:t>Theo đề nghị của Giám đốc Sở Tài nguyên và Môi trường tỉnh Sóc Trăng.</w:t>
      </w:r>
      <w:r>
        <w:rPr>
          <w:b w:val="0"/>
          <w:i w:val="0"/>
        </w:rPr>
        <w:br/>
      </w:r>
      <w:r>
        <w:rPr>
          <w:b/>
          <w:i w:val="0"/>
        </w:rPr>
        <w:t>QUYẾT ĐỊNH:</w:t>
      </w:r>
      <w:r>
        <w:rPr>
          <w:b w:val="0"/>
          <w:i w:val="0"/>
        </w:rPr>
        <w:br/>
      </w:r>
      <w:r>
        <w:rPr>
          <w:b/>
          <w:i w:val="0"/>
        </w:rPr>
        <w:t>Điều 1.</w:t>
      </w:r>
      <w:r>
        <w:rPr>
          <w:b w:val="0"/>
          <w:i w:val="0"/>
        </w:rPr>
        <w:t xml:space="preserve"> Bãi bỏ Quyết định số 06/2014/QĐ-UBND ngày 20 tháng 3 năm 2014 của Ủy ban nhân dân tỉnh Sóc Trăng về việc quy định mức thu, chế độ thu, nộp, quản lý và sử dụng phí bảo vệ môi trường đối với nước thải sinh hoạt trên địa bàn tỉnh Sóc Trăng.</w:t>
      </w:r>
      <w:r>
        <w:rPr>
          <w:b w:val="0"/>
          <w:i w:val="0"/>
        </w:rPr>
        <w:br/>
      </w:r>
      <w:r>
        <w:rPr>
          <w:b/>
          <w:i w:val="0"/>
        </w:rPr>
        <w:t>Điều 2.</w:t>
      </w:r>
      <w:r>
        <w:rPr>
          <w:b w:val="0"/>
          <w:i w:val="0"/>
        </w:rPr>
        <w:t xml:space="preserve"> Quyết định này có hiệu lực thi hành kể từ ngày 20 tháng 3 năm 2017.</w:t>
      </w:r>
      <w:r>
        <w:rPr>
          <w:b w:val="0"/>
          <w:i w:val="0"/>
        </w:rPr>
        <w:br/>
      </w:r>
      <w:r>
        <w:rPr>
          <w:b/>
          <w:i w:val="0"/>
        </w:rPr>
        <w:t>Điều 3.</w:t>
      </w:r>
      <w:r>
        <w:rPr>
          <w:b w:val="0"/>
          <w:i w:val="0"/>
        </w:rPr>
        <w:t xml:space="preserve"> Chánh Văn phòng Ủy ban nhân dân tỉnh, Giám đốc Sở Tài nguyên và Môi trường, Sở Tài chính, Kho bạc Nhà nước, Cục trưởng Cục Thuế, Công ty TNHH Một thành viên Cấp nước Sóc Trăng, Trung tâm Nước sạch và Vệ sinh môi trường nông thôn, Chủ tịch Ủy ban nhân dân các huyện, thị xã, thành phố, tỉnh Sóc Trăng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Cục Kiểm tra VBQPPL (Bộ Tư pháp);</w:t>
      </w:r>
      <w:r>
        <w:br/>
      </w:r>
      <w:r>
        <w:rPr>
          <w:b w:val="0"/>
          <w:i w:val="0"/>
        </w:rPr>
        <w:t>- TT Tỉnh ủy, TT HĐND tỉnh;</w:t>
      </w:r>
      <w:r>
        <w:br/>
      </w:r>
      <w:r>
        <w:rPr>
          <w:b w:val="0"/>
          <w:i w:val="0"/>
        </w:rPr>
        <w:t>- CT, các PCT.UBND tỉnh;</w:t>
      </w:r>
      <w:r>
        <w:br/>
      </w:r>
      <w:r>
        <w:rPr>
          <w:b w:val="0"/>
          <w:i w:val="0"/>
        </w:rPr>
        <w:t>- Đoàn ĐBQH đơn vị tỉnh ST;</w:t>
      </w:r>
      <w:r>
        <w:br/>
      </w:r>
      <w:r>
        <w:rPr>
          <w:b w:val="0"/>
          <w:i w:val="0"/>
        </w:rPr>
        <w:t>- Cổng TTĐT tỉnh, Công báo tỉnh;</w:t>
      </w:r>
      <w:r>
        <w:br/>
      </w:r>
      <w:r>
        <w:rPr>
          <w:b w:val="0"/>
          <w:i w:val="0"/>
        </w:rPr>
        <w:t>- Hộp thư điện tử:</w:t>
      </w:r>
      <w:r>
        <w:br/>
      </w:r>
      <w:r>
        <w:rPr>
          <w:b w:val="0"/>
          <w:i w:val="0"/>
        </w:rPr>
        <w:t>phongkiemtravanban2012@gmail.com;</w:t>
      </w:r>
      <w:r>
        <w:br/>
      </w:r>
      <w:r>
        <w:rPr>
          <w:b w:val="0"/>
          <w:i w:val="0"/>
        </w:rPr>
        <w:t>- Lưu: VT, KT, TH. (28b)</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Lê Văn Hiểu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SÓC TRĂNG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Cục Kiểm tra VBQPPL (Bộ Tư pháp);</w:t>
            </w:r>
            <w:r>
              <w:br/>
            </w:r>
            <w:r>
              <w:rPr>
                <w:b w:val="0"/>
                <w:i w:val="0"/>
              </w:rPr>
              <w:t>- TT Tỉnh ủy, TT HĐND tỉnh;</w:t>
            </w:r>
            <w:r>
              <w:br/>
            </w:r>
            <w:r>
              <w:rPr>
                <w:b w:val="0"/>
                <w:i w:val="0"/>
              </w:rPr>
              <w:t>- CT, các PCT.UBND tỉnh;</w:t>
            </w:r>
            <w:r>
              <w:br/>
            </w:r>
            <w:r>
              <w:rPr>
                <w:b w:val="0"/>
                <w:i w:val="0"/>
              </w:rPr>
              <w:t>- Đoàn ĐBQH đơn vị tỉnh ST;</w:t>
            </w:r>
            <w:r>
              <w:br/>
            </w:r>
            <w:r>
              <w:rPr>
                <w:b w:val="0"/>
                <w:i w:val="0"/>
              </w:rPr>
              <w:t>- Cổng TTĐT tỉnh, Công báo tỉnh;</w:t>
            </w:r>
            <w:r>
              <w:br/>
            </w:r>
            <w:r>
              <w:rPr>
                <w:b w:val="0"/>
                <w:i w:val="0"/>
              </w:rPr>
              <w:t>- Hộp thư điện tử:</w:t>
            </w:r>
            <w:r>
              <w:br/>
            </w:r>
            <w:r>
              <w:rPr>
                <w:b w:val="0"/>
                <w:i w:val="0"/>
              </w:rPr>
              <w:t>phongkiemtravanban2012@gmail.com;</w:t>
            </w:r>
            <w:r>
              <w:br/>
            </w:r>
            <w:r>
              <w:rPr>
                <w:b w:val="0"/>
                <w:i w:val="0"/>
              </w:rPr>
              <w:t>- Lưu: VT, KT, TH. (28b)</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Lê Văn Hiểu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