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132/2004/QĐ-BCN Về việc chuyển Công ty Cơ khí Trần Hưng Đạo thành Công ty trách nhiệm hữu hạn nhà nước một thành viên Cơ khí Trần Hưng Đạo</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132/2004/QĐ-BCN</w:t>
      </w:r>
      <w:r>
        <w:rPr>
          <w:b w:val="0"/>
          <w:i w:val="0"/>
        </w:rPr>
        <w:br/>
      </w:r>
      <w:r>
        <w:rPr>
          <w:b w:val="0"/>
          <w:i w:val="0"/>
        </w:rPr>
        <w:br/>
      </w:r>
      <w:r>
        <w:rPr>
          <w:b w:val="0"/>
          <w:i/>
        </w:rPr>
        <w:t xml:space="preserve">Hà Nội, ngày 12 tháng 11 năm 2004 </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chuyển Công ty Cơ khí Trần Hưng Đạo thành Công ty trách </w:t>
      </w:r>
      <w:r>
        <w:rPr>
          <w:b w:val="0"/>
          <w:i w:val="0"/>
        </w:rPr>
        <w:br/>
      </w:r>
      <w:r>
        <w:rPr>
          <w:b/>
          <w:i w:val="0"/>
        </w:rPr>
        <w:t>nhiệm hữu hạn nhà nước một thành viên Cơ khí Trần Hưng Đạo</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r>
        <w:rPr>
          <w:b w:val="0"/>
          <w:i w:val="0"/>
        </w:rPr>
        <w:br/>
      </w: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2003 - 2005;</w:t>
      </w:r>
      <w:r>
        <w:rPr>
          <w:b w:val="0"/>
          <w:i w:val="0"/>
        </w:rPr>
        <w:br/>
      </w:r>
      <w:r>
        <w:rPr>
          <w:b w:val="0"/>
          <w:i/>
        </w:rPr>
        <w:t>Xét đề nghị của Tổng công ty Máy động lực và Máy nông nghiệp (các Công văn số 577/MĐL-NN/ĐMDN ngày 06 tháng 10 năm 2004, số 610/MĐL-NN/VP ngày 09 tháng 11 năm 2004) và Hồ sơ chuyển đổi Công ty Cơ khí Trần Hưng Đạo thành Công ty trách nhiệm hữu hạn nhà nước một thành viên Cơ khí Trần Hưng Đạo;</w:t>
      </w:r>
      <w:r>
        <w:rPr>
          <w:b w:val="0"/>
          <w:i w:val="0"/>
        </w:rPr>
        <w:br/>
      </w:r>
      <w:r>
        <w:rPr>
          <w:b w:val="0"/>
          <w:i/>
        </w:rPr>
        <w:t xml:space="preserve">Theo đề nghị của Vụ trưởng Vụ Tổ chức - Cán bộ, </w:t>
      </w:r>
      <w:r>
        <w:rPr>
          <w:b w:val="0"/>
          <w:i w:val="0"/>
        </w:rPr>
        <w:br/>
      </w:r>
      <w:r>
        <w:rPr>
          <w:b/>
          <w:i w:val="0"/>
        </w:rPr>
        <w:t>QUYẾT ĐỊNH:</w:t>
      </w:r>
      <w:r>
        <w:rPr>
          <w:b w:val="0"/>
          <w:i w:val="0"/>
        </w:rPr>
        <w:br/>
      </w:r>
      <w:r>
        <w:rPr>
          <w:b/>
          <w:i w:val="0"/>
        </w:rPr>
        <w:t xml:space="preserve">Điều 1. </w:t>
      </w:r>
      <w:r>
        <w:rPr>
          <w:b w:val="0"/>
          <w:i w:val="0"/>
        </w:rPr>
        <w:t>Chuyển Công ty Cơ khí Trần Hưng Đạo, doanh nghiệp thành viên hạch toán độc lập thuộc Tổng công ty Máy động lực và Máy nông nghiệp thành Công ty trách nhiệm hữu hạn nhà nước một thành viên Cơ khí Trần Hưng Đạo.</w:t>
      </w:r>
      <w:r>
        <w:rPr>
          <w:b w:val="0"/>
          <w:i w:val="0"/>
        </w:rPr>
        <w:br/>
      </w:r>
      <w:r>
        <w:rPr>
          <w:b w:val="0"/>
          <w:i w:val="0"/>
        </w:rPr>
        <w:t>Công ty trách nhiệm hữu hạn nhà nước một thành viên Cơ khí Trần Hưng Đạo (gọi tắt là Công ty) có con dấu riêng, được mở tài khoản tại các Ngân hàng theo quy định của pháp luật, hoạt động theo Luật Doanh nghiệp và Điều lệ của Công ty do Hội đồng quản trị Tổng công ty Máy động lực và Máy nông nghiệp phê duyệt.</w:t>
      </w:r>
      <w:r>
        <w:rPr>
          <w:b w:val="0"/>
          <w:i w:val="0"/>
        </w:rPr>
        <w:br/>
      </w:r>
      <w:r>
        <w:rPr>
          <w:b w:val="0"/>
          <w:i w:val="0"/>
        </w:rPr>
        <w:t>- Tên gọi đầy đủ: Công ty trách nhiệm hữu hạn nhà nước một thành viên Cơ khí Trần Hưng Đạo.</w:t>
      </w:r>
      <w:r>
        <w:rPr>
          <w:b w:val="0"/>
          <w:i w:val="0"/>
        </w:rPr>
        <w:br/>
      </w:r>
      <w:r>
        <w:rPr>
          <w:b w:val="0"/>
          <w:i w:val="0"/>
        </w:rPr>
        <w:t>- Tên viết tắt: Công ty Cơ khí Trần Hưng Đạo.</w:t>
      </w:r>
      <w:r>
        <w:rPr>
          <w:b w:val="0"/>
          <w:i w:val="0"/>
        </w:rPr>
        <w:br/>
      </w:r>
      <w:r>
        <w:rPr>
          <w:b w:val="0"/>
          <w:i w:val="0"/>
        </w:rPr>
        <w:t>- Tên giao dịch quốc tế bằng tiếng Anh: Tran Hung Dao Mechanical Limited Company.</w:t>
      </w:r>
      <w:r>
        <w:rPr>
          <w:b w:val="0"/>
          <w:i w:val="0"/>
        </w:rPr>
        <w:br/>
      </w:r>
      <w:r>
        <w:rPr>
          <w:b w:val="0"/>
          <w:i w:val="0"/>
        </w:rPr>
        <w:t>- Tên viết tắt tiếng Việt: THĐ.</w:t>
      </w:r>
      <w:r>
        <w:rPr>
          <w:b w:val="0"/>
          <w:i w:val="0"/>
        </w:rPr>
        <w:br/>
      </w:r>
      <w:r>
        <w:rPr>
          <w:b w:val="0"/>
          <w:i w:val="0"/>
        </w:rPr>
        <w:t>- Tên viết tắt tiếng Anh: TMC Co. Ltd.</w:t>
      </w:r>
      <w:r>
        <w:rPr>
          <w:b w:val="0"/>
          <w:i w:val="0"/>
        </w:rPr>
        <w:br/>
      </w:r>
      <w:r>
        <w:rPr>
          <w:b w:val="0"/>
          <w:i w:val="0"/>
        </w:rPr>
        <w:t>- Trụ sở chính đặt tại: Số 114, phố Mai Đắc Đế, quận Hai Bà Trưng, thành phố Hà Nội.</w:t>
      </w:r>
      <w:r>
        <w:rPr>
          <w:b w:val="0"/>
          <w:i w:val="0"/>
        </w:rPr>
        <w:br/>
      </w:r>
      <w:r>
        <w:rPr>
          <w:b w:val="0"/>
          <w:i w:val="0"/>
        </w:rPr>
        <w:t>- Vốn điều lệ của Công ty: 90.141.846.000 đồng (Chín mươi tỷ, một trăm bốn mươi mốt triệu, tám trăm bốn mươi sáu ngàn đồng).</w:t>
      </w:r>
      <w:r>
        <w:rPr>
          <w:b w:val="0"/>
          <w:i w:val="0"/>
        </w:rPr>
        <w:br/>
      </w:r>
      <w:r>
        <w:rPr>
          <w:b/>
          <w:i w:val="0"/>
        </w:rPr>
        <w:t>Điều 2.</w:t>
      </w:r>
      <w:r>
        <w:rPr>
          <w:b w:val="0"/>
          <w:i w:val="0"/>
        </w:rPr>
        <w:t xml:space="preserve"> Ngành nghề kinh doanh của Công ty:</w:t>
      </w:r>
      <w:r>
        <w:rPr>
          <w:b w:val="0"/>
          <w:i w:val="0"/>
        </w:rPr>
        <w:br/>
      </w:r>
      <w:r>
        <w:rPr>
          <w:b w:val="0"/>
          <w:i w:val="0"/>
        </w:rPr>
        <w:t>- Sản xuất, lắp ráp, kinh doanh các loại động cơ diesel, động cơ xăng, các loại phụ tùng động cơ ôtô, máy kéo, máy nông, lâm ngư nghiệp, các sản phẩm gia dụng. Dịch vụ gia công, chế tạo, sửa chữa, đại tu làm mới máy kéo;</w:t>
      </w:r>
      <w:r>
        <w:rPr>
          <w:b w:val="0"/>
          <w:i w:val="0"/>
        </w:rPr>
        <w:br/>
      </w:r>
      <w:r>
        <w:rPr>
          <w:b w:val="0"/>
          <w:i w:val="0"/>
        </w:rPr>
        <w:t>- Đại lý mua bán ký gửi hàng hóa;</w:t>
      </w:r>
      <w:r>
        <w:rPr>
          <w:b w:val="0"/>
          <w:i w:val="0"/>
        </w:rPr>
        <w:br/>
      </w:r>
      <w:r>
        <w:rPr>
          <w:b w:val="0"/>
          <w:i w:val="0"/>
        </w:rPr>
        <w:t>- Xuất nhập khẩu thiết bị, vật tư, phụ tùng, máy móc;</w:t>
      </w:r>
      <w:r>
        <w:rPr>
          <w:b w:val="0"/>
          <w:i w:val="0"/>
        </w:rPr>
        <w:br/>
      </w:r>
      <w:r>
        <w:rPr>
          <w:b w:val="0"/>
          <w:i w:val="0"/>
        </w:rPr>
        <w:t>- Dịch vụ cho thuê văn phòng, kho bãi, nhà xưởng;</w:t>
      </w:r>
      <w:r>
        <w:rPr>
          <w:b w:val="0"/>
          <w:i w:val="0"/>
        </w:rPr>
        <w:br/>
      </w:r>
      <w:r>
        <w:rPr>
          <w:b w:val="0"/>
          <w:i w:val="0"/>
        </w:rPr>
        <w:t>- Kinh doanh các ngành nghề khác theo quy định của pháp luật.</w:t>
      </w:r>
      <w:r>
        <w:rPr>
          <w:b w:val="0"/>
          <w:i w:val="0"/>
        </w:rPr>
        <w:br/>
      </w:r>
      <w:r>
        <w:rPr>
          <w:b/>
          <w:i w:val="0"/>
        </w:rPr>
        <w:t>Điều 3.</w:t>
      </w:r>
      <w:r>
        <w:rPr>
          <w:b w:val="0"/>
          <w:i w:val="0"/>
        </w:rPr>
        <w:t xml:space="preserve"> Tổ chức và hoạt động của Công ty:</w:t>
      </w:r>
      <w:r>
        <w:rPr>
          <w:b w:val="0"/>
          <w:i w:val="0"/>
        </w:rPr>
        <w:br/>
      </w:r>
      <w:r>
        <w:rPr>
          <w:b w:val="0"/>
          <w:i w:val="0"/>
        </w:rPr>
        <w:t>1. Cơ cấu tổ chức của Công ty gồm có:</w:t>
      </w:r>
      <w:r>
        <w:rPr>
          <w:b w:val="0"/>
          <w:i w:val="0"/>
        </w:rPr>
        <w:br/>
      </w:r>
      <w:r>
        <w:rPr>
          <w:b w:val="0"/>
          <w:i w:val="0"/>
        </w:rPr>
        <w:t>a) Chủ tịch Công ty;</w:t>
      </w:r>
      <w:r>
        <w:rPr>
          <w:b w:val="0"/>
          <w:i w:val="0"/>
        </w:rPr>
        <w:br/>
      </w:r>
      <w:r>
        <w:rPr>
          <w:b w:val="0"/>
          <w:i w:val="0"/>
        </w:rPr>
        <w:t>b) Giám đốc Công ty và bộ máy giúp việc;</w:t>
      </w:r>
      <w:r>
        <w:rPr>
          <w:b w:val="0"/>
          <w:i w:val="0"/>
        </w:rPr>
        <w:br/>
      </w:r>
      <w:r>
        <w:rPr>
          <w:b w:val="0"/>
          <w:i w:val="0"/>
        </w:rPr>
        <w:t>c) Các đơn vị trực thuộc Công ty.</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ủy quyền là đại diện chủ sở hữu:</w:t>
      </w:r>
      <w:r>
        <w:rPr>
          <w:b w:val="0"/>
          <w:i w:val="0"/>
        </w:rPr>
        <w:br/>
      </w:r>
      <w:r>
        <w:rPr>
          <w:b w:val="0"/>
          <w:i w:val="0"/>
        </w:rPr>
        <w:t>Hội đồng quản trị Tổng công ty Máy động lực và Máy nông nghiệp.</w:t>
      </w:r>
      <w:r>
        <w:rPr>
          <w:b w:val="0"/>
          <w:i w:val="0"/>
        </w:rPr>
        <w:br/>
      </w:r>
      <w:r>
        <w:rPr>
          <w:b w:val="0"/>
          <w:i w:val="0"/>
        </w:rPr>
        <w:t>Địa chỉ: Số 2 Triệu Quốc Đạt, quận Hoàn Kiếm, thành phố Hà Nội.</w:t>
      </w:r>
      <w:r>
        <w:rPr>
          <w:b w:val="0"/>
          <w:i w:val="0"/>
        </w:rPr>
        <w:br/>
      </w:r>
      <w:r>
        <w:rPr>
          <w:b w:val="0"/>
          <w:i w:val="0"/>
        </w:rPr>
        <w:t>Hội đồng quản trị Tổng công ty Máy động lực và Máy nông nghiệp có trách nhiệm thực hiện quyền đại diện chủ sở hữu vốn theo quy định của pháp luật hiện hành và Điều lệ Công ty.</w:t>
      </w:r>
      <w:r>
        <w:rPr>
          <w:b w:val="0"/>
          <w:i w:val="0"/>
        </w:rPr>
        <w:br/>
      </w:r>
      <w:r>
        <w:rPr>
          <w:b/>
          <w:i w:val="0"/>
        </w:rPr>
        <w:t>Điều 5.</w:t>
      </w:r>
      <w:r>
        <w:rPr>
          <w:b w:val="0"/>
          <w:i w:val="0"/>
        </w:rPr>
        <w:t xml:space="preserve"> Công ty trách nhiệm hữu hạn nhà nước một thành viên Cơ khí Trần Hưng Đạo có trách nhiệm tiếp nhận và sử dụng có hiệu quả vốn, tài sản do Hội đồng quản trị Tổng công ty Máy động lực và Máy nông nghiệp giao để thực hiện nhiệm vụ phát triển sản xuất kinh doanh; kế thừa các quyền, lợi ích và những nghĩa vụ hợp pháp về tiền vốn, tài sản, lao động, đất đai của Công ty Cơ khí Trần Hưng Đạo.</w:t>
      </w:r>
      <w:r>
        <w:rPr>
          <w:b w:val="0"/>
          <w:i w:val="0"/>
        </w:rPr>
        <w:br/>
      </w:r>
      <w:r>
        <w:rPr>
          <w:b/>
          <w:i w:val="0"/>
        </w:rPr>
        <w:t>Điều 6.</w:t>
      </w:r>
      <w:r>
        <w:rPr>
          <w:b w:val="0"/>
          <w:i w:val="0"/>
        </w:rPr>
        <w:t xml:space="preserve"> Chủ tịch Công ty trách nhiệm hữu hạn nhà nước một thành viên Cơ khí Trần Hưng Đạo có trách nhiệm xây dựng Điều lệ của Công ty trình Hội đồng quản trị Tổng công ty Máy động lực và Máy nông nghiệp phê duyệt; bổ nhiệm Giám đốc, các Phó giám đốc, Kế toán trưởng Công ty theo quy định tại Điều lệ Công ty và pháp luật hiện hành.</w:t>
      </w:r>
      <w:r>
        <w:rPr>
          <w:b w:val="0"/>
          <w:i w:val="0"/>
        </w:rPr>
        <w:br/>
      </w:r>
      <w:r>
        <w:rPr>
          <w:b/>
          <w:i w:val="0"/>
        </w:rPr>
        <w:t>Điều 7.</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Hội đồng quản trị và Tổng giám đốc Tổng công ty Máy động lực và Máy nông nghiệp, Giám đốc Công ty Cơ khí Trần Hưng Đạo, Chủ tịch và Giám đốc Công ty trách nhiệm hữu hạn nhà nước một thành viên Cơ khí Trần Hưng Đạo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Như Điều 7,</w:t>
      </w:r>
      <w:r>
        <w:br/>
      </w:r>
      <w:r>
        <w:rPr>
          <w:b w:val="0"/>
          <w:i w:val="0"/>
        </w:rPr>
        <w:br/>
        <w:t xml:space="preserve">         - VP Chính phủ,</w:t>
      </w:r>
      <w:r>
        <w:br/>
      </w:r>
      <w:r>
        <w:rPr>
          <w:b w:val="0"/>
          <w:i w:val="0"/>
        </w:rPr>
        <w:br/>
        <w:t xml:space="preserve">         - Các Bộ: Kế hoạch và Đầu tư, Tài chính, Công an, LĐTB&amp;XH, Nội vụ, Tư pháp, </w:t>
      </w:r>
      <w:r>
        <w:br/>
      </w:r>
      <w:r>
        <w:rPr>
          <w:b w:val="0"/>
          <w:i w:val="0"/>
        </w:rPr>
        <w:br/>
        <w:t xml:space="preserve">         - Ngân hàng Nhà nước, </w:t>
      </w:r>
      <w:r>
        <w:br/>
      </w:r>
      <w:r>
        <w:rPr>
          <w:b w:val="0"/>
          <w:i w:val="0"/>
        </w:rPr>
        <w:br/>
        <w:t xml:space="preserve">         - Kho bạc Nhà nước TW, </w:t>
      </w:r>
      <w:r>
        <w:br/>
      </w:r>
      <w:r>
        <w:rPr>
          <w:b w:val="0"/>
          <w:i w:val="0"/>
        </w:rPr>
        <w:br/>
        <w:t xml:space="preserve">         - UBND TP. Hà Nội, </w:t>
      </w:r>
      <w:r>
        <w:br/>
      </w:r>
      <w:r>
        <w:rPr>
          <w:b w:val="0"/>
          <w:i w:val="0"/>
        </w:rPr>
        <w:br/>
        <w:t xml:space="preserve">         - Bộ trưởng (để b/c),</w:t>
      </w:r>
      <w:r>
        <w:br/>
      </w:r>
      <w:r>
        <w:rPr>
          <w:b w:val="0"/>
          <w:i w:val="0"/>
        </w:rPr>
        <w:br/>
        <w:t xml:space="preserve">         - Các đồng chí Thứ trưởng, </w:t>
      </w:r>
      <w:r>
        <w:br/>
      </w:r>
      <w:r>
        <w:rPr>
          <w:b w:val="0"/>
          <w:i w:val="0"/>
        </w:rPr>
        <w:br/>
        <w:t xml:space="preserve">         - Ban Đổi mới và PTDN Bộ, </w:t>
      </w:r>
      <w:r>
        <w:br/>
      </w:r>
      <w:r>
        <w:rPr>
          <w:b w:val="0"/>
          <w:i w:val="0"/>
        </w:rPr>
        <w:br/>
        <w:t xml:space="preserve">         - Công đoàn Công nghiệp Việt Nam,</w:t>
      </w:r>
      <w:r>
        <w:br/>
      </w:r>
      <w:r>
        <w:rPr>
          <w:b w:val="0"/>
          <w:i w:val="0"/>
        </w:rPr>
        <w:br/>
        <w:t xml:space="preserve">         - Cty Cơ khí THĐ (3b),</w:t>
      </w:r>
      <w:r>
        <w:br/>
      </w:r>
      <w:r>
        <w:rPr>
          <w:b w:val="0"/>
          <w:i w:val="0"/>
        </w:rPr>
        <w:br/>
        <w:t xml:space="preserve">         - Công báo, </w:t>
      </w:r>
      <w:r>
        <w:br/>
      </w:r>
      <w:r>
        <w:rPr>
          <w:b w:val="0"/>
          <w:i w:val="0"/>
        </w:rPr>
        <w:br/>
        <w:t xml:space="preserve">         - Lưu VP, TCCB.</w:t>
      </w:r>
      <w:r>
        <w:rPr>
          <w:b w:val="0"/>
          <w:i w:val="0"/>
        </w:rPr>
        <w:br/>
      </w:r>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t>Đỗ Hữu Hào</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7,</w:t>
            </w:r>
            <w:r>
              <w:br/>
            </w:r>
            <w:r>
              <w:rPr>
                <w:b w:val="0"/>
                <w:i w:val="0"/>
              </w:rPr>
              <w:br/>
              <w:t xml:space="preserve">         - VP Chính phủ,</w:t>
            </w:r>
            <w:r>
              <w:br/>
            </w:r>
            <w:r>
              <w:rPr>
                <w:b w:val="0"/>
                <w:i w:val="0"/>
              </w:rPr>
              <w:br/>
              <w:t xml:space="preserve">         - Các Bộ: Kế hoạch và Đầu tư, Tài chính, Công an, LĐTB&amp;XH, Nội vụ, Tư pháp, </w:t>
            </w:r>
            <w:r>
              <w:br/>
            </w:r>
            <w:r>
              <w:rPr>
                <w:b w:val="0"/>
                <w:i w:val="0"/>
              </w:rPr>
              <w:br/>
              <w:t xml:space="preserve">         - Ngân hàng Nhà nước, </w:t>
            </w:r>
            <w:r>
              <w:br/>
            </w:r>
            <w:r>
              <w:rPr>
                <w:b w:val="0"/>
                <w:i w:val="0"/>
              </w:rPr>
              <w:br/>
              <w:t xml:space="preserve">         - Kho bạc Nhà nước TW, </w:t>
            </w:r>
            <w:r>
              <w:br/>
            </w:r>
            <w:r>
              <w:rPr>
                <w:b w:val="0"/>
                <w:i w:val="0"/>
              </w:rPr>
              <w:br/>
              <w:t xml:space="preserve">         - UBND TP. Hà Nội, </w:t>
            </w:r>
            <w:r>
              <w:br/>
            </w:r>
            <w:r>
              <w:rPr>
                <w:b w:val="0"/>
                <w:i w:val="0"/>
              </w:rPr>
              <w:br/>
              <w:t xml:space="preserve">         - Bộ trưởng (để b/c),</w:t>
            </w:r>
            <w:r>
              <w:br/>
            </w:r>
            <w:r>
              <w:rPr>
                <w:b w:val="0"/>
                <w:i w:val="0"/>
              </w:rPr>
              <w:br/>
              <w:t xml:space="preserve">         - Các đồng chí Thứ trưởng, </w:t>
            </w:r>
            <w:r>
              <w:br/>
            </w:r>
            <w:r>
              <w:rPr>
                <w:b w:val="0"/>
                <w:i w:val="0"/>
              </w:rPr>
              <w:br/>
              <w:t xml:space="preserve">         - Ban Đổi mới và PTDN Bộ, </w:t>
            </w:r>
            <w:r>
              <w:br/>
            </w:r>
            <w:r>
              <w:rPr>
                <w:b w:val="0"/>
                <w:i w:val="0"/>
              </w:rPr>
              <w:br/>
              <w:t xml:space="preserve">         - Công đoàn Công nghiệp Việt Nam,</w:t>
            </w:r>
            <w:r>
              <w:br/>
            </w:r>
            <w:r>
              <w:rPr>
                <w:b w:val="0"/>
                <w:i w:val="0"/>
              </w:rPr>
              <w:br/>
              <w:t xml:space="preserve">         - Cty Cơ khí THĐ (3b),</w:t>
            </w:r>
            <w:r>
              <w:br/>
            </w:r>
            <w:r>
              <w:rPr>
                <w:b w:val="0"/>
                <w:i w:val="0"/>
              </w:rPr>
              <w:br/>
              <w:t xml:space="preserve">         - Công báo, </w:t>
            </w:r>
            <w:r>
              <w:br/>
            </w:r>
            <w:r>
              <w:rPr>
                <w:b w:val="0"/>
                <w:i w:val="0"/>
              </w:rPr>
              <w:br/>
              <w:t xml:space="preserve">         -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