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138/1999/QĐ-TTg Phê duyệt danh sách doanh nghiệp nhà nước thuộc tỉnh Vĩnh Phúc cổ phần hóa năm 1999</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138/1999/QĐ-TTg</w:t>
      </w:r>
      <w:r>
        <w:rPr>
          <w:b w:val="0"/>
          <w:i w:val="0"/>
        </w:rPr>
        <w:br/>
      </w:r>
      <w:r>
        <w:rPr>
          <w:b w:val="0"/>
          <w:i w:val="0"/>
        </w:rPr>
        <w:br/>
      </w:r>
      <w:r>
        <w:rPr>
          <w:b w:val="0"/>
          <w:i/>
        </w:rPr>
        <w:br/>
      </w:r>
      <w:r>
        <w:rPr>
          <w:b w:val="0"/>
          <w:i/>
        </w:rPr>
        <w:t>Hà Nội, ngày 07 tháng 06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138/1999/QĐ-TTg</w:t>
      </w:r>
      <w:r>
        <w:rPr>
          <w:b w:val="0"/>
          <w:i w:val="0"/>
        </w:rPr>
        <w:br/>
      </w:r>
      <w:r>
        <w:rPr>
          <w:b w:val="0"/>
          <w:i w:val="0"/>
        </w:rPr>
        <w:br/>
      </w:r>
      <w:r>
        <w:rPr>
          <w:b w:val="0"/>
          <w:i/>
        </w:rPr>
        <w:br/>
      </w:r>
      <w:r>
        <w:rPr>
          <w:b w:val="0"/>
          <w:i/>
        </w:rPr>
        <w:t>Hà Nội, ngày 07 tháng 06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138/1999/QĐ-TTg</w:t>
      </w:r>
      <w:r>
        <w:rPr>
          <w:b w:val="0"/>
          <w:i w:val="0"/>
        </w:rPr>
        <w:br/>
      </w:r>
      <w:r>
        <w:rPr>
          <w:b w:val="0"/>
          <w:i w:val="0"/>
        </w:rPr>
        <w:br/>
      </w:r>
      <w:r>
        <w:rPr>
          <w:b w:val="0"/>
          <w:i/>
        </w:rPr>
        <w:br/>
      </w:r>
      <w:r>
        <w:rPr>
          <w:b w:val="0"/>
          <w:i/>
        </w:rPr>
        <w:t>Hà Nội, ngày 07 tháng 06 năm 1999</w:t>
      </w:r>
      <w:r>
        <w:rPr>
          <w:b w:val="0"/>
          <w:i/>
        </w:rPr>
        <w:br/>
      </w:r>
      <w:r>
        <w:rPr>
          <w:b w:val="0"/>
          <w:i w:val="0"/>
        </w:rPr>
        <w:br/>
      </w:r>
    </w:p>
    <w:p>
      <w:pPr>
        <w:jc w:val="center"/>
      </w:pPr>
      <w:r>
        <w:rPr>
          <w:b w:val="0"/>
          <w:i w:val="0"/>
        </w:rPr>
        <w:br/>
      </w:r>
      <w:r>
        <w:rPr>
          <w:b w:val="0"/>
          <w:i w:val="0"/>
        </w:rPr>
        <w:t>Số: 138/1999/QĐ-TTg</w:t>
      </w:r>
      <w:r>
        <w:rPr>
          <w:b w:val="0"/>
          <w:i w:val="0"/>
        </w:rPr>
        <w:br/>
      </w:r>
    </w:p>
    <w:p>
      <w:pPr>
        <w:jc w:val="center"/>
      </w:pPr>
      <w:r>
        <w:rPr>
          <w:b w:val="0"/>
          <w:i w:val="0"/>
        </w:rPr>
        <w:br/>
      </w:r>
      <w:r>
        <w:rPr>
          <w:b w:val="0"/>
          <w:i w:val="0"/>
        </w:rPr>
        <w:t>Hà Nội, ngày 07 tháng 06 năm 1999</w:t>
      </w:r>
      <w:r>
        <w:rPr>
          <w:b w:val="0"/>
          <w:i w:val="0"/>
        </w:rPr>
        <w:br/>
      </w:r>
    </w:p>
    <w:p>
      <w:r>
        <w:rPr>
          <w:b w:val="0"/>
          <w:i w:val="0"/>
        </w:rPr>
        <w:br/>
      </w:r>
      <w:r>
        <w:rPr>
          <w:b/>
          <w:i w:val="0"/>
        </w:rPr>
        <w:t xml:space="preserve">QUYẾT ĐỊNH </w:t>
      </w:r>
      <w:r>
        <w:rPr>
          <w:b w:val="0"/>
          <w:i w:val="0"/>
        </w:rPr>
        <w:br/>
      </w:r>
      <w:r>
        <w:rPr>
          <w:b/>
          <w:i w:val="0"/>
        </w:rPr>
        <w:t>Phê duyệt danh sách doanh nghiệp nhà nước</w:t>
      </w:r>
      <w:r>
        <w:rPr>
          <w:b w:val="0"/>
          <w:i w:val="0"/>
        </w:rPr>
        <w:br/>
      </w:r>
      <w:r>
        <w:rPr>
          <w:b/>
          <w:i w:val="0"/>
        </w:rPr>
        <w:t>thuộc tỉnh Vĩnh Phúc cổ phần hóa năm 1999</w:t>
      </w:r>
      <w:r>
        <w:rPr>
          <w:b w:val="0"/>
          <w:i w:val="0"/>
        </w:rPr>
        <w:br/>
      </w:r>
      <w:r>
        <w:rPr>
          <w:b/>
          <w:i w:val="0"/>
        </w:rPr>
        <w:t xml:space="preserve">__________________________________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 xml:space="preserve">Theo đề nghị của Chủ tịch </w:t>
      </w:r>
      <w:r>
        <w:rPr>
          <w:b w:val="0"/>
          <w:i/>
        </w:rPr>
        <w:t>Ủ</w:t>
      </w:r>
      <w:r>
        <w:rPr>
          <w:b w:val="0"/>
          <w:i/>
        </w:rPr>
        <w:t>y ban nhân dân tỉnh Vĩnh Phúc và Ban Đổi mới quản lý doanh nghiệp Trung ương,</w:t>
      </w:r>
      <w:r>
        <w:rPr>
          <w:b w:val="0"/>
          <w:i w:val="0"/>
        </w:rPr>
        <w:br/>
      </w:r>
      <w:r>
        <w:rPr>
          <w:b/>
          <w:i w:val="0"/>
        </w:rPr>
        <w:t>QUYẾT ĐỊNH:</w:t>
      </w:r>
      <w:r>
        <w:rPr>
          <w:b w:val="0"/>
          <w:i w:val="0"/>
        </w:rPr>
        <w:br/>
      </w:r>
      <w:r>
        <w:rPr>
          <w:b/>
          <w:i w:val="0"/>
        </w:rPr>
        <w:t xml:space="preserve">Điều 1. </w:t>
      </w:r>
      <w:r>
        <w:rPr>
          <w:b w:val="0"/>
          <w:i w:val="0"/>
        </w:rPr>
        <w:t>Phê duyệt danh sách 3 doanh nghiệp nhà nước thuộc tỉnh Vĩnh Phúc thực hiện cổ phần hóa năm 1999 (phụ lục đính kèm).</w:t>
      </w:r>
      <w:r>
        <w:rPr>
          <w:b w:val="0"/>
          <w:i w:val="0"/>
        </w:rPr>
        <w:br/>
      </w:r>
      <w:r>
        <w:rPr>
          <w:b/>
          <w:i w:val="0"/>
        </w:rPr>
        <w:t xml:space="preserve">Điều 2. </w:t>
      </w:r>
      <w:r>
        <w:rPr>
          <w:b w:val="0"/>
          <w:i w:val="0"/>
        </w:rPr>
        <w:t>Quyết định này có hiệu lực thi hành từ ngày ký.</w:t>
      </w:r>
      <w:r>
        <w:rPr>
          <w:b w:val="0"/>
          <w:i w:val="0"/>
        </w:rPr>
        <w:br/>
      </w:r>
      <w:r>
        <w:rPr>
          <w:b w:val="0"/>
          <w:i w:val="0"/>
        </w:rPr>
        <w:t>Chủ tịch Ủy ban nhân dân tỉnh Vĩnh Phúc, Giám đốc các doanh nghiệp có tên trong danh sách và Ban Đổi mới quản lý doanh nghiệp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Thủ tướng, các PTT Chính phủ,</w:t>
      </w:r>
      <w:r>
        <w:br/>
      </w:r>
      <w:r>
        <w:rPr>
          <w:b w:val="0"/>
          <w:i w:val="0"/>
        </w:rPr>
        <w:br/>
        <w:t xml:space="preserve">          - ủy ban nhân dân tỉnh Vĩnh Phúc,</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Ngô Xuân Lộc</w:t>
      </w:r>
      <w:r>
        <w:br/>
      </w:r>
      <w:r>
        <w:rPr>
          <w:b w:val="0"/>
          <w:i w:val="0"/>
        </w:rPr>
        <w:br/>
      </w:r>
      <w:r>
        <w:rPr>
          <w:b w:val="0"/>
          <w:i w:val="0"/>
        </w:rPr>
        <w:br/>
      </w:r>
      <w:r>
        <w:rPr>
          <w:b w:val="0"/>
          <w:i w:val="0"/>
        </w:rPr>
        <w:br/>
      </w:r>
      <w:r>
        <w:rPr>
          <w:b w:val="0"/>
          <w:i w:val="0"/>
        </w:rPr>
        <w:br/>
      </w:r>
      <w:r>
        <w:rPr>
          <w:b/>
          <w:i w:val="0"/>
        </w:rPr>
        <w:t>DANH SÁCH DOANH NGHIỆP NHÀ NƯỚC THỰC HIỆN CỔ PHẦN HÓANĂM 1999</w:t>
      </w:r>
      <w:r>
        <w:rPr>
          <w:b w:val="0"/>
          <w:i w:val="0"/>
        </w:rPr>
        <w:br/>
      </w:r>
      <w:r>
        <w:rPr>
          <w:b w:val="0"/>
          <w:i/>
        </w:rPr>
        <w:t>(Ban hành kèm theo Quyết định số: 138/1999/QĐ-TTg ngày07/06/1999 của Thủ tướng Chính phủ)</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đơn vị</w:t>
      </w:r>
      <w:r>
        <w:rPr>
          <w:b w:val="0"/>
          <w:i w:val="0"/>
        </w:rPr>
        <w:br/>
      </w:r>
      <w:r>
        <w:rPr>
          <w:b w:val="0"/>
          <w:i w:val="0"/>
        </w:rPr>
        <w:br/>
      </w:r>
      <w:r>
        <w:rPr>
          <w:b w:val="0"/>
          <w:i w:val="0"/>
        </w:rPr>
        <w:t>Tổng số</w:t>
      </w:r>
      <w:r>
        <w:rPr>
          <w:b w:val="0"/>
          <w:i w:val="0"/>
        </w:rPr>
        <w:br/>
      </w:r>
      <w:r>
        <w:rPr>
          <w:b w:val="0"/>
          <w:i w:val="0"/>
        </w:rPr>
        <w:br/>
      </w:r>
      <w:r>
        <w:rPr>
          <w:b w:val="0"/>
          <w:i w:val="0"/>
        </w:rPr>
        <w:t>Năm 1998 chuyển sang</w:t>
      </w:r>
      <w:r>
        <w:rPr>
          <w:b w:val="0"/>
          <w:i w:val="0"/>
        </w:rPr>
        <w:br/>
      </w:r>
      <w:r>
        <w:rPr>
          <w:b w:val="0"/>
          <w:i w:val="0"/>
        </w:rPr>
        <w:br/>
      </w:r>
      <w:r>
        <w:rPr>
          <w:b w:val="0"/>
          <w:i w:val="0"/>
        </w:rPr>
        <w:t>Kế hoạch năm 1999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TỈNH VĨNH PHÚC</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Vận tải ô tô và dịch vụ cơ khí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Tư vấn xây dựng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Vật liệu chịu lửa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PTT Chính phủ,</w:t>
            </w:r>
            <w:r>
              <w:br/>
            </w:r>
            <w:r>
              <w:rPr>
                <w:b w:val="0"/>
                <w:i w:val="0"/>
              </w:rPr>
              <w:br/>
              <w:t xml:space="preserve">          - ủy ban nhân dân tỉnh Vĩnh Phúc,</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Ngô Xuân Lộc</w:t>
            </w:r>
            <w:r>
              <w:br/>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đơn vị</w:t>
      </w:r>
      <w:r>
        <w:rPr>
          <w:b w:val="0"/>
          <w:i w:val="0"/>
        </w:rPr>
        <w:br/>
      </w:r>
      <w:r>
        <w:rPr>
          <w:b w:val="0"/>
          <w:i w:val="0"/>
        </w:rPr>
        <w:br/>
      </w:r>
      <w:r>
        <w:rPr>
          <w:b w:val="0"/>
          <w:i w:val="0"/>
        </w:rPr>
        <w:t>Tổng số</w:t>
      </w:r>
      <w:r>
        <w:rPr>
          <w:b w:val="0"/>
          <w:i w:val="0"/>
        </w:rPr>
        <w:br/>
      </w:r>
      <w:r>
        <w:rPr>
          <w:b w:val="0"/>
          <w:i w:val="0"/>
        </w:rPr>
        <w:br/>
      </w:r>
      <w:r>
        <w:rPr>
          <w:b w:val="0"/>
          <w:i w:val="0"/>
        </w:rPr>
        <w:t>Năm 1998 chuyển sang</w:t>
      </w:r>
      <w:r>
        <w:rPr>
          <w:b w:val="0"/>
          <w:i w:val="0"/>
        </w:rPr>
        <w:br/>
      </w:r>
      <w:r>
        <w:rPr>
          <w:b w:val="0"/>
          <w:i w:val="0"/>
        </w:rPr>
        <w:br/>
      </w:r>
      <w:r>
        <w:rPr>
          <w:b w:val="0"/>
          <w:i w:val="0"/>
        </w:rPr>
        <w:t>Kế hoạch năm 1999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TỈNH VĨNH PHÚC</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Vận tải ô tô và dịch vụ cơ khí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Tư vấn xây dựng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Vật liệu chịu lửa Vĩnh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Trong 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