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13/ CT-UBND V/v tổ chức ra quân làm thủy lợi phục vụ sản xuất năm 2017</w:t>
      </w:r>
    </w:p>
    <w:p>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HÀ TĨNH</w:t>
      </w:r>
      <w:r>
        <w:br/>
      </w:r>
      <w:r>
        <w:rPr>
          <w:b/>
          <w:i w:val="0"/>
        </w:rPr>
        <w:br/>
        <w:t xml:space="preserve">            _________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w:t>
      </w:r>
      <w:r>
        <w:rPr>
          <w:b w:val="0"/>
          <w:i w:val="0"/>
        </w:rPr>
        <w:br/>
      </w:r>
      <w:r>
        <w:rPr>
          <w:b w:val="0"/>
          <w:i w:val="0"/>
        </w:rPr>
        <w:br/>
      </w:r>
      <w:r>
        <w:rPr>
          <w:b w:val="0"/>
          <w:i w:val="0"/>
        </w:rPr>
        <w:br/>
      </w:r>
      <w:r>
        <w:rPr>
          <w:b w:val="0"/>
          <w:i w:val="0"/>
        </w:rPr>
        <w:br/>
      </w:r>
      <w:r>
        <w:rPr>
          <w:b w:val="0"/>
          <w:i w:val="0"/>
        </w:rPr>
        <w:t>Số: 13/CT-UBND</w:t>
      </w:r>
      <w:r>
        <w:rPr>
          <w:b w:val="0"/>
          <w:i w:val="0"/>
        </w:rPr>
        <w:br/>
      </w:r>
      <w:r>
        <w:rPr>
          <w:b w:val="0"/>
          <w:i w:val="0"/>
        </w:rPr>
        <w:br/>
      </w:r>
      <w:r>
        <w:rPr>
          <w:b w:val="0"/>
          <w:i/>
        </w:rPr>
        <w:t>Hà Tĩnh, ngày 25 tháng 11 năm 2016</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HÀ TĨNH</w:t>
      </w:r>
      <w:r>
        <w:br/>
      </w:r>
      <w:r>
        <w:rPr>
          <w:b/>
          <w:i w:val="0"/>
        </w:rPr>
        <w:br/>
        <w:t xml:space="preserve">            _________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w:t>
      </w:r>
      <w:r>
        <w:rPr>
          <w:b w:val="0"/>
          <w:i w:val="0"/>
        </w:rPr>
        <w:br/>
      </w:r>
      <w:r>
        <w:rPr>
          <w:b w:val="0"/>
          <w:i w:val="0"/>
        </w:rPr>
        <w:br/>
      </w:r>
      <w:r>
        <w:rPr>
          <w:b w:val="0"/>
          <w:i w:val="0"/>
        </w:rPr>
        <w:br/>
      </w:r>
      <w:r>
        <w:rPr>
          <w:b w:val="0"/>
          <w:i w:val="0"/>
        </w:rPr>
        <w:br/>
      </w:r>
      <w:r>
        <w:rPr>
          <w:b w:val="0"/>
          <w:i w:val="0"/>
        </w:rPr>
        <w:t>Số: 13/CT-UBND</w:t>
      </w:r>
      <w:r>
        <w:rPr>
          <w:b w:val="0"/>
          <w:i w:val="0"/>
        </w:rPr>
        <w:br/>
      </w:r>
      <w:r>
        <w:rPr>
          <w:b w:val="0"/>
          <w:i w:val="0"/>
        </w:rPr>
        <w:br/>
      </w:r>
      <w:r>
        <w:rPr>
          <w:b w:val="0"/>
          <w:i/>
        </w:rPr>
        <w:t>Hà Tĩnh, ngày 25 tháng 11 năm 2016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HÀ TĨNH</w:t>
            </w:r>
            <w:r>
              <w:br/>
            </w:r>
            <w:r>
              <w:rPr>
                <w:b/>
                <w:i w:val="0"/>
              </w:rPr>
              <w:br/>
              <w:t xml:space="preserve">            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w:t>
            </w:r>
          </w:p>
        </w:tc>
      </w:tr>
    </w:tbl>
    <w:p>
      <w:pPr>
        <w:jc w:val="center"/>
      </w:pPr>
      <w:r>
        <w:rPr>
          <w:b/>
          <w:i w:val="0"/>
        </w:rPr>
        <w:t>CHỈ THỊ</w:t>
      </w:r>
      <w:r>
        <w:br/>
      </w:r>
      <w:r>
        <w:rPr>
          <w:b/>
          <w:i w:val="0"/>
        </w:rPr>
        <w:br/>
        <w:t xml:space="preserve">     Về việc tổ chức ra quân làm thủy lợi phục vụ sản xuất năm 2017</w:t>
      </w:r>
    </w:p>
    <w:p>
      <w:pPr>
        <w:jc w:val="center"/>
      </w:pPr>
      <w:r>
        <w:rPr>
          <w:b/>
          <w:i w:val="0"/>
        </w:rPr>
        <w:t>__________________</w:t>
      </w:r>
    </w:p>
    <w:p>
      <w:r>
        <w:rPr>
          <w:b w:val="0"/>
          <w:i w:val="0"/>
        </w:rPr>
        <w:t>Do ảnh hưởng của các đợt mưa, lũ vừa qua, nhiều tuyến kênh mương bị sạt, lở, bồi lấp, công trình thủy lợi hư hỏng, xuống cấp. Để kịp thời khắc phục hậu quả do mưa lũ gây ra, đảm bảo cung cấp đủ nước phục vụ sản xuất và dân sinh năm 2017; Ủy ban nhân dân tỉnh yêu cầu Giám đốc Sở Nông nghiệp và Phát triển nông thôn, Chủ tịch Ủy ban nhân dân các huyện, thành phố, thị xã; Giám đốc các Công ty TNHH một thành viên Thủy lợi: Nam Hà Tĩnh và Bắc Hà Tĩnh; Giám đốc, Thủ trưởng các sở, ban, ngành có liên quan thực hiện các nội dung sau:</w:t>
      </w:r>
    </w:p>
    <w:p>
      <w:r>
        <w:rPr>
          <w:b w:val="0"/>
          <w:i w:val="0"/>
        </w:rPr>
        <w:t>1. Phát động phong trào toàn dân ra quân làm thủy lợi, khắc phục, sửa chữa, bảo trì, bảo dưỡng các công trình thủy lợi, kịp thời cấp nước phục vụ cho sản xuất, dân sinh một cách hiệu quả, thiết thực; thời gian tổ chức thực hiện từ ngày 01/12/2016 đến ngày 30/01/2017.</w:t>
      </w:r>
    </w:p>
    <w:p>
      <w:r>
        <w:rPr>
          <w:b w:val="0"/>
          <w:i w:val="0"/>
        </w:rPr>
        <w:t>2. Chủ tịch Ủy ban nhân dân các huyện, thành phố, thị xã thành lập Ban Chỉ đạo cấp huyện để chỉ đạo các xã, phường, thị trấn, các đơn vị quản lý khai thác công trình thủy lợi tổ chức kiểm tra, đánh giá cụ thể từng công trình thủy lợi trên địa bàn; xây dựng kế hoạch sửa chữa, tu bổ, nạo vét, đảm bảo phục vụ tưới cho sản xuất và dân sinh năm 2017. Đặc biệt đối với các công trình bị hư hỏng nặng cần phải khẩn trương khôi phục, như: Kênh chính Sông rác, kênh N2 hồ Sông Rác (Kỳ Anh); kênh No-c Kẻ Gỗ (xã Cảm Mỹ); kênh chính đập dâng Khe Táy; kênh chính hồ Đập Hội (xã Phúc Trạch)...</w:t>
      </w:r>
    </w:p>
    <w:p>
      <w:r>
        <w:rPr>
          <w:b w:val="0"/>
          <w:i w:val="0"/>
        </w:rPr>
        <w:t>Huy động toàn dân ra quân nạo vét, thông thoáng kênh mương, đắp bờ vùng, bờ thửa, giữ nước mặt ruộng để làm đất và bắc mạ cho vụ Xuân năm 2017 đảm bảo hiệu quả, thiết thực. Tập trung đẩy nhanh tiến độ kiên cố hóa kênh mương nội đồng năm 2016 hoàn thành theo kế hoạch được giao.</w:t>
      </w:r>
    </w:p>
    <w:p>
      <w:r>
        <w:rPr>
          <w:b w:val="0"/>
          <w:i w:val="0"/>
        </w:rPr>
        <w:t>3. Giám đốc các Công ty TNHH một thành viên Thủy lợi: Nam Hà Tĩnh và Bắc Hà Tĩnh thành lập Ban Chỉ đạo, tổ chức khảo sát, tính toán, phân chia khối lượng các hạng mục công trình cần sửa chữa do đơn vị quản lý, để huy động nhân lực của Công ty và các địa phương hưởng lợi, tập trung tu bổ, sửa chữa kịp thời, đảm bảo tưới phục vụ sản xuất một cách hiệu quả, tiết kiệm.</w:t>
      </w:r>
    </w:p>
    <w:p>
      <w:r>
        <w:rPr>
          <w:b w:val="0"/>
          <w:i w:val="0"/>
        </w:rPr>
        <w:t>4. Ủy ban nhân dân cấp xã cần chủ động khảo sát, tính toán, phân chia khối lượng các hạng mục công trình cần sửa chữa thuộc hệ thống công trình do đơn vị mình quản lý, báo cáo Ủy ban nhân dân cấp huyện để có kế hoạch giao chỉ tiêu, huy động nhân lực sửa chữa, khắc phục kịp thời.</w:t>
      </w:r>
    </w:p>
    <w:p>
      <w:r>
        <w:rPr>
          <w:b w:val="0"/>
          <w:i w:val="0"/>
        </w:rPr>
        <w:t>5. Đối với các công trình đang thi công, sửa chữa, yêu cầu Chủ đầu tư cần tập trung chỉ đạo, ưu tiên nguồn lực để thi công hoàn thành đưa vào sử dụng, kịp thời cấp nước phục vụ sản xuất và sinh hoạt cho Nhân dân.</w:t>
      </w:r>
    </w:p>
    <w:p>
      <w:r>
        <w:rPr>
          <w:b w:val="0"/>
          <w:i w:val="0"/>
        </w:rPr>
        <w:t>6. Kinh phí tổ chức thực hiện chủ yếu huy động Nhân dân đóng góp ngày công, nguồn kinh phí sửa chữa thường xuyên trong nguồn cấp bù thủy lợi phí, đóng góp từ phí dịch vụ thủy lợi nội đồng của người hưởng lợi và các nguồn vốn khác của cấp huyện, cấp xã và doanh nghiệp thủy nông.</w:t>
      </w:r>
    </w:p>
    <w:p>
      <w:r>
        <w:rPr>
          <w:b w:val="0"/>
          <w:i w:val="0"/>
        </w:rPr>
        <w:t>7. Các sở, ban, ngành liên quan, Báo Hà Tĩnh, Đài Phát thanh và Truyền hình tỉnh theo chức năng nhiệm vụ, phối hợp với Ủy ban nhân dân các huyện, thành phố, thị xã và Sở Nông nghiệp và Phát triển nông thôn tăng cường công tác tuyên truyền, vận động Nhân dân tham gia thực hiện tốt các nội dung trên; theo dõi, phản ánh, đưa tin kịp thời.</w:t>
      </w:r>
    </w:p>
    <w:p>
      <w:r>
        <w:rPr>
          <w:b w:val="0"/>
          <w:i w:val="0"/>
        </w:rPr>
        <w:t>8. Đề nghị Ủy ban Mặt trận Tổ quốc, các tổ chức đoàn cấp tỉnh tham gia tuyên truyền, vận động hội viên, đoàn viên các cấp tích cực tham gia hoạt động ra quân làm thủy lợi góp phần đem lại hiệu quả cao hơn.</w:t>
      </w:r>
    </w:p>
    <w:p>
      <w:r>
        <w:rPr>
          <w:b w:val="0"/>
          <w:i w:val="0"/>
        </w:rPr>
        <w:t>9. Giao Sở Nông nghiệp và Phát triển nông thôn hướng dẫn, kiểm tra, đôn đốc, chỉ đạo các địa phương, đơn vị tổ chức thực hiện Chỉ thị này, tổng hợp kết quả thực hiện, báo cáo Ủy ban nhân dân tỉnh trước ngày 10/02/2017.</w:t>
      </w:r>
    </w:p>
    <w:p>
      <w:r>
        <w:rPr>
          <w:b w:val="0"/>
          <w:i w:val="0"/>
        </w:rPr>
        <w:t>Yêu cầu Chủ tịch Ủy ban nhân dân các huyện, thành phố, thị xã; Giám đốc Sở Nông nghiệp và Phát triển nông thôn; Giám đốc các sở, Thủ trưởng các ban, ngành, đơn vị liên quan thực hiện nghiêm túc Chỉ thị này./.</w:t>
      </w:r>
    </w:p>
    <w:p>
      <w:r>
        <w:rPr>
          <w:b w:val="0"/>
          <w:i w:val="0"/>
        </w:rPr>
        <w:br/>
      </w:r>
      <w:r>
        <w:rPr>
          <w:b w:val="0"/>
          <w:i w:val="0"/>
        </w:rPr>
        <w:br/>
      </w:r>
      <w:r>
        <w:rPr>
          <w:b w:val="0"/>
          <w:i w:val="0"/>
        </w:rPr>
        <w:br/>
      </w:r>
      <w:r>
        <w:rPr>
          <w:b w:val="0"/>
          <w:i w:val="0"/>
        </w:rPr>
        <w:br/>
      </w:r>
      <w:r>
        <w:rPr>
          <w:b w:val="0"/>
          <w:i w:val="0"/>
        </w:rPr>
        <w:br/>
      </w:r>
      <w:r>
        <w:rPr>
          <w:b w:val="0"/>
          <w:i w:val="0"/>
        </w:rPr>
        <w:br/>
      </w:r>
      <w:r>
        <w:rPr>
          <w:b/>
          <w:i/>
        </w:rPr>
        <w:t>Nơi nhận:</w:t>
      </w:r>
      <w:r>
        <w:br/>
      </w:r>
      <w:r>
        <w:rPr>
          <w:b w:val="0"/>
          <w:i w:val="0"/>
        </w:rPr>
        <w:t>- TT Tỉnh ủy, TT HĐND tỉnh;</w:t>
      </w:r>
      <w:r>
        <w:rPr>
          <w:b w:val="0"/>
          <w:i w:val="0"/>
        </w:rPr>
        <w:br/>
      </w:r>
      <w:r>
        <w:rPr>
          <w:b w:val="0"/>
          <w:i w:val="0"/>
        </w:rPr>
        <w:t>- Chủ tịch, các Phó Chủ tịch UBND tỉnh;</w:t>
      </w:r>
      <w:r>
        <w:rPr>
          <w:b w:val="0"/>
          <w:i w:val="0"/>
        </w:rPr>
        <w:br/>
      </w:r>
      <w:r>
        <w:rPr>
          <w:b w:val="0"/>
          <w:i w:val="0"/>
        </w:rPr>
        <w:t>- UBMTTQ tỉnh và các tổ chức đoàn thể cấp tỉnh:</w:t>
      </w:r>
      <w:r>
        <w:rPr>
          <w:b w:val="0"/>
          <w:i w:val="0"/>
        </w:rPr>
        <w:br/>
      </w:r>
      <w:r>
        <w:rPr>
          <w:b w:val="0"/>
          <w:i w:val="0"/>
        </w:rPr>
        <w:t>- Các Sở: NN&amp;PTNT, Tài chính, Kế hoạch và Đầu tư.</w:t>
      </w:r>
      <w:r>
        <w:rPr>
          <w:b w:val="0"/>
          <w:i w:val="0"/>
        </w:rPr>
        <w:br/>
      </w:r>
      <w:r>
        <w:rPr>
          <w:b w:val="0"/>
          <w:i w:val="0"/>
        </w:rPr>
        <w:t>- UBND các huyện, thành phố, thị xã:</w:t>
      </w:r>
      <w:r>
        <w:rPr>
          <w:b w:val="0"/>
          <w:i w:val="0"/>
        </w:rPr>
        <w:br/>
      </w:r>
      <w:r>
        <w:rPr>
          <w:b w:val="0"/>
          <w:i w:val="0"/>
        </w:rPr>
        <w:t>- Chi cục Thủy lợi;</w:t>
      </w:r>
      <w:r>
        <w:rPr>
          <w:b w:val="0"/>
          <w:i w:val="0"/>
        </w:rPr>
        <w:br/>
      </w:r>
      <w:r>
        <w:rPr>
          <w:b w:val="0"/>
          <w:i w:val="0"/>
        </w:rPr>
        <w:t>- Các Công ty TNHH MTV TL Bắc và Nam Hà Tĩnh;</w:t>
      </w:r>
      <w:r>
        <w:rPr>
          <w:b w:val="0"/>
          <w:i w:val="0"/>
        </w:rPr>
        <w:br/>
      </w:r>
      <w:r>
        <w:rPr>
          <w:b w:val="0"/>
          <w:i w:val="0"/>
        </w:rPr>
        <w:t>- Báo Hà Tĩnh, Đài PTTH tỉnh;</w:t>
      </w:r>
      <w:r>
        <w:rPr>
          <w:b w:val="0"/>
          <w:i w:val="0"/>
        </w:rPr>
        <w:br/>
      </w:r>
      <w:r>
        <w:rPr>
          <w:b w:val="0"/>
          <w:i w:val="0"/>
        </w:rPr>
        <w:t>- Chánh, Phó VP/UB (theo dõi NL);</w:t>
      </w:r>
      <w:r>
        <w:rPr>
          <w:b w:val="0"/>
          <w:i w:val="0"/>
        </w:rPr>
        <w:br/>
      </w:r>
      <w:r>
        <w:rPr>
          <w:b w:val="0"/>
          <w:i w:val="0"/>
        </w:rPr>
        <w:t>- Trung tâm CB-TH;</w:t>
      </w:r>
      <w:r>
        <w:rPr>
          <w:b w:val="0"/>
          <w:i w:val="0"/>
        </w:rPr>
        <w:br/>
      </w:r>
      <w:r>
        <w:rPr>
          <w:b w:val="0"/>
          <w:i w:val="0"/>
        </w:rPr>
        <w:t>Gửi: + VB giấy: Các TP không nhận VBĐT.</w:t>
      </w:r>
      <w:r>
        <w:rPr>
          <w:b w:val="0"/>
          <w:i w:val="0"/>
        </w:rPr>
        <w:br/>
      </w:r>
      <w:r>
        <w:rPr>
          <w:b w:val="0"/>
          <w:i w:val="0"/>
        </w:rPr>
        <w:br/>
      </w:r>
      <w:r>
        <w:rPr>
          <w:b/>
          <w:i w:val="0"/>
        </w:rPr>
        <w:t>TM. ỦY BAN NHÂN DÂN QUẬN</w:t>
      </w:r>
      <w:r>
        <w:br/>
      </w:r>
      <w:r>
        <w:rPr>
          <w:b/>
          <w:i w:val="0"/>
        </w:rPr>
        <w:br/>
        <w:t xml:space="preserve">            KT. CHỦ TỊCH</w:t>
      </w:r>
      <w:r>
        <w:rPr>
          <w:b w:val="0"/>
          <w:i w:val="0"/>
        </w:rPr>
        <w:br/>
      </w:r>
      <w:r>
        <w:rPr>
          <w:b/>
          <w:i w:val="0"/>
        </w:rPr>
        <w:t>PHÓ CHỦ TỊCH</w:t>
      </w:r>
      <w:r>
        <w:br/>
      </w:r>
      <w:r>
        <w:rPr>
          <w:b/>
          <w:i/>
        </w:rPr>
        <w:t>(Đã ký)</w:t>
      </w:r>
      <w:r>
        <w:rPr>
          <w:b w:val="0"/>
          <w:i w:val="0"/>
        </w:rPr>
        <w:br/>
      </w:r>
      <w:r>
        <w:br/>
      </w:r>
      <w:r>
        <w:rPr>
          <w:b/>
          <w:i w:val="0"/>
        </w:rPr>
        <w:br/>
        <w:t xml:space="preserve">            Đặng Ngọc Sơn</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rPr>
        <w:t>Nơi nhận:</w:t>
      </w:r>
      <w:r>
        <w:br/>
      </w:r>
      <w:r>
        <w:rPr>
          <w:b w:val="0"/>
          <w:i w:val="0"/>
        </w:rPr>
        <w:t>- TT Tỉnh ủy, TT HĐND tỉnh;</w:t>
      </w:r>
      <w:r>
        <w:rPr>
          <w:b w:val="0"/>
          <w:i w:val="0"/>
        </w:rPr>
        <w:br/>
      </w:r>
      <w:r>
        <w:rPr>
          <w:b w:val="0"/>
          <w:i w:val="0"/>
        </w:rPr>
        <w:t>- Chủ tịch, các Phó Chủ tịch UBND tỉnh;</w:t>
      </w:r>
      <w:r>
        <w:rPr>
          <w:b w:val="0"/>
          <w:i w:val="0"/>
        </w:rPr>
        <w:br/>
      </w:r>
      <w:r>
        <w:rPr>
          <w:b w:val="0"/>
          <w:i w:val="0"/>
        </w:rPr>
        <w:t>- UBMTTQ tỉnh và các tổ chức đoàn thể cấp tỉnh:</w:t>
      </w:r>
      <w:r>
        <w:rPr>
          <w:b w:val="0"/>
          <w:i w:val="0"/>
        </w:rPr>
        <w:br/>
      </w:r>
      <w:r>
        <w:rPr>
          <w:b w:val="0"/>
          <w:i w:val="0"/>
        </w:rPr>
        <w:t>- Các Sở: NN&amp;PTNT, Tài chính, Kế hoạch và Đầu tư.</w:t>
      </w:r>
      <w:r>
        <w:rPr>
          <w:b w:val="0"/>
          <w:i w:val="0"/>
        </w:rPr>
        <w:br/>
      </w:r>
      <w:r>
        <w:rPr>
          <w:b w:val="0"/>
          <w:i w:val="0"/>
        </w:rPr>
        <w:t>- UBND các huyện, thành phố, thị xã:</w:t>
      </w:r>
      <w:r>
        <w:rPr>
          <w:b w:val="0"/>
          <w:i w:val="0"/>
        </w:rPr>
        <w:br/>
      </w:r>
      <w:r>
        <w:rPr>
          <w:b w:val="0"/>
          <w:i w:val="0"/>
        </w:rPr>
        <w:t>- Chi cục Thủy lợi;</w:t>
      </w:r>
      <w:r>
        <w:rPr>
          <w:b w:val="0"/>
          <w:i w:val="0"/>
        </w:rPr>
        <w:br/>
      </w:r>
      <w:r>
        <w:rPr>
          <w:b w:val="0"/>
          <w:i w:val="0"/>
        </w:rPr>
        <w:t>- Các Công ty TNHH MTV TL Bắc và Nam Hà Tĩnh;</w:t>
      </w:r>
      <w:r>
        <w:rPr>
          <w:b w:val="0"/>
          <w:i w:val="0"/>
        </w:rPr>
        <w:br/>
      </w:r>
      <w:r>
        <w:rPr>
          <w:b w:val="0"/>
          <w:i w:val="0"/>
        </w:rPr>
        <w:t>- Báo Hà Tĩnh, Đài PTTH tỉnh;</w:t>
      </w:r>
      <w:r>
        <w:rPr>
          <w:b w:val="0"/>
          <w:i w:val="0"/>
        </w:rPr>
        <w:br/>
      </w:r>
      <w:r>
        <w:rPr>
          <w:b w:val="0"/>
          <w:i w:val="0"/>
        </w:rPr>
        <w:t>- Chánh, Phó VP/UB (theo dõi NL);</w:t>
      </w:r>
      <w:r>
        <w:rPr>
          <w:b w:val="0"/>
          <w:i w:val="0"/>
        </w:rPr>
        <w:br/>
      </w:r>
      <w:r>
        <w:rPr>
          <w:b w:val="0"/>
          <w:i w:val="0"/>
        </w:rPr>
        <w:t>- Trung tâm CB-TH;</w:t>
      </w:r>
      <w:r>
        <w:rPr>
          <w:b w:val="0"/>
          <w:i w:val="0"/>
        </w:rPr>
        <w:br/>
      </w:r>
      <w:r>
        <w:rPr>
          <w:b w:val="0"/>
          <w:i w:val="0"/>
        </w:rPr>
        <w:t>Gửi: + VB giấy: Các TP không nhận VBĐT.</w:t>
      </w:r>
      <w:r>
        <w:rPr>
          <w:b w:val="0"/>
          <w:i w:val="0"/>
        </w:rPr>
        <w:br/>
      </w:r>
      <w:r>
        <w:rPr>
          <w:b w:val="0"/>
          <w:i w:val="0"/>
        </w:rPr>
        <w:br/>
      </w:r>
      <w:r>
        <w:rPr>
          <w:b/>
          <w:i w:val="0"/>
        </w:rPr>
        <w:t>TM. ỦY BAN NHÂN DÂN QUẬN</w:t>
      </w:r>
      <w:r>
        <w:br/>
      </w:r>
      <w:r>
        <w:rPr>
          <w:b/>
          <w:i w:val="0"/>
        </w:rPr>
        <w:br/>
        <w:t xml:space="preserve">            KT. CHỦ TỊCH</w:t>
      </w:r>
      <w:r>
        <w:rPr>
          <w:b w:val="0"/>
          <w:i w:val="0"/>
        </w:rPr>
        <w:br/>
      </w:r>
      <w:r>
        <w:rPr>
          <w:b/>
          <w:i w:val="0"/>
        </w:rPr>
        <w:t>PHÓ CHỦ TỊCH</w:t>
      </w:r>
      <w:r>
        <w:br/>
      </w:r>
      <w:r>
        <w:rPr>
          <w:b/>
          <w:i/>
        </w:rPr>
        <w:t>(Đã ký)</w:t>
      </w:r>
      <w:r>
        <w:rPr>
          <w:b w:val="0"/>
          <w:i w:val="0"/>
        </w:rPr>
        <w:br/>
      </w:r>
      <w:r>
        <w:br/>
      </w:r>
      <w:r>
        <w:rPr>
          <w:b/>
          <w:i w:val="0"/>
        </w:rPr>
        <w:br/>
        <w:t xml:space="preserve">            Đặng Ngọc Sơn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TT Tỉnh ủy, TT HĐND tỉnh;</w:t>
            </w:r>
            <w:r>
              <w:rPr>
                <w:b w:val="0"/>
                <w:i w:val="0"/>
              </w:rPr>
              <w:br/>
            </w:r>
            <w:r>
              <w:rPr>
                <w:b w:val="0"/>
                <w:i w:val="0"/>
              </w:rPr>
              <w:t>- Chủ tịch, các Phó Chủ tịch UBND tỉnh;</w:t>
            </w:r>
            <w:r>
              <w:rPr>
                <w:b w:val="0"/>
                <w:i w:val="0"/>
              </w:rPr>
              <w:br/>
            </w:r>
            <w:r>
              <w:rPr>
                <w:b w:val="0"/>
                <w:i w:val="0"/>
              </w:rPr>
              <w:t>- UBMTTQ tỉnh và các tổ chức đoàn thể cấp tỉnh:</w:t>
            </w:r>
            <w:r>
              <w:rPr>
                <w:b w:val="0"/>
                <w:i w:val="0"/>
              </w:rPr>
              <w:br/>
            </w:r>
            <w:r>
              <w:rPr>
                <w:b w:val="0"/>
                <w:i w:val="0"/>
              </w:rPr>
              <w:t>- Các Sở: NN&amp;PTNT, Tài chính, Kế hoạch và Đầu tư.</w:t>
            </w:r>
            <w:r>
              <w:rPr>
                <w:b w:val="0"/>
                <w:i w:val="0"/>
              </w:rPr>
              <w:br/>
            </w:r>
            <w:r>
              <w:rPr>
                <w:b w:val="0"/>
                <w:i w:val="0"/>
              </w:rPr>
              <w:t>- UBND các huyện, thành phố, thị xã:</w:t>
            </w:r>
            <w:r>
              <w:rPr>
                <w:b w:val="0"/>
                <w:i w:val="0"/>
              </w:rPr>
              <w:br/>
            </w:r>
            <w:r>
              <w:rPr>
                <w:b w:val="0"/>
                <w:i w:val="0"/>
              </w:rPr>
              <w:t>- Chi cục Thủy lợi;</w:t>
            </w:r>
            <w:r>
              <w:rPr>
                <w:b w:val="0"/>
                <w:i w:val="0"/>
              </w:rPr>
              <w:br/>
            </w:r>
            <w:r>
              <w:rPr>
                <w:b w:val="0"/>
                <w:i w:val="0"/>
              </w:rPr>
              <w:t>- Các Công ty TNHH MTV TL Bắc và Nam Hà Tĩnh;</w:t>
            </w:r>
            <w:r>
              <w:rPr>
                <w:b w:val="0"/>
                <w:i w:val="0"/>
              </w:rPr>
              <w:br/>
            </w:r>
            <w:r>
              <w:rPr>
                <w:b w:val="0"/>
                <w:i w:val="0"/>
              </w:rPr>
              <w:t>- Báo Hà Tĩnh, Đài PTTH tỉnh;</w:t>
            </w:r>
            <w:r>
              <w:rPr>
                <w:b w:val="0"/>
                <w:i w:val="0"/>
              </w:rPr>
              <w:br/>
            </w:r>
            <w:r>
              <w:rPr>
                <w:b w:val="0"/>
                <w:i w:val="0"/>
              </w:rPr>
              <w:t>- Chánh, Phó VP/UB (theo dõi NL);</w:t>
            </w:r>
            <w:r>
              <w:rPr>
                <w:b w:val="0"/>
                <w:i w:val="0"/>
              </w:rPr>
              <w:br/>
            </w:r>
            <w:r>
              <w:rPr>
                <w:b w:val="0"/>
                <w:i w:val="0"/>
              </w:rPr>
              <w:t>- Trung tâm CB-TH;</w:t>
            </w:r>
            <w:r>
              <w:rPr>
                <w:b w:val="0"/>
                <w:i w:val="0"/>
              </w:rPr>
              <w:br/>
            </w:r>
            <w:r>
              <w:rPr>
                <w:b w:val="0"/>
                <w:i w:val="0"/>
              </w:rPr>
              <w:t>Gửi: + VB giấy: Các TP không nhận VBĐT.</w:t>
            </w:r>
          </w:p>
        </w:tc>
        <w:tc>
          <w:tcPr>
            <w:tcW w:type="dxa" w:w="4320"/>
          </w:tcPr>
          <w:p>
            <w:r>
              <w:rPr>
                <w:b w:val="0"/>
                <w:i w:val="0"/>
              </w:rPr>
              <w:br/>
            </w:r>
            <w:r>
              <w:rPr>
                <w:b/>
                <w:i w:val="0"/>
              </w:rPr>
              <w:t>TM. ỦY BAN NHÂN DÂN QUẬN</w:t>
            </w:r>
            <w:r>
              <w:br/>
            </w:r>
            <w:r>
              <w:rPr>
                <w:b/>
                <w:i w:val="0"/>
              </w:rPr>
              <w:br/>
              <w:t xml:space="preserve">            KT. CHỦ TỊCH</w:t>
            </w:r>
            <w:r>
              <w:rPr>
                <w:b w:val="0"/>
                <w:i w:val="0"/>
              </w:rPr>
              <w:br/>
            </w:r>
            <w:r>
              <w:rPr>
                <w:b/>
                <w:i w:val="0"/>
              </w:rPr>
              <w:t>PHÓ CHỦ TỊCH</w:t>
            </w:r>
            <w:r>
              <w:br/>
            </w:r>
            <w:r>
              <w:rPr>
                <w:b/>
                <w:i/>
              </w:rPr>
              <w:t>(Đã ký)</w:t>
            </w:r>
            <w:r>
              <w:rPr>
                <w:b w:val="0"/>
                <w:i w:val="0"/>
              </w:rPr>
              <w:br/>
            </w:r>
            <w:r>
              <w:br/>
            </w:r>
            <w:r>
              <w:rPr>
                <w:b/>
                <w:i w:val="0"/>
              </w:rPr>
              <w:br/>
              <w:t xml:space="preserve">            Đặng Ngọc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