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13/2007/QĐ-BBCVT Về việc phê duyệt quy hoạch phát triển công nghệ thông tin và truyền thông vùng kinh tế trọng điểm miền trung đến năm 2010 và định hướng đến năm 2020</w:t>
      </w:r>
    </w:p>
    <w:p>
      <w:r>
        <w:rPr>
          <w:b w:val="0"/>
          <w:i w:val="0"/>
        </w:rPr>
        <w:br/>
      </w:r>
      <w:r>
        <w:rPr>
          <w:b w:val="0"/>
          <w:i w:val="0"/>
        </w:rPr>
        <w:br/>
      </w:r>
      <w:r>
        <w:rPr>
          <w:b/>
          <w:i w:val="0"/>
        </w:rPr>
        <w:br/>
      </w:r>
      <w:r>
        <w:rPr>
          <w:b/>
          <w:i w:val="0"/>
        </w:rPr>
        <w:br/>
      </w:r>
      <w:r>
        <w:rPr>
          <w:b/>
          <w:i w:val="0"/>
        </w:rPr>
        <w:t xml:space="preserve">BỘ BƯU CHÍNH </w:t>
      </w:r>
      <w:r>
        <w:rPr>
          <w:b/>
          <w:i w:val="0"/>
        </w:rPr>
        <w:t>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13/2007/QĐ-BBCVT</w:t>
      </w:r>
      <w:r>
        <w:rPr>
          <w:b w:val="0"/>
          <w:i w:val="0"/>
        </w:rPr>
        <w:br/>
      </w:r>
      <w:r>
        <w:rPr>
          <w:b w:val="0"/>
          <w:i w:val="0"/>
        </w:rPr>
        <w:br/>
      </w:r>
      <w:r>
        <w:rPr>
          <w:b w:val="0"/>
          <w:i/>
        </w:rPr>
        <w:br/>
      </w:r>
      <w:r>
        <w:rPr>
          <w:b w:val="0"/>
          <w:i/>
        </w:rPr>
        <w:t>Hà Nội, ngày 15 tháng 6 năm 2007</w:t>
      </w:r>
      <w:r>
        <w:rPr>
          <w:b w:val="0"/>
          <w:i/>
        </w:rPr>
        <w:br/>
      </w:r>
      <w:r>
        <w:rPr>
          <w:b w:val="0"/>
          <w:i w:val="0"/>
        </w:rPr>
        <w:br/>
      </w:r>
      <w:r>
        <w:rPr>
          <w:b w:val="0"/>
          <w:i w:val="0"/>
        </w:rPr>
        <w:br/>
      </w:r>
    </w:p>
    <w:p>
      <w:r>
        <w:rPr>
          <w:b w:val="0"/>
          <w:i w:val="0"/>
        </w:rPr>
        <w:br/>
      </w:r>
      <w:r>
        <w:rPr>
          <w:b/>
          <w:i w:val="0"/>
        </w:rPr>
        <w:br/>
      </w:r>
      <w:r>
        <w:rPr>
          <w:b/>
          <w:i w:val="0"/>
        </w:rPr>
        <w:br/>
      </w:r>
      <w:r>
        <w:rPr>
          <w:b/>
          <w:i w:val="0"/>
        </w:rPr>
        <w:t xml:space="preserve">BỘ BƯU CHÍNH </w:t>
      </w:r>
      <w:r>
        <w:rPr>
          <w:b/>
          <w:i w:val="0"/>
        </w:rPr>
        <w:t>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BƯU CHÍNH </w:t>
      </w:r>
      <w:r>
        <w:rPr>
          <w:b w:val="0"/>
          <w:i w:val="0"/>
        </w:rPr>
        <w:t>VIỄN THÔNG</w:t>
      </w:r>
      <w:r>
        <w:rPr>
          <w:b w:val="0"/>
          <w:i w:val="0"/>
        </w:rPr>
        <w:br/>
      </w:r>
      <w:r>
        <w:rPr>
          <w:b w:val="0"/>
          <w:i w:val="0"/>
        </w:rPr>
        <w:br/>
      </w:r>
      <w:r>
        <w:rPr>
          <w:b w:val="0"/>
          <w:i w:val="0"/>
        </w:rPr>
        <w:br/>
      </w:r>
    </w:p>
    <w:p>
      <w:r>
        <w:rPr>
          <w:b w:val="0"/>
          <w:i w:val="0"/>
        </w:rPr>
        <w:br/>
      </w:r>
      <w:r>
        <w:rPr>
          <w:b w:val="0"/>
          <w:i w:val="0"/>
        </w:rPr>
        <w:t xml:space="preserve">BỘ BƯU CHÍNH </w:t>
      </w:r>
      <w:r>
        <w:rPr>
          <w:b w:val="0"/>
          <w:i w:val="0"/>
        </w:rPr>
        <w:t>VIỄN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13/2007/QĐ-BBCVT</w:t>
      </w:r>
      <w:r>
        <w:rPr>
          <w:b w:val="0"/>
          <w:i w:val="0"/>
        </w:rPr>
        <w:br/>
      </w:r>
      <w:r>
        <w:rPr>
          <w:b w:val="0"/>
          <w:i w:val="0"/>
        </w:rPr>
        <w:br/>
      </w:r>
      <w:r>
        <w:rPr>
          <w:b w:val="0"/>
          <w:i/>
        </w:rPr>
        <w:br/>
      </w:r>
      <w:r>
        <w:rPr>
          <w:b w:val="0"/>
          <w:i/>
        </w:rPr>
        <w:t>Hà Nội, ngày 15 tháng 6 năm 2007</w:t>
      </w:r>
      <w:r>
        <w:rPr>
          <w:b w:val="0"/>
          <w:i/>
        </w:rPr>
        <w:br/>
      </w:r>
      <w:r>
        <w:rPr>
          <w:b w:val="0"/>
          <w:i w:val="0"/>
        </w:rPr>
        <w:br/>
      </w:r>
    </w:p>
    <w:p>
      <w:pPr>
        <w:jc w:val="center"/>
      </w:pPr>
      <w:r>
        <w:rPr>
          <w:b w:val="0"/>
          <w:i w:val="0"/>
        </w:rPr>
        <w:br/>
      </w:r>
      <w:r>
        <w:rPr>
          <w:b w:val="0"/>
          <w:i w:val="0"/>
        </w:rPr>
        <w:t>Số: 13/2007/QĐ-BBCVT</w:t>
      </w:r>
      <w:r>
        <w:rPr>
          <w:b w:val="0"/>
          <w:i w:val="0"/>
        </w:rPr>
        <w:br/>
      </w:r>
    </w:p>
    <w:p>
      <w:pPr>
        <w:jc w:val="center"/>
      </w:pPr>
      <w:r>
        <w:rPr>
          <w:b w:val="0"/>
          <w:i w:val="0"/>
        </w:rPr>
        <w:br/>
      </w:r>
      <w:r>
        <w:rPr>
          <w:b w:val="0"/>
          <w:i w:val="0"/>
        </w:rPr>
        <w:t>Hà Nội, ngày 15 tháng 6 năm 2007</w:t>
      </w:r>
      <w:r>
        <w:rPr>
          <w:b w:val="0"/>
          <w:i w:val="0"/>
        </w:rPr>
        <w:br/>
      </w:r>
    </w:p>
    <w:p>
      <w:r>
        <w:rPr>
          <w:b/>
          <w:i w:val="0"/>
        </w:rPr>
        <w:t>QUYẾT ĐỊNH</w:t>
      </w:r>
    </w:p>
    <w:p>
      <w:r>
        <w:rPr>
          <w:b/>
          <w:i w:val="0"/>
        </w:rPr>
        <w:t>Về việc phê duyệt quy hoạch phát triển công nghệ thông tin và</w:t>
      </w:r>
    </w:p>
    <w:p>
      <w:r>
        <w:rPr>
          <w:b/>
          <w:i w:val="0"/>
        </w:rPr>
        <w:t>truyền thông vùng kinh tế trọng điểm miền trung đến</w:t>
      </w:r>
    </w:p>
    <w:p>
      <w:r>
        <w:rPr>
          <w:b/>
          <w:i w:val="0"/>
        </w:rPr>
        <w:t>năm 2010 và định hướng đến năm 2020</w:t>
      </w:r>
    </w:p>
    <w:p>
      <w:r>
        <w:rPr>
          <w:b/>
          <w:i w:val="0"/>
        </w:rPr>
        <w:t>_________________</w:t>
      </w:r>
      <w:r>
        <w:rPr>
          <w:b w:val="0"/>
          <w:i w:val="0"/>
        </w:rPr>
        <w:t xml:space="preserve"> </w:t>
      </w:r>
    </w:p>
    <w:p>
      <w:r>
        <w:rPr>
          <w:b/>
          <w:i w:val="0"/>
        </w:rPr>
        <w:t>BỘ TRƯỞNG BỘ BƯU CHÍNH, VIỄN THÔNG</w:t>
      </w:r>
    </w:p>
    <w:p>
      <w:r>
        <w:rPr>
          <w:b w:val="0"/>
          <w:i/>
        </w:rPr>
        <w:t>Căn cứ Pháp lệnh Bưu chính, Viễn thông ngày 25 tháng 5 năm 2002;</w:t>
      </w:r>
    </w:p>
    <w:p>
      <w:r>
        <w:rPr>
          <w:b w:val="0"/>
          <w:i/>
        </w:rPr>
        <w:t>Căn cứ Luật Công nghệ thông tin ngày 29 tháng 6 năm 2006;</w:t>
      </w:r>
    </w:p>
    <w:p>
      <w:r>
        <w:rPr>
          <w:b w:val="0"/>
          <w:i/>
        </w:rPr>
        <w:t>Căn cứ Nghị định số 90/2002/NĐ-CP ngày 11 tháng 11 năm 2002 của Chính phủ qui định chức năng, nhiệm vụ, quyền hạn và cơ cấu tổ chức của Bộ Bưu chính, Viễn thông;</w:t>
      </w:r>
    </w:p>
    <w:p>
      <w:r>
        <w:rPr>
          <w:b w:val="0"/>
          <w:i/>
        </w:rPr>
        <w:t xml:space="preserve">Căn cứ Nghị định số 92/2006/NĐ-CP ngày 07 tháng 9 năm 2006 </w:t>
      </w:r>
      <w:r>
        <w:rPr>
          <w:b w:val="0"/>
          <w:i/>
        </w:rPr>
        <w:t>của Chính phủ</w:t>
      </w:r>
      <w:r>
        <w:rPr>
          <w:b w:val="0"/>
          <w:i/>
        </w:rPr>
        <w:t xml:space="preserve"> về lập, phê duyệt và quản lý quy hoạch tổng thể phát triển kinh tế - xã hội;</w:t>
      </w:r>
    </w:p>
    <w:p>
      <w:r>
        <w:rPr>
          <w:b w:val="0"/>
          <w:i/>
        </w:rPr>
        <w:t>Thực hiện uỷ quyền của Thủ tướng Chính phủ tại văn bản số 116/TB-VPCP ngày 22 tháng 5 năm 2007 của Văn phòng Chính phủ về việc phê duyệt Quy hoạch phát triển công nghệ thông tin và truyền thông 3 vùng kinh tế trọng điểm Bắc, Trung, Nam;</w:t>
      </w:r>
    </w:p>
    <w:p>
      <w:r>
        <w:rPr>
          <w:b w:val="0"/>
          <w:i/>
        </w:rPr>
        <w:t>Theo</w:t>
      </w:r>
      <w:r>
        <w:rPr>
          <w:b w:val="0"/>
          <w:i/>
        </w:rPr>
        <w:t xml:space="preserve"> đề nghị của Vụ trưởng Vụ Kế hoạch Tài chính,</w:t>
      </w:r>
    </w:p>
    <w:p>
      <w:r>
        <w:rPr>
          <w:b/>
          <w:i w:val="0"/>
        </w:rPr>
        <w:t>QUYẾT ĐỊNH:</w:t>
      </w:r>
    </w:p>
    <w:p>
      <w:r>
        <w:rPr>
          <w:b/>
          <w:i w:val="0"/>
        </w:rPr>
        <w:t xml:space="preserve">Điều 1. </w:t>
      </w:r>
      <w:r>
        <w:rPr>
          <w:b w:val="0"/>
          <w:i w:val="0"/>
        </w:rPr>
        <w:t>Phê duyệt "Quy hoạch phát triển công nghệ thông tin và truyền thông vùng kinh tế trọng điểm miền Trung đến năm 2010 và định hướng đến năm 2020" với những nội dung chủ yếu sau đây:</w:t>
      </w:r>
    </w:p>
    <w:p>
      <w:pPr>
        <w:jc w:val="both"/>
      </w:pPr>
      <w:r>
        <w:rPr>
          <w:b/>
          <w:i w:val="0"/>
        </w:rPr>
        <w:t>I. QUAN ĐIỂM, MỤC TIÊU VÀ ĐỊNH HƯỚNG PHÁT TRIỂN</w:t>
      </w:r>
    </w:p>
    <w:p>
      <w:pPr>
        <w:jc w:val="both"/>
      </w:pPr>
      <w:r>
        <w:rPr>
          <w:b/>
          <w:i w:val="0"/>
        </w:rPr>
        <w:t>1. Quan điểm phát triển</w:t>
      </w:r>
    </w:p>
    <w:p>
      <w:pPr>
        <w:jc w:val="both"/>
      </w:pPr>
      <w:r>
        <w:rPr>
          <w:b w:val="0"/>
          <w:i w:val="0"/>
        </w:rPr>
        <w:t>a) Phát triển viễn thông và công nghệ thông tin phục vụ sự nghiệp công nghiệp hoá, hiện đại hoá đất nước, góp phần từng bước làm động lực cho sự nghiệp phát triển vùng kinh tế trọng điểm (KTTĐ) miền Trung thành một vùng kinh tế phát triển năng động của cả nước, bảo đảm vai trò hạt nhân tăng trưởng và thúc đẩy phát triển khu vực miền Trung và Tây Nguyên. Đẩy mạnh phát triển viễn thông và công nghệ thông tin tại thành phố Đà Nẵng làm hạt nhân lan toả và phát triển của toàn vùng KTTĐ miền Trung và động lực thúc đẩy, hỗ trợ các tỉnh khu vực miền Trung.</w:t>
      </w:r>
    </w:p>
    <w:p>
      <w:pPr>
        <w:jc w:val="both"/>
      </w:pPr>
      <w:r>
        <w:rPr>
          <w:b w:val="0"/>
          <w:i w:val="0"/>
        </w:rPr>
        <w:t>b) Viễn thông là ngành kinh tế, kỹ thuật, dịch vụ quan trọng thuộc kết cấu hạ tầng, được phát triển đi trước một bước và phát triển toàn diện về mạng lưới, công nghệ và dịch vụ, bảo đảm an toàn mạng lưới, kết nối liên vùng và cả nước, phục vụ tốt hoạt động của các khu kinh tế, khu công nghiệp và của toàn xã hội, góp phần chuyển dịch nhanh cơ cấu kinh tế theo hướng hiện đại hoá và phát triển bền vững, tạo động lực phát triển kinh tế xã hội cho toàn vùng, nâng cao chất lượng cuộc sống của nhân dân, phục vụ hiệu quả và kịp thời cho công tác an ninh, quốc phòng trong mọi tình huống.</w:t>
      </w:r>
    </w:p>
    <w:p>
      <w:pPr>
        <w:jc w:val="both"/>
      </w:pPr>
      <w:r>
        <w:rPr>
          <w:b w:val="0"/>
          <w:i w:val="0"/>
        </w:rPr>
        <w:t>c) Phát triển công nghiệp công nghệ thông tin thành một ngành công nghiệp mũi nhọn của vùng KTTĐ miền Trung. Đi thẳng vào công nghệ hiện đại, đẩy mạnh hợp tác quốc tế để khai thác nguồn vốn và công nghệ mới. Đầu tư nước ngoài đóng vai trò quan trọng hàng đầu trong phát triển công nghiệp công nghệ thông tin, đặc biệt là công nghiệp phần cứng. Phát triển công nghiệp phần mềm và nội dung là hướng ưu tiên quan trọng.</w:t>
      </w:r>
    </w:p>
    <w:p>
      <w:pPr>
        <w:jc w:val="both"/>
      </w:pPr>
      <w:r>
        <w:rPr>
          <w:b w:val="0"/>
          <w:i w:val="0"/>
        </w:rPr>
        <w:t>d) Ứng dụng rộng rãi công nghệ thông tin trong các lĩnh vực kinh tế, xã hội, văn hóa và an ninh, quốc phòng, đặc biệt tập trung ưu tiên phát triển chính phủ điện tử, thương mại điện tử. Ứng dụng công nghệ thông tin để đổi mới tổ chức, phương thức quản lý, quy trình điều hành, trợ giúp đắc lực cho hoạt động quản lý, điều hành của chính quyền địa phương, tiến tới xây dựng "tỉnh, thành phố điện tử". Từng bước cung cấp thông tin qua mạng phục vụ người dân, doanh nghiệp, thu hút đầu tư, giúp cho người dân và doanh nghiệp làm việc với các cơ quan nhà nước nhanh chóng, thuận tiện, tiết kiệm và hiệu quả hơn.</w:t>
      </w:r>
    </w:p>
    <w:p>
      <w:pPr>
        <w:jc w:val="both"/>
      </w:pPr>
      <w:r>
        <w:rPr>
          <w:b/>
          <w:i w:val="0"/>
        </w:rPr>
        <w:t>2. Mục tiêu và định hướng phát triển</w:t>
      </w:r>
    </w:p>
    <w:p>
      <w:pPr>
        <w:jc w:val="both"/>
      </w:pPr>
      <w:r>
        <w:rPr>
          <w:b w:val="0"/>
          <w:i w:val="0"/>
        </w:rPr>
        <w:t>a) Phát triển viễn thông</w:t>
      </w:r>
    </w:p>
    <w:p>
      <w:pPr>
        <w:jc w:val="both"/>
      </w:pPr>
      <w:r>
        <w:rPr>
          <w:b w:val="0"/>
          <w:i w:val="0"/>
        </w:rPr>
        <w:t>- Mục tiêu đến năm 2010</w:t>
      </w:r>
    </w:p>
    <w:p>
      <w:pPr>
        <w:jc w:val="both"/>
      </w:pPr>
      <w:r>
        <w:rPr>
          <w:b w:val="0"/>
          <w:i w:val="0"/>
        </w:rPr>
        <w:t>Xây dựng cơ sở hạ tầng mạng viễn thông hiện đại, dung lượng và tốc độ lớn, độ tin cậy cao. Phát triển viễn thông phục vụ tốt và kịp thời cho phát triển kinh tế - xã hội, công tác an ninh, quốc phòng và trật tự an toàn xã hội, phục vụ hiệu quả cho công tác tìm kiếm, cứu nạn trên biển và các vùng thường xuyên xảy ra bão lũ. Phát triển các dịch vụ viễn thông phục vụ phát triển kinh tế biển, đánh bắt hải sản xa bờ, phục vụ hàng hải, quản lý an toàn cứu nạn theo phân vùng trách nhiệm quốc tế; xây dựng thành phố Đà Nẵng trở thành một trung tâm dịch vụ viễn thông chất lượng cao, cung cấp đa dịch vụ và hoạt động có hiệu quả của miền Trung và của cả nước.</w:t>
      </w:r>
    </w:p>
    <w:p>
      <w:pPr>
        <w:jc w:val="both"/>
      </w:pPr>
      <w:r>
        <w:rPr>
          <w:b w:val="0"/>
          <w:i w:val="0"/>
        </w:rPr>
        <w:t>Duy trì tốc độ tăng trưởng toàn vùng cao hơn so với bình quân cả nước, đạt từ 20 - 30%. Đẩy mạnh việc mở rộng vùng phủ sóng thông tin di động tại các vùng nông thôn, thu hẹp khoảng cách về sử dụng dịch vụ giữa các tỉnh, thành phố trong vùng. Đẩy mạnh phổ cập dịch vụ điện thoại và Internet đến các vùng nông thôn, vùng sâu, vùng xa, đặc biệt là các xã vùng biên giới. Đến năm 2010 đạt 100% số xã có điểm truy nhập dịch vụ điện thoại công cộng; 50% số xã có điểm truy nhập Internet công cộng; 100% số huyện và hầu hết các xã trong vùng được cung cấp dịch vụ Internet băng rộng; mật độ điện thoại toàn vùng đạt 40 - 45 máy/100 dân (điện thoại cố định: 16 - 18 máy và điện thoại di động: 24 - 27 máy); tỷ lệ dân số sử dụng Internet là 28% - 32% (Chỉ tiêu phát triển viễn thông đến năm 2010 của các tỉnh và thành phố trực thuộc Trung ương vùng KTTĐ miền Trung tại Phụ lục 1).</w:t>
      </w:r>
    </w:p>
    <w:p>
      <w:pPr>
        <w:jc w:val="both"/>
      </w:pPr>
      <w:r>
        <w:rPr>
          <w:b w:val="0"/>
          <w:i w:val="0"/>
        </w:rPr>
        <w:t>- Định hướng đến năm 2020</w:t>
      </w:r>
    </w:p>
    <w:p>
      <w:pPr>
        <w:jc w:val="both"/>
      </w:pPr>
      <w:r>
        <w:rPr>
          <w:b w:val="0"/>
          <w:i w:val="0"/>
        </w:rPr>
        <w:t>Xây dựng và phát triển cơ sở hạ tầng thông tin và truyền thông tiên tiến, hiện đại, hoạt động hiệu quả, an toàn và tin cậy, có độ bao phủ rộng khắp. Phát triển mạnh mạng thế hệ sau (NGN) nhằm cung cấp đa dịch vụ trên một hạ tầng thống nhất. Đẩy mạnh phát triển mạng truy nhập băng rộng để bảo đảm phát triển các ứng dụng trên mạng như: chính phủ điện tử, thương mại điện tử, đào tạo, khám chữa bệnh từ xa và các ứng dụng khác. Các mạng viễn thông di động phát triển tiến tới hệ thống thông tin di động thế hệ thứ 3 (3G) và các thế hệ tiếp sau. Phát triển các dịch vụ phù hợp với xu hướng hội tụ công nghệ phát thanh, truyền hình, công nghệ thông tin và viễn thông, đáp ứng kịp thời nhu cầu trao đổi thông tin của toàn xã hội. Đến năm 2020, mức độ sử dụng các dịch vụ viễn thông đạt mức của các nước công nghiệp phát triển. Tỷ lệ sử dụng dịch vụ viễn thông tại nông thôn ngang bằng với thành thị.</w:t>
      </w:r>
    </w:p>
    <w:p>
      <w:pPr>
        <w:jc w:val="both"/>
      </w:pPr>
      <w:r>
        <w:rPr>
          <w:b w:val="0"/>
          <w:i w:val="0"/>
        </w:rPr>
        <w:t>b) Phát triển công nghiệp công nghệ thông tin</w:t>
      </w:r>
    </w:p>
    <w:p>
      <w:pPr>
        <w:jc w:val="both"/>
      </w:pPr>
      <w:r>
        <w:rPr>
          <w:b w:val="0"/>
          <w:i w:val="0"/>
        </w:rPr>
        <w:t>- Mục tiêu đến năm 2010</w:t>
      </w:r>
    </w:p>
    <w:p>
      <w:pPr>
        <w:jc w:val="both"/>
      </w:pPr>
      <w:r>
        <w:rPr>
          <w:b w:val="0"/>
          <w:i w:val="0"/>
        </w:rPr>
        <w:t>Từng bước xây dựng và phát triển công nghiệp công nghệ thông tin thành một ngành công nghiệp mũi nhọn của vùng KTTĐ miền Trung theo hướng chú trọng xuất khẩu, hợp tác đào tạo, chuyển giao công nghệ, gia công sản phẩm với các công ty nước ngoài. Công nghiệp công nghệ thông tin có tốc độ tăng trưởng trung bình đạt 32% - 33%/năm. Đến năm 2010, tổng giá trị sản xuất công nghiệp công nghệ thông tin đạt khoảng 400 - 500 triệu USD chiếm khoảng 0,5%-1% tổng giá trị sản xuất công nghiệp của vùng.</w:t>
      </w:r>
    </w:p>
    <w:p>
      <w:pPr>
        <w:jc w:val="both"/>
      </w:pPr>
      <w:r>
        <w:rPr>
          <w:b w:val="0"/>
          <w:i w:val="0"/>
        </w:rPr>
        <w:t>- Định hướng đến năm 2020</w:t>
      </w:r>
    </w:p>
    <w:p>
      <w:pPr>
        <w:jc w:val="both"/>
      </w:pPr>
      <w:r>
        <w:rPr>
          <w:b w:val="0"/>
          <w:i w:val="0"/>
        </w:rPr>
        <w:t>Phấn đấu trước năm 2015 công nghiệp công nghệ thông tin trở thành một ngành kinh tế mũi nhọn của vùng với tốc độ tăng trưởng cao, phát triển bền vững, ổn định, định hướng vào xuất khẩu đồng thời là hạt nhân thúc đẩy nhanh quá trình công nghiệp hoá, hiện đại hoá của vùng và các vùng lân cận. Đến năm 2020 giá trị sản xuất công nghiệp công nghệ thông tin chiếm khoảng 10% tổng giá trị sản xuất công nghiệp của toàn vùng. Phát triển vùng KTTĐ miền Trung trở thành một trung tâm về sản xuất phần mềm và thiết bị điện tử công nghiệp, điện tử viễn thông, điện tử gia dụng.</w:t>
      </w:r>
    </w:p>
    <w:p>
      <w:pPr>
        <w:jc w:val="both"/>
      </w:pPr>
      <w:r>
        <w:rPr>
          <w:b w:val="0"/>
          <w:i w:val="0"/>
        </w:rPr>
        <w:t>c) Phát triển ứng dụng công nghệ thông tin</w:t>
      </w:r>
    </w:p>
    <w:p>
      <w:pPr>
        <w:jc w:val="both"/>
      </w:pPr>
      <w:r>
        <w:rPr>
          <w:b w:val="0"/>
          <w:i w:val="0"/>
        </w:rPr>
        <w:t>- Mục tiêu đến năm 2010 Hệ thống chỉ đạo, điều hành, trao đổi thông tin thông suốt, kịp thời trong các cơ quan nhà nước làm công cụ hữu ích cho cải cách hành chính. Tin học hóa các hoạt động nghiệp vụ trong các cơ quan nhà nước. Xây dựng và sử dụng hiệu quả cơ sở hạ tầng thông tin, trang thông tin điện tử phục vụ việc trao đổi, cung cấp, chia sẻ thông tin giữa các cơ quan và tổ chức, cá nhân. Phấn đấu 100% cán bộ, công chức sử dụng thư điện tử và khai thác thông tin trong công việc.</w:t>
      </w:r>
    </w:p>
    <w:p>
      <w:pPr>
        <w:jc w:val="both"/>
      </w:pPr>
      <w:r>
        <w:rPr>
          <w:b w:val="0"/>
          <w:i w:val="0"/>
        </w:rPr>
        <w:t>Hình thành và thúc đẩy phát triển giao dịch điện tử và thương mại điện tử cùng với việc đi vào hoạt động của các tổ chức cung cấp dịch vụ chứng thực chữ ký số. Trang thông tin điện tử của các tỉnh, thành phố phải cung cấp và cập nhật đầy đủ thông tin về chính sách, pháp luật, thủ tục hành chính, quy trình làm việc, các dự án đầu tư, đấu thầu và mua sắm công, các hoạt động trên môi trường mạng của các cơ quan, các thông tin thu hút đầu tư qua mạng. Người dân và các doanh nghiệp có thể truy nhập và sử dụng thông tin một cách nhanh chóng, dễ dàng. Một số dịch vụ khai báo, đăng ký, cấp phép được thực hiện trực tuyến.</w:t>
      </w:r>
    </w:p>
    <w:p>
      <w:pPr>
        <w:jc w:val="both"/>
      </w:pPr>
      <w:r>
        <w:rPr>
          <w:b w:val="0"/>
          <w:i w:val="0"/>
        </w:rPr>
        <w:t>Tăng cường ứng dụng công nghệ thông tin trong các doanh nghiệp. Trung bình 50% doanh nghiệp lớn tại các tỉnh, thành phố thực hiện báo cáo, thống kê, khai báo thuế, đăng ký và được cấp phép kinh doanh, nhận chứng chỉ qua mạng. Trên 50% doanh nghiệp khai báo, đăng ký và thực hiện các thủ tục hải quan qua mạng. Khoảng 60% các doanh nghiệp lớn nắm vững kỹ năng kinh doanh trên mạng và tiến hành các giao dịch điện tử, 70% các doanh nghiệp vừa và nhỏ nhận thức được lợi ích của thương mại điện tử và có những ứng dụng nhất định trong hoạt động sản xuất kinh doanh.</w:t>
      </w:r>
    </w:p>
    <w:p>
      <w:pPr>
        <w:jc w:val="both"/>
      </w:pPr>
      <w:r>
        <w:rPr>
          <w:b w:val="0"/>
          <w:i w:val="0"/>
        </w:rPr>
        <w:t xml:space="preserve"> - Định hướng đến năm 2020</w:t>
      </w:r>
    </w:p>
    <w:p>
      <w:pPr>
        <w:jc w:val="both"/>
      </w:pPr>
      <w:r>
        <w:rPr>
          <w:b w:val="0"/>
          <w:i w:val="0"/>
        </w:rPr>
        <w:t>Trước năm 2020 hoàn thành việc xây dựng các công trình lớn về kết cấu hạ tầng thông tin để gắn kết vùng KTTĐ miền Trung với các vùng lân cận đặc biệt là vùng cực Bắc Trung Bộ, duyên hải Nam Trung Bộ, Tây Nguyên, hành lang Đông - Tây của tiểu vùng Mê Kông mở rộng và với khu tam giác biên giới ba nước Việt Nam, Lào, Căm pu chia. Bảo đảm an toàn, an ninh thông tin cho các hoạt động ứng dụng và phát triển công nghệ thông tin và truyền thông. Ứng dụng rộng rãi công nghệ thông tin và truyền thông trong mọi lĩnh vực, khai thác có hiệu quả thông tin và tri thức trong tất cả các ngành. Xây dựng và phát triển Việt Nam điện tử với công dân điện tử, chính phủ điện tử, doanh nghiệp điện tử, giao dịch điện tử.</w:t>
      </w:r>
    </w:p>
    <w:p>
      <w:pPr>
        <w:jc w:val="both"/>
      </w:pPr>
      <w:r>
        <w:rPr>
          <w:b/>
          <w:i w:val="0"/>
        </w:rPr>
        <w:t xml:space="preserve"> II. NỘI DUNG QUY HOẠCH</w:t>
      </w:r>
    </w:p>
    <w:p>
      <w:pPr>
        <w:jc w:val="both"/>
      </w:pPr>
      <w:r>
        <w:rPr>
          <w:b/>
          <w:i w:val="0"/>
        </w:rPr>
        <w:t>1. Phát triển viễn thông</w:t>
      </w:r>
    </w:p>
    <w:p>
      <w:pPr>
        <w:jc w:val="both"/>
      </w:pPr>
      <w:r>
        <w:rPr>
          <w:b w:val="0"/>
          <w:i w:val="0"/>
        </w:rPr>
        <w:t>Phát triển mạng chuyển mạch trong vùng, đặc biệt là khu vực các thành phố lớn, các khu đô thị mới, các khu kinh tế, khu công nghiệp tập trung, khu công nghệ cao, khu dịch vụ kỹ thuật.</w:t>
      </w:r>
    </w:p>
    <w:p>
      <w:pPr>
        <w:jc w:val="both"/>
      </w:pPr>
      <w:r>
        <w:rPr>
          <w:b w:val="0"/>
          <w:i w:val="0"/>
        </w:rPr>
        <w:t>Phát triển mạng trục truyền dẫn Bắc - Nam đi qua khu vực miền Trung bảo đảm an toàn mạng lưới, kết nối liên vùng và cả nước, để bảo đảm thông tin liên lạc trong mọi tình huống. Tạo điều kiện thuận lợi cho việc xây dựng các tuyến cáp quang biển.</w:t>
      </w:r>
    </w:p>
    <w:p>
      <w:pPr>
        <w:jc w:val="both"/>
      </w:pPr>
      <w:r>
        <w:rPr>
          <w:b w:val="0"/>
          <w:i w:val="0"/>
        </w:rPr>
        <w:t>Phát triển mạng truyền dẫn đón đầu sự phát triển các khu công nghiệp tập trung, khu công nghệ cao, khu dịch vụ kỹ thuật, sân bay, bến cảng, các khu đô thị mới, các điểm du lịch. Đối với khu vực biên giới phải bảo đảm an toàn thông tin, liên lạc thông suốt và độ phủ đến tất cả các xã, các đồn biên phòng. Thực hiện cáp quang hoá toàn vùng với công nghệ hiện đại. Sử dụng các công nghệ truyền dẫn tiên tiến đối với mạng truyền dẫn liên tỉnh, mang truyền dẫn nội tỉnh, nội hạt. Xây dựng mạng theo cấu trúc mạch vòng để bảo đảm an toàn thông tin. Tập trung ưu tiên các tuyến: tuyến theo quốc lộ 49: Huế - A Lưới; quốc lộ 14B - 14D: cảng Tiên Sa - biên giới Việt Lào; quốc lộ 14E từ Thăng Bình đến Khâm Đức; Quảng Ngãi - Kom Tum. Khai thác, sử dụng vệ tinh để bảo đảm thông tin liên lạc tới vùng xa, hải đảo. Phát triển mạng ngoại vi theo hướng nâng cao chất lượng, hiện đại hoá. Đến năm 2010 hoàn thành ngầm hóa mạng nội hạt tại các thành phố, thị xã. Từng bước xây dựng mạng truy nhập quang, đặc biệt là tại các khu kinh tế, các khu công nghiệp tập trung, khu công nghệ cao.</w:t>
      </w:r>
    </w:p>
    <w:p>
      <w:pPr>
        <w:jc w:val="both"/>
      </w:pPr>
      <w:r>
        <w:rPr>
          <w:b w:val="0"/>
          <w:i w:val="0"/>
        </w:rPr>
        <w:t>Phát triển thông tin di động theo hướng mở rộng vùng phủ sóng đến tất cả các xã bám theo quốc lộ, tỉnh lộ và huyện lộ, nâng cao chất lượng phủ sóng. Phát triển mạnh cung cấp dịch vụ Internet băng rộng. Đẩy mạnh phổ cập Internet đến các thôn trong vùng, chú trọng phát triển Internet đến các trường học, đưa Internet băng rộng về các điểm Bưu điện văn hoá xã.</w:t>
      </w:r>
    </w:p>
    <w:p>
      <w:pPr>
        <w:jc w:val="both"/>
      </w:pPr>
      <w:r>
        <w:rPr>
          <w:b w:val="0"/>
          <w:i w:val="0"/>
        </w:rPr>
        <w:t xml:space="preserve">Phát triển hệ thống thông tin duyên hải theo hướng tăng cường phối hợp với mạng viễn thông công cộng. Trang bị bổ sung và hiện đại hoá các đài thông tin duyên hải. Đẩy mạnh triển khai phủ sóng các mạng di động mặt đất công cộng trên biển. Xây dựng mạng thông tin chuyên dùng phục vụ công tác quản lý, điều hành trên biển. </w:t>
      </w:r>
    </w:p>
    <w:p>
      <w:pPr>
        <w:jc w:val="both"/>
      </w:pPr>
      <w:r>
        <w:rPr>
          <w:b w:val="0"/>
          <w:i w:val="0"/>
        </w:rPr>
        <w:t>Phát triển thị trường cạnh tranh bình đẳng, lành mạnh. Tạo điều kiện cho các doanh nghiệp viễn thông và Internet cùng hợp tác và phát triển. Tạo điều kiện cho các thành phần kinh tế tham gia đầu tư và kinh doanh cung cấp dịch vụ viễn thông và Internet, đặc biệt trong lĩnh vực bán lại dịch vụ và cung cấp các dịch vụ giá trị gia tăng.</w:t>
      </w:r>
    </w:p>
    <w:p>
      <w:pPr>
        <w:jc w:val="both"/>
      </w:pPr>
      <w:r>
        <w:rPr>
          <w:b/>
          <w:i w:val="0"/>
        </w:rPr>
        <w:t>2. Phát triển công nghiệp công nghệ thông tin</w:t>
      </w:r>
    </w:p>
    <w:p>
      <w:pPr>
        <w:jc w:val="both"/>
      </w:pPr>
      <w:r>
        <w:rPr>
          <w:b w:val="0"/>
          <w:i w:val="0"/>
        </w:rPr>
        <w:t>Tạo môi trường đầu tư thông thoáng, thuận lợi cho các nhà đầu tư, đặc biệt là các tập đoàn đa quốc gia đầu tư phát triển công nghiệp phần cứng tại các khu công nghiệp trong vùng và các khu công nghiệp trong các khu kinh tế Chu Lai (Quảng Nam), Dung Quất (Quảng Ngãi), Nhơn Hội (Bình Định), Chân Mây-Lăng Cô (Thừa Thiên-Huế). Phát triển thành phố Đà Nẵng trở thành trung tâm công nghiệp công nghệ thông tin của vùng. Các sản phẩm công nghiệp phần cứng chủ yếu của vùng là máy vi tính, thiết bị điện tử viễn thông, điện tử gia dụng, điện tử công nghiệp, linh kiện, phụ kiện điện tử. Từng bước tiếp nhận, làm chủ công nghệ hiện đại, chuyển từ lắp ráp sang sản xuất các thiết bị điện tử, viễn thông phục vụ các ngành công nghiệp nặng trong vùng như đóng tàu, lọc dầu và các ngành công nghiệp khác. Phát triển công nghiệp phụ trợ, sản xuất linh kiện, vật liệu điện tử thay thế nhập khẩu và tham gia xuất khẩu với quy mô ngày càng lớn.</w:t>
      </w:r>
    </w:p>
    <w:p>
      <w:pPr>
        <w:jc w:val="both"/>
      </w:pPr>
      <w:r>
        <w:rPr>
          <w:b w:val="0"/>
          <w:i w:val="0"/>
        </w:rPr>
        <w:t>Triển khai đưa các khu công nghiệp phần mềm tập trung tại Đà Nẵng và Thừa Thiên - Huế đi vào hoạt động hiệu quả; xây dựng trung tâm công nghiệp phần mềm tỉnh Quảng Nam trong khu kinh tế mở Chu Lai, trung tâm công nghiệp phần mềm tỉnh Bình Định tại khu công nghệ cao trong khu kinh tế Nhơn Hội. Phát triển 2 đến 3 doanh nghiệp mạnh hoạt động trong lĩnh vực sản xuất phần mềm, nội dung thông tin số và dịch vụ công nghệ thông tin. Hỗ trợ hình thành các doanh nghiệp cung cấp các sản phẩm nội dung thông tin số phục vụ sự phát triển của các ngành kinh tế khác, đặc biệt là du lịch. Chú trọng phát triển nguồn nhân lực tại chỗ, với các thành phố Đà Nẵng, Huế và Quy Nhơn là các trung tâm đào tạo nguồn nhân lực đa cấp học (công nhân kỹ thuật, trung cấp, cao đẳng, đại học và trên đại học) đạt tiêu chuẩn khu vực và quốc tế để đáp ứng nhu cầu phát triển của ngành công nghiệp công nghệ thông tin, đặc biệt là công nghiệp phần mềm và nội dung.</w:t>
      </w:r>
    </w:p>
    <w:p>
      <w:pPr>
        <w:jc w:val="both"/>
      </w:pPr>
      <w:r>
        <w:rPr>
          <w:b/>
          <w:i w:val="0"/>
        </w:rPr>
        <w:t>3. Phát triển ứng dụng công nghệ thông tin</w:t>
      </w:r>
    </w:p>
    <w:p>
      <w:pPr>
        <w:jc w:val="both"/>
      </w:pPr>
      <w:r>
        <w:rPr>
          <w:b w:val="0"/>
          <w:i w:val="0"/>
        </w:rPr>
        <w:t>a) Ứng dụng công nghệ thông tin trong quản lý nhà nước</w:t>
      </w:r>
    </w:p>
    <w:p>
      <w:pPr>
        <w:jc w:val="both"/>
      </w:pPr>
      <w:r>
        <w:rPr>
          <w:b w:val="0"/>
          <w:i w:val="0"/>
        </w:rPr>
        <w:t>Phát triển cơ sở hạ tầng kỹ thuật công nghệ thông tin, chú trọng dự án xây dựng mạng dùng riêng của Chính phủ. Tiếp tục xây dựng hệ thống thông tin điều hành, quản lý ở các chính quyền cấp tỉnh; nâng cấp, mở rộng các hệ thống thông tin tại các cơ quan chuyên môn của tỉnh tới các quận, huyện. Từng bước triển khai các ứng dụng công nghệ thông tin đến các cơ quan cấp xã. Tập trung chỉ đạo thực hiện tốt những nội dung chủ yếu sau:</w:t>
      </w:r>
    </w:p>
    <w:p>
      <w:pPr>
        <w:jc w:val="both"/>
      </w:pPr>
      <w:r>
        <w:rPr>
          <w:b w:val="0"/>
          <w:i w:val="0"/>
        </w:rPr>
        <w:t>+ Hoàn thành xây dựng hệ thống thông tin chỉ đạo, điều hành và quản lý từ Chính phủ tới Ủy ban nhân dân cấp tỉnh, thành phố trong vùng;</w:t>
      </w:r>
    </w:p>
    <w:p>
      <w:pPr>
        <w:jc w:val="both"/>
      </w:pPr>
      <w:r>
        <w:rPr>
          <w:b w:val="0"/>
          <w:i w:val="0"/>
        </w:rPr>
        <w:t>+ Xây dựng các hệ thống thông tin, cơ sở dữ liệu của vùng đặc biệt là các các cơ sở dữ liệu về dân cư, doanh nghiệp, tài nguyên môi trường và thống kê phục vụ quản lý nhà nước, phát triển kinh tế - xã hội trong vùng trên cơ sở kiến trúc thông tin quốc gia và tích hợp với các cơ sở dữ liệu của các bộ, ngành và địa phương;</w:t>
      </w:r>
    </w:p>
    <w:p>
      <w:pPr>
        <w:jc w:val="both"/>
      </w:pPr>
      <w:r>
        <w:rPr>
          <w:b w:val="0"/>
          <w:i w:val="0"/>
        </w:rPr>
        <w:t>+ Xây dựng và hoàn thiện các hệ thống thông tin tài chính, ngân hàng, hải quan;</w:t>
      </w:r>
    </w:p>
    <w:p>
      <w:pPr>
        <w:jc w:val="both"/>
      </w:pPr>
      <w:r>
        <w:rPr>
          <w:b w:val="0"/>
          <w:i w:val="0"/>
        </w:rPr>
        <w:t>+ Ứng dụng công nghệ thông tin trong quản lý cán bộ, công chức, quản lý hộ khẩu, nhân khẩu và các dịch vụ hành chính công khác;</w:t>
      </w:r>
    </w:p>
    <w:p>
      <w:pPr>
        <w:jc w:val="both"/>
      </w:pPr>
      <w:r>
        <w:rPr>
          <w:b w:val="0"/>
          <w:i w:val="0"/>
        </w:rPr>
        <w:t>+ Đẩy mạnh ứng dụng công nghệ thông tin trong hoạt động của các cơ quan nhà nước tại thành phố Đà Nẵng và nhân rộng cho các tỉnh trong vùng.</w:t>
      </w:r>
    </w:p>
    <w:p>
      <w:pPr>
        <w:jc w:val="both"/>
      </w:pPr>
      <w:r>
        <w:rPr>
          <w:b w:val="0"/>
          <w:i w:val="0"/>
        </w:rPr>
        <w:t>Triển khai cung cấp dịch vụ hành chính công trực tuyến tại các tỉnh, thành phố, nơi có đủ điều kiện về nguồn lực và mật độ người sử dụng Internet. Tập trung chỉ đạo thực hiện tốt những nội dung chủ yếu: tiếp nhận và xử lý đơn thư khiếu nại qua mạng; đăng ký kinh doanh trực tuyến; cấp phép sử dụng đất đai và xây dựng nhà qua mạng; kê khai thuế và bước đầu thu thuế qua mạng; khai báo, đăng ký và cấp phép hải quan qua mạng; đăng ký các phương tiện giao thông qua mạng; đấu thầu mua sắm tài sản công qua mạng.</w:t>
      </w:r>
    </w:p>
    <w:p>
      <w:pPr>
        <w:jc w:val="both"/>
      </w:pPr>
      <w:r>
        <w:rPr>
          <w:b w:val="0"/>
          <w:i w:val="0"/>
        </w:rPr>
        <w:t>b) Ứng dụng công nghệ thông tin trong sản xuất, kinh doanh</w:t>
      </w:r>
    </w:p>
    <w:p>
      <w:pPr>
        <w:jc w:val="both"/>
      </w:pPr>
      <w:r>
        <w:rPr>
          <w:b w:val="0"/>
          <w:i w:val="0"/>
        </w:rPr>
        <w:t>Khuyến khích, hỗ trợ các doanh nghiệp ứng dụng công nghệ thông tin. Đẩy mạnh tuyên truyền quảng bá về ứng dụng công nghệ thông tin, thương mại điện tử tới đông đảo các tổ chức, nhân dân và doanh nghiệp. Bảo đảm các điều kiện thuận lợi cho phát triển thương mại điện tử và khuyến khích các hình thức giao dịch qua mạng.</w:t>
      </w:r>
    </w:p>
    <w:p>
      <w:pPr>
        <w:jc w:val="both"/>
      </w:pPr>
      <w:r>
        <w:rPr>
          <w:b w:val="0"/>
          <w:i w:val="0"/>
        </w:rPr>
        <w:t>c) Ứng dụng công nghệ thông tin trong giáo dục, đào tạo và y tế</w:t>
      </w:r>
    </w:p>
    <w:p>
      <w:pPr>
        <w:jc w:val="both"/>
      </w:pPr>
      <w:r>
        <w:rPr>
          <w:b w:val="0"/>
          <w:i w:val="0"/>
        </w:rPr>
        <w:t>Tích cực đổi mới phương pháp dạy và học trên cơ sở ứng dụng công nghệ thông tin. Đẩy mạnh đào tạo từ xa qua mạng. Tăng cường trang bị máy tính và mạng máy tính cho các trường học. Từng bước đưa môn tin học vào chương trình chính khoá ở các cấp học phổ thông. Đẩy mạnh ứng dụng công nghệ thông tin vào quản lý giáo dục, từng bước xây dựng hệ thống thông tin quản lý giáo dục. Phát triển và phổ cập hệ thống quản lý điện tử đến các bệnh viện trong vùng. Từng bước xây dựng hệ thống thông tin và tri thức về y tế, tư vấn chăm sóc sức khoẻ. Thực hiện các chương trình phối hợp chữa bệnh, chăm sóc sức khỏe từ xa giữa các bệnh viện trong tỉnh, giữa các bệnh viện cấp tỉnh trong vùng với các bệnh viện trung ương.</w:t>
      </w:r>
    </w:p>
    <w:p>
      <w:pPr>
        <w:jc w:val="both"/>
      </w:pPr>
      <w:r>
        <w:rPr>
          <w:b w:val="0"/>
          <w:i w:val="0"/>
        </w:rPr>
        <w:t>d) Ứng dụng công nghệ thông tin phục vụ phát triển nông thôn</w:t>
      </w:r>
    </w:p>
    <w:p>
      <w:pPr>
        <w:jc w:val="both"/>
      </w:pPr>
      <w:r>
        <w:rPr>
          <w:b w:val="0"/>
          <w:i w:val="0"/>
        </w:rPr>
        <w:t>Xây dựng chương trình nâng cao nhận thức và phổ biến kiến thức về công nghệ thông tin cho người dân. Từng bước ứng dụng công nghệ thông tin vào việc cung cấp thông tin khoa học và công nghệ phục vụ phát triển kinh tế - xã hội vùng nông thôn. Đẩy mạnh sử dụng các hệ thống thông tin địa lý (GIS) phục vụ quy hoạch nông, lâm nghiệp, quản lý rừng, đất đai. Đẩy mạnh triển khai chương trình phổ cập tin học và nối mạng tri thức cho thanh niên nông thôn nhằm từng bước đưa công nghệ thông tin thâm nhập vào đời sống của nông dân, thu hẹp khoảng cách giữa nông thôn và thành thị.</w:t>
      </w:r>
    </w:p>
    <w:p>
      <w:pPr>
        <w:jc w:val="both"/>
      </w:pPr>
      <w:r>
        <w:rPr>
          <w:b/>
          <w:i/>
        </w:rPr>
        <w:t>III. CÁC GIẢI PHÁP CHỦ YẾU</w:t>
      </w:r>
    </w:p>
    <w:p>
      <w:pPr>
        <w:jc w:val="both"/>
      </w:pPr>
      <w:r>
        <w:rPr>
          <w:b/>
          <w:i w:val="0"/>
        </w:rPr>
        <w:t>1. Về cơ chế chính sách</w:t>
      </w:r>
    </w:p>
    <w:p>
      <w:pPr>
        <w:jc w:val="both"/>
      </w:pPr>
      <w:r>
        <w:rPr>
          <w:b w:val="0"/>
          <w:i w:val="0"/>
        </w:rPr>
        <w:t>a) Cơ chế chính sách về phát triển viễn thông</w:t>
      </w:r>
    </w:p>
    <w:p>
      <w:pPr>
        <w:jc w:val="both"/>
      </w:pPr>
      <w:r>
        <w:rPr>
          <w:b w:val="0"/>
          <w:i w:val="0"/>
        </w:rPr>
        <w:t>- Phối hợp liên ngành</w:t>
      </w:r>
    </w:p>
    <w:p>
      <w:pPr>
        <w:jc w:val="both"/>
      </w:pPr>
      <w:r>
        <w:rPr>
          <w:b w:val="0"/>
          <w:i w:val="0"/>
        </w:rPr>
        <w:t>Ban hành các quy định liên ngành trong việc phối hợp quy hoạch và triển khai xây dựng mạng lưới hạ tầng đồng bộ. Các dự án xây dựng công trình giao thông phải được thông báo tới tất cả các doanh nghiệp được cấp phép thiết lập mạng viễn thông. Các doanh nghiệp viễn thông căn cứ nhu cầu, khả năng, lập dự án xây dựng mạng gửi chủ đầu tư xây dựng công trình giao thông trước thời điểm thi công 6 tháng, trong đó xác định rõ tiến độ phối hợp thi công, nhu cầu đất, các giải pháp có liên quan đến công trình giao thông. Ngành điện thông báo cho các doanh nghiệp viễn thông kế hoạch xây dựng các tuyến truyền tải điện và hệ thống cáp quang trên đường dây tải điện. Các doanh nghiệp viễn thông chủ động đàm phán với ngành điện cơ chế cùng đầu tư và sử dụng tuyến cáp quang trên đường dây tải điện.</w:t>
      </w:r>
    </w:p>
    <w:p>
      <w:pPr>
        <w:jc w:val="both"/>
      </w:pPr>
      <w:r>
        <w:rPr>
          <w:b w:val="0"/>
          <w:i w:val="0"/>
        </w:rPr>
        <w:t>- Phối hợp giữa các ngành và địa phương</w:t>
      </w:r>
    </w:p>
    <w:p>
      <w:pPr>
        <w:jc w:val="both"/>
      </w:pPr>
      <w:r>
        <w:rPr>
          <w:b w:val="0"/>
          <w:i w:val="0"/>
        </w:rPr>
        <w:t>Các địa phương khi tiến hành rà soát, xây dựng quy hoạch tổng thể phát triển kinh tế - xã hội, xác định rõ phần quy hoạch phát triển mạng lưới viễn thông gắn kết chặt chẽ hữu cơ trong quy hoạch phát triển tổng thể. Các tỉnh, thành phố thông báo tới các doanh nghiệp viễn thông kế hoạch xây dựng các khu đô thị. Các doanh nghiệp viễn thông lập dự án xây dựng mạng gửi địa phương trước thời điểm thi công 6 tháng, trong đó xác định rõ tiến độ phối hợp thi công của các hạng mục, các giải pháp có liên quan đến công trình giao thông. Các tỉnh tạo điều kiện thuận lợi cho các doanh nghiệp có các dự án xây dựng tuyến thông tin và công trình phụ trợ đến các khu công nghiệp. Xây dựng mạng và các điểm phục vụ tại các khu công nghiệp, khu du lịch được ưu đãi về thuê đất và quyền cung cấp dịch vụ. Các doanh nghiệp viễn thông cung cấp dịch vụ nội hạt tận dụng mọi điều kiện để ngầm hoá mạng nội hạt theo kế hoạch phát triển đô thị, cải tạo giao thông. Trường hợp nhiều doanh nghiệp cùng có nhu cầu xây dựng tuyến cáp ngoại vi thì bắt buộc phải sử dụng chung cơ sở hạ tầng.</w:t>
      </w:r>
    </w:p>
    <w:p>
      <w:pPr>
        <w:jc w:val="both"/>
      </w:pPr>
      <w:r>
        <w:rPr>
          <w:b w:val="0"/>
          <w:i w:val="0"/>
        </w:rPr>
        <w:t>- Bán lại dịch vụ và sử dụng chung cơ sở hạ tầng viễn thông</w:t>
      </w:r>
    </w:p>
    <w:p>
      <w:pPr>
        <w:jc w:val="both"/>
      </w:pPr>
      <w:r>
        <w:rPr>
          <w:b w:val="0"/>
          <w:i w:val="0"/>
        </w:rPr>
        <w:t xml:space="preserve"> Khuyến khích mọi thành phần kinh tế tham gia cung cấp dịch vụ theo hình thức đại lý, điểm truy cập dịch vụ. Khuyến khích và không hạn chế các doanh nghiệp viễn thông tham gia bán lại dịch vụ trong phạm vi các khu công nghiệp, khu chế xuất, khu công nghệ cao trên cơ sở thuê kênh đường dài trong nước và quốc tế. Khuyến khích các doanh nghiệp chủ động xây dựng kế hoạch cùng sử dụng chung cơ sở hạ tầng khi các dự án đầu tư, kế hoạch phát triển mạng lưới của các doanh nghiệp được phê duyệt. Các hình thức sử dụng chung cơ sở hạ tầng được khuyến khích áp dụng bao gồm: cùng đầu tư xây dựng các hệ thống chuyển mạch, nguồn điện, thiết bị truyền dẫn và chia sẻ dung lượng theo tỷ lệ đầu tư, cho thuê cáp, sợi cáp, cột an ten, cống, bể, ống cáp, cho thuê dài hạn, nhượng quyền sử dụng các hệ thống viễn thông. Từng bước thực hiện cơ chế phân tách mạch vòng nội hạt. Nghiên cứu xây dựng mô hình doanh nghiệp cung cấp hạ tầng mạng theo hình thức công ty cổ phần.</w:t>
      </w:r>
    </w:p>
    <w:p>
      <w:pPr>
        <w:jc w:val="both"/>
      </w:pPr>
      <w:r>
        <w:rPr>
          <w:b w:val="0"/>
          <w:i w:val="0"/>
        </w:rPr>
        <w:t>- Đổi mới tổ chức quản lý sản xuất kinh doanh và hoạt động của doanh nghiệp</w:t>
      </w:r>
    </w:p>
    <w:p>
      <w:pPr>
        <w:jc w:val="both"/>
      </w:pPr>
      <w:r>
        <w:rPr>
          <w:b w:val="0"/>
          <w:i w:val="0"/>
        </w:rPr>
        <w:t>Có chính sách khuyến khích doanh nghiệp đầu tư cơ sở hạ tầng, mở rộng mạng lưới, dịch vụ tới khu vực nông thôn, vùng sâu, vùng xa, vùng gặp nhiều khó khăn và các dự án phát triển mạng thông tin duyên hải. Sử dụng Quĩ dịch vụ viễn thông công ích có hiệu quả, thiết thực cho những vùng đặc biệt khó khăn. Xây dựng các cơ chế, chính sách đặc thù cho vùng KTTĐ: cơ chế đấu thầu, mua sắm thiết bị phát triển hạ tầng mạng, chính sách về giá cước dịch vụ, phí kết nối dịch vụ giữa các nhà khai thác trong vùng, chính sách ưu đãi đầu tư phát triển hạ tầng; từng bước xóa bỏ cơ chế giá cước điện thoại cố định liên tỉnh, áp dụng giá cước dịch vụ phù hợp cho toàn vùng.</w:t>
      </w:r>
    </w:p>
    <w:p>
      <w:pPr>
        <w:jc w:val="both"/>
      </w:pPr>
      <w:r>
        <w:rPr>
          <w:b w:val="0"/>
          <w:i w:val="0"/>
        </w:rPr>
        <w:t xml:space="preserve">- Bảo đảm an toàn, an ninh thông tin Xây dựng và hoàn thiện các quy định về bảo đảm an toàn, an ninh thông tin trên mạng viễn thông và Internet. </w:t>
      </w:r>
    </w:p>
    <w:p>
      <w:pPr>
        <w:jc w:val="both"/>
      </w:pPr>
      <w:r>
        <w:rPr>
          <w:b w:val="0"/>
          <w:i w:val="0"/>
        </w:rPr>
        <w:t>Xây dựng, hoàn thiện và nâng cao năng lực của hệ thống ứng cứu, khắc phục sự cố máy tính và phòng chống tội phạm trên mạng. Áp dụng các công nghệ và giải pháp kỹ thuật mật mã làm tăng độ tin cậy, an toàn cho các giao dịch trên mạng viễn thông và Internet.</w:t>
      </w:r>
    </w:p>
    <w:p>
      <w:pPr>
        <w:jc w:val="both"/>
      </w:pPr>
      <w:r>
        <w:rPr>
          <w:b w:val="0"/>
          <w:i w:val="0"/>
        </w:rPr>
        <w:t>b) Cơ chế chính sách về phát triển công nghiệp công nghệ thông tin</w:t>
      </w:r>
    </w:p>
    <w:p>
      <w:pPr>
        <w:jc w:val="both"/>
      </w:pPr>
      <w:r>
        <w:rPr>
          <w:b w:val="0"/>
          <w:i w:val="0"/>
        </w:rPr>
        <w:t>Tạo môi trường đầu tư thông thoáng, thuận lợi cho các nhà đầu tư nước ngoài, đặc biệt là các tập đoàn đa quốc gia đầu tư phát triển công nghiệp công nghệ thông tin tại các khu công nghiệp trên địa bàn vùng. Tạo liên kết giữa các khu công nghiệp, khu công nghệ cao và các doanh nghiệp với các viện nghiên cứu, các trường đại học trong vùng KTTĐ miền Trung để góp phần tích cực cho chuyển dịch cơ cấu các sản phẩm theo hướng tăng hàm lượng tri thức.</w:t>
      </w:r>
    </w:p>
    <w:p>
      <w:pPr>
        <w:jc w:val="both"/>
      </w:pPr>
      <w:r>
        <w:rPr>
          <w:b w:val="0"/>
          <w:i w:val="0"/>
        </w:rPr>
        <w:t>c) Cơ chế chính sách về phát triển ứng dụng công nghệ thông tin</w:t>
      </w:r>
    </w:p>
    <w:p>
      <w:pPr>
        <w:jc w:val="both"/>
      </w:pPr>
      <w:r>
        <w:rPr>
          <w:b w:val="0"/>
          <w:i w:val="0"/>
        </w:rPr>
        <w:t>Khuyến khích mọi thành phần kinh tế đầu tư phát triển ứng dụng công nghệ thông tin, khuyến khích nhân rộng các mô hình ứng dụng công nghệ thông tin thành công. Đấu thầu công khai các dự án công nghệ thông tin và mua sắm của các cơ quan nhà nước. Sớm ban hành các định mức về công nghệ thông tin.</w:t>
      </w:r>
    </w:p>
    <w:p>
      <w:pPr>
        <w:jc w:val="both"/>
      </w:pPr>
      <w:r>
        <w:rPr>
          <w:b w:val="0"/>
          <w:i w:val="0"/>
        </w:rPr>
        <w:t>d) Cơ chế chính sách về phát triển nguồn nhân lực</w:t>
      </w:r>
    </w:p>
    <w:p>
      <w:pPr>
        <w:jc w:val="both"/>
      </w:pPr>
      <w:r>
        <w:rPr>
          <w:b w:val="0"/>
          <w:i w:val="0"/>
        </w:rPr>
        <w:t>Nghiên cứu xây dựng các cơ chế chính sách khuyến khích mọi thành phần kinh tế đầu tư phát triển nguồn nhân lực công nghệ thông tin, chính sách thuê ngoài làm (outsourcing) đối với các dự án ứng dụng công nghệ thông tin của tỉnh, thành phố, chính sách thu hút nguồn nhân lực công nghệ thông tin của Việt Nam có chất lượng cao đang làm việc ở nước ngoài; chính sách đãi ngộ đối với đội ngũ chuyên gia quản lý, kinh tế, kỹ thuật giỏi, chính sách khuyến khích, phát huy cao nhất khả năng đóng góp của đội ngũ cán bộ công nghệ thông tin ở địa phương có chuyên môn, nghiệp vụ giỏi; chính sách thu hút lực lượng lao động là người địa phương đang học tập, nghiên cứu, lao động tại các trường, viện nghiên cứu, cơ sở sản xuất ở miền Bắc và miền Nam về làm việc cho địa phương.</w:t>
      </w:r>
    </w:p>
    <w:p>
      <w:pPr>
        <w:jc w:val="both"/>
      </w:pPr>
      <w:r>
        <w:rPr>
          <w:b/>
          <w:i w:val="0"/>
        </w:rPr>
        <w:t>2. Về huy động vốn</w:t>
      </w:r>
    </w:p>
    <w:p>
      <w:pPr>
        <w:jc w:val="both"/>
      </w:pPr>
      <w:r>
        <w:rPr>
          <w:b w:val="0"/>
          <w:i w:val="0"/>
        </w:rPr>
        <w:t>Tăng cường thu hút các nguồn vốn đầu tư cho phát triển viễn thông và công nghệ thông tin tại vùng KTTĐ miền Trung. Huy động và sử dụng tối ưu nguồn vốn trong nước cho đầu tư phát triển viễn thông. Chú trọng nguồn vốn huy động thông qua cổ phần hoá doanh nghiệp và bán lại dịch vụ. Sử dụng nguồn vốn ODA để hỗ trợ phát triển viễn thông ở nông thôn, miền núi, vùng sâu, vùng xa và phát triển các dịch vụ công ích. Sử dụng có hiệu quả Quỹ dịch vụ viễn thông công ích. Xây dựng và triển khai chương trình kêu gọi đầu tư từ các doanh nghiệp công nghệ thông tin hàng đầu thế giới. Có chế độ ưu đãi đối với những dự án đầu tư có hàm lượng chất xám cao, sử dụng và khai thác nguồn nhân lực chất lượng cao tại các địa phương, các dự án có kế hoạch chuyển giao công nghệ cho phía Việt Nam. Chú trọng thu hút nguồn vốn đầu tư của người Việt Nam ở nước ngoài vào phát triển công nghiệp phần mềm. Tập trung vốn của nhà nước cho các dự án công nghiệp công nghệ thông tin trọng điểm, có hàm lượng công nghệ và giá trị gia tăng cao. Huy động các nguồn vốn khác nhau cho ứng dụng công nghệ thông tin, đặc biệt là các dự án liên quan đến chính phủ điện tử. Cân đối kinh phí để bảo đảm thực hiện các dự án trọng điểm và xây dựng cơ sở hạ tầng cho ứng dụng công nghệ thông tin. (Danh mục các dự án trọng điểm phát triển viễn thông và công nghệ thông tin vùng KTTĐ miền Trung tại Phụ lục 2).</w:t>
      </w:r>
    </w:p>
    <w:p>
      <w:pPr>
        <w:jc w:val="both"/>
      </w:pPr>
      <w:r>
        <w:rPr>
          <w:b/>
          <w:i w:val="0"/>
        </w:rPr>
        <w:t>3. Về phát triển nguồn nhân lực</w:t>
      </w:r>
    </w:p>
    <w:p>
      <w:pPr>
        <w:jc w:val="both"/>
      </w:pPr>
      <w:r>
        <w:rPr>
          <w:b w:val="0"/>
          <w:i w:val="0"/>
        </w:rPr>
        <w:t>Đẩy mạnh đào tạo nguồn nhân lực chất lượng cao phục vụ sự phát triển của viễn thông và công nghệ thông tin. Tuyên truyền, phổ biến nâng cao nhận thức, hiểu biết và năng lực ứng dụng công nghệ thông tin cho cán bộ, công chức, viên chức, cho người dân và doanh nghiệp. Đẩy mạnh xã hội hóa giáo dục, thu hút các nguồn vốn đầu tư cho đào tạo về công nghệ thông tin. Tăng cường đào tạo cán bộ lãnh đạo thông tin trong các cơ quan nhà nước. Đẩy mạnh dạy và học tin học tại các trường trung học phổ thông, trung học cơ sở.</w:t>
      </w:r>
    </w:p>
    <w:p>
      <w:pPr>
        <w:jc w:val="both"/>
      </w:pPr>
      <w:r>
        <w:rPr>
          <w:b/>
          <w:i w:val="0"/>
        </w:rPr>
        <w:t>4. Về phát triển khoa học công nghệ</w:t>
      </w:r>
    </w:p>
    <w:p>
      <w:pPr>
        <w:jc w:val="both"/>
      </w:pPr>
      <w:r>
        <w:rPr>
          <w:b w:val="0"/>
          <w:i w:val="0"/>
        </w:rPr>
        <w:t>Đẩy nhanh quá trình xã hội hóa các hoạt động khoa học và công nghệ. Nâng cao hiệu quả hoạt động của các tổ chức khoa học và công nghệ, gắn phát triển khoa học, công nghệ với hiệu quả sản xuất kinh doanh trên cơ sở tự chủ, tự chịu trách nhiệm của các tổ chức khoa học, công nghệ. Sử dụng có hiệu quả Quỹ đầu tư mạo hiểm trong lĩnh vực khoa học công nghệ để tài trợ triển khai các ý tưởng kinh doanh, phát triển các sản phẩm mới, các dự án sản xuất có tiềm năng tốt nhưng có rủi ro, các dự án nghiên cứu triển khai trong lĩnh vực viễn thông và công nghệ thông tin. Xây dựng cơ chế phối hợp giữa các trường đại học, các đơn vị nghiên cứu với các doanh nghiệp trong việc triển khai các đề án nghiên cứu về viễn thông và công nghệ thông tin tạo điều kiện hỗ trợ các doanh nghiệp nghiên cứu và phát triển sản phẩm mới. Khuyến khích các hình thức hợp tác khoa học công nghệ với các tổ chức, công ty nước ngoài trong chuyển giao công nghệ quản lý và sản xuất tiên tiến trong lĩnh vực viễn thông và công nghệ thông tin.</w:t>
      </w:r>
    </w:p>
    <w:p>
      <w:pPr>
        <w:jc w:val="both"/>
      </w:pPr>
      <w:r>
        <w:rPr>
          <w:b/>
          <w:i w:val="0"/>
        </w:rPr>
        <w:t>Điều 2. Tổ chức thực hiện</w:t>
      </w:r>
    </w:p>
    <w:p>
      <w:pPr>
        <w:jc w:val="both"/>
      </w:pPr>
      <w:r>
        <w:rPr>
          <w:b w:val="0"/>
          <w:i w:val="0"/>
        </w:rPr>
        <w:t xml:space="preserve">1. Bộ Bưu chính Viễn thông là cơ quan chủ trì, phối hợp với các Bộ, ngành liên quan và Ủy ban nhân dân các tỉnh, thành phố trực thuộc Trung ương chỉ đạo các doanh nghiệp phát triển hạ tầng mạng viễn thông đồng bộ với quy hoạch của các ngành khác đặc biệt là quy hoạch giao thông, đô thị, khu công nghiệp, cấp thoát nước; phối hợp với các Bộ, ngành liên quan xây dựng và đề xuất các chính sách thúc đẩy phát triển hạ tầng mạng viễn thông, phát triển công nghiệp công nghệ thông tin và khuyến khích, đẩy mạnh ứng dụng công nghệ thông tin tại vùng KTTĐ miền Trung; tổ chức kiểm tra việc thực hiện quy hoạch và định kỳ tổng hợp kết quả báo cáo </w:t>
      </w:r>
      <w:r>
        <w:rPr>
          <w:b w:val="0"/>
          <w:i w:val="0"/>
        </w:rPr>
        <w:t>Thủ tướng Chính phủ.</w:t>
      </w:r>
    </w:p>
    <w:p>
      <w:pPr>
        <w:jc w:val="both"/>
      </w:pPr>
      <w:r>
        <w:rPr>
          <w:b w:val="0"/>
          <w:i w:val="0"/>
        </w:rPr>
        <w:t>2. Ủy ban nhân dân các tỉnh, thành phố trực thuộc Trung ương trong vùng KTTĐ miền Trung xây dựng (hoặc điều chỉnh, bổ sung) quy hoạch phát triển viễn thông và công nghệ thông tin trên địa bàn tỉnh, thành phố theo định hướng quy hoạch này; đưa các nội dung triển khai quy hoạch này vào kế hoạch hàng năm, 5 năm.</w:t>
      </w:r>
    </w:p>
    <w:p>
      <w:pPr>
        <w:jc w:val="both"/>
      </w:pPr>
      <w:r>
        <w:rPr>
          <w:b w:val="0"/>
          <w:i w:val="0"/>
        </w:rPr>
        <w:t>3. Các doanh nghiệp hoạt động trong lĩnh vực viễn thông và công nghệ thông tin căn cứ vào quy hoạch này để xây dựng chiến lược, kế hoạch kinh doanh phù hợp với định hướng phát triển viễn thông và công nghệ thông tin tại vùng KTTĐ miền Trung và phù hợp với tiến độ thực hiện quy hoạch của địa phương và của các ngành khác.</w:t>
      </w:r>
    </w:p>
    <w:p>
      <w:pPr>
        <w:jc w:val="both"/>
      </w:pPr>
      <w:r>
        <w:rPr>
          <w:b/>
          <w:i w:val="0"/>
        </w:rPr>
        <w:t>Điều 3.</w:t>
      </w:r>
      <w:r>
        <w:rPr>
          <w:b w:val="0"/>
          <w:i w:val="0"/>
        </w:rPr>
        <w:t xml:space="preserve"> Quyết định này có hiệu lực thi hành sau 15 ngày, kể từ ngày đăng Công báo.</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và các đơn vị có liên quan chịu trách nhiệm thi hành Quyết định này./.</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Đỗ Trung Tá</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Đỗ Trung Tá</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Đỗ Trung Tá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