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146/2004/QĐ-BCN Về việc chuyển Nhà máy Bia Sài Gòn - Sóc Trăng thành Công ty cổ phần Bia Sài Gòn - Sóc Trăng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146/2004/QĐ-BCN</w:t>
        <w:br/>
        <w:t xml:space="preserve">     </w:t>
      </w:r>
      <w:r>
        <w:rPr>
          <w:b w:val="0"/>
          <w:i w:val="0"/>
        </w:rPr>
        <w:br/>
      </w:r>
      <w:r>
        <w:rPr>
          <w:b w:val="0"/>
          <w:i/>
        </w:rPr>
        <w:br/>
        <w:t xml:space="preserve">      Hà Nội, ngày 24 tháng 11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146/2004/QĐ-BCN</w:t>
        <w:br/>
        <w:t xml:space="preserve">     </w:t>
      </w:r>
      <w:r>
        <w:rPr>
          <w:b w:val="0"/>
          <w:i w:val="0"/>
        </w:rPr>
        <w:br/>
      </w:r>
      <w:r>
        <w:rPr>
          <w:b w:val="0"/>
          <w:i/>
        </w:rPr>
        <w:br/>
        <w:t xml:space="preserve">      Hà Nội, ngày 24 tháng 11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146/2004/QĐ-BCN</w:t>
        <w:br/>
        <w:t xml:space="preserve">     </w:t>
      </w:r>
      <w:r>
        <w:rPr>
          <w:b w:val="0"/>
          <w:i w:val="0"/>
        </w:rPr>
        <w:br/>
      </w:r>
      <w:r>
        <w:rPr>
          <w:b w:val="0"/>
          <w:i/>
        </w:rPr>
        <w:br/>
        <w:t xml:space="preserve">      Hà Nội, ngày 24 tháng 11 năm 2004</w:t>
        <w:br/>
        <w:t xml:space="preserve">     </w:t>
      </w:r>
      <w:r>
        <w:rPr>
          <w:b w:val="0"/>
          <w:i w:val="0"/>
        </w:rPr>
        <w:br/>
      </w:r>
    </w:p>
    <w:p>
      <w:pPr>
        <w:jc w:val="center"/>
      </w:pPr>
      <w:r>
        <w:rPr>
          <w:b w:val="0"/>
          <w:i w:val="0"/>
        </w:rPr>
        <w:br/>
        <w:t xml:space="preserve">      Số: 146/2004/QĐ-BCN</w:t>
        <w:br/>
        <w:t xml:space="preserve">     </w:t>
      </w:r>
    </w:p>
    <w:p>
      <w:pPr>
        <w:jc w:val="center"/>
      </w:pPr>
      <w:r>
        <w:rPr>
          <w:b w:val="0"/>
          <w:i w:val="0"/>
        </w:rPr>
        <w:br/>
        <w:t xml:space="preserve">      Hà Nội, ngày 24 tháng 11 năm 2004</w:t>
        <w:br/>
        <w:t xml:space="preserve">     </w:t>
      </w:r>
    </w:p>
    <w:p>
      <w:r>
        <w:rPr>
          <w:b/>
          <w:i w:val="0"/>
        </w:rPr>
        <w:t>QUYẾT ĐỊNH</w:t>
      </w:r>
    </w:p>
    <w:p>
      <w:pPr>
        <w:jc w:val="center"/>
      </w:pPr>
      <w:r>
        <w:rPr>
          <w:b/>
          <w:i/>
        </w:rPr>
        <w:t>Về việc chuyển Nhà máy Bia Sài Gòn - Sóc Trăng</w:t>
      </w:r>
    </w:p>
    <w:p>
      <w:pPr>
        <w:jc w:val="center"/>
      </w:pPr>
      <w:r>
        <w:rPr>
          <w:b/>
          <w:i/>
        </w:rPr>
        <w:t>thành Công ty cổ phần Bia Sài Gòn - Sóc Trăng</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Bia - Rượu - Nước giải khát Sài Gòn (Công văn số 108/2004/CV-HĐQT ngày 22 tháng 11 năm 2004), Phương án cổ phần hoá Nhà máy Bia Sài Gòn - Sóc Trăng và Biên bản thẩm định Phương án của Ban Đổi mới và Phát triển doanh nghiệp Bộ ngày 19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Nhà máy Bia Sài Gòn - Sóc Trăng (đơn vị hạch toán phụ thuộc của Tổng công ty Bia - Rượu - Nước giải khát Sài Gòn) gồm những điểm chính như sau:</w:t>
      </w:r>
    </w:p>
    <w:p>
      <w:r>
        <w:rPr>
          <w:b w:val="0"/>
          <w:i w:val="0"/>
        </w:rPr>
        <w:t>1. Cơ cấu vốn điều lệ:</w:t>
      </w:r>
    </w:p>
    <w:p>
      <w:r>
        <w:rPr>
          <w:b w:val="0"/>
          <w:i w:val="0"/>
        </w:rPr>
        <w:t>Vốn điều lệ của Công ty cổ phần là 55.000.000.000 đồng (Năm mươi lăm tỷ đồng chẵn). Trong đó:</w:t>
      </w:r>
    </w:p>
    <w:p>
      <w:r>
        <w:rPr>
          <w:b w:val="0"/>
          <w:i w:val="0"/>
        </w:rPr>
        <w:t>Tỷ lệ cổ phần của Nhà nước : 51,00 %;</w:t>
      </w:r>
    </w:p>
    <w:p>
      <w:r>
        <w:rPr>
          <w:b w:val="0"/>
          <w:i w:val="0"/>
        </w:rPr>
        <w:t>Tỷ lệ cổ phần bán cho người lao động trong Nhà máy : 10,06 %;</w:t>
      </w:r>
    </w:p>
    <w:p>
      <w:r>
        <w:rPr>
          <w:b w:val="0"/>
          <w:i w:val="0"/>
        </w:rPr>
        <w:t>Tỷ lệ cổ phần bán ra ngoài doanh nghiệp : 38,94 %.</w:t>
      </w:r>
    </w:p>
    <w:p>
      <w:r>
        <w:rPr>
          <w:b w:val="0"/>
          <w:i w:val="0"/>
        </w:rPr>
        <w:t>Trị giá một cổ phần : 100.000 đồng.</w:t>
      </w:r>
    </w:p>
    <w:p>
      <w:r>
        <w:rPr>
          <w:b w:val="0"/>
          <w:i w:val="0"/>
        </w:rPr>
        <w:t>2. Giá trị thực tế của Nhà máy Bia Sài Gòn - Sóc Trăng tại thời điểm ngày 30 tháng 6 năm 2004 để cổ phần hoá (Quyết định số 2869/QĐ-TCKT ngày 01 tháng 11 năm 2004 của Bộ Công nghiệp) là 105.148.095.243 đồng. Trong đó, giá trị thực tế phần vốn Nhà nước tại Nhà máy là 54.648.378.430 đồng.</w:t>
      </w:r>
    </w:p>
    <w:p>
      <w:r>
        <w:rPr>
          <w:b w:val="0"/>
          <w:i w:val="0"/>
        </w:rPr>
        <w:t>3. Ưu đãi cho người lao động trong Nhà máy.</w:t>
      </w:r>
    </w:p>
    <w:p>
      <w:r>
        <w:rPr>
          <w:b w:val="0"/>
          <w:i w:val="0"/>
        </w:rPr>
        <w:t>Tổng số cổ phần bán ưu đãi cho 162 lao động trong Nhà máy là 14.810 cổ phần với giá trị được ưu đãi là 444.300.000 đồng. Trong đó, bán ưu đãi trả chậm cho 36 lao động nghèo là 7.340 cổ phần, trị giá 198.100.000 đồng.</w:t>
      </w:r>
    </w:p>
    <w:p>
      <w:r>
        <w:rPr>
          <w:b w:val="0"/>
          <w:i w:val="0"/>
        </w:rPr>
        <w:t>4. Về chi phí cổ phần hoá, đào tạo lại lao động và giải quyết lao động dôi dư, Nhà máy làm thủ tục, báo cáo Tổng công ty Bia - Rượu - Nước giải khát Sài Gòn và các cơ quan Nhà nước có thẩm quyền phê duyệt theo các quy định hiện hành.</w:t>
      </w:r>
    </w:p>
    <w:p>
      <w:r>
        <w:rPr>
          <w:b/>
          <w:i w:val="0"/>
        </w:rPr>
        <w:t xml:space="preserve">Điều 2. </w:t>
      </w:r>
      <w:r>
        <w:rPr>
          <w:b w:val="0"/>
          <w:i w:val="0"/>
        </w:rPr>
        <w:t>Chuyển Nhà máy Bia Sài Gòn - Sóc Trăng thành Công ty cổ phần Bia Sài Gòn - Sóc Trăng,</w:t>
      </w:r>
    </w:p>
    <w:p>
      <w:r>
        <w:rPr>
          <w:b w:val="0"/>
          <w:i w:val="0"/>
        </w:rPr>
        <w:t>Tên giao dịch quốc tế: SAIGON - SOCTRANG BEER JOINT STOCK COMPANY, tên viết tắt : SASOBECO;</w:t>
      </w:r>
    </w:p>
    <w:p>
      <w:r>
        <w:rPr>
          <w:b w:val="0"/>
          <w:i w:val="0"/>
        </w:rPr>
        <w:t>Trụ sở chính : 16 Quốc lộ 1, phường 2, thị xã Sóc Trăng, tỉnh Sóc Trăng.</w:t>
      </w:r>
    </w:p>
    <w:p>
      <w:r>
        <w:rPr>
          <w:b/>
          <w:i w:val="0"/>
        </w:rPr>
        <w:t xml:space="preserve">Điều 3. </w:t>
      </w:r>
      <w:r>
        <w:rPr>
          <w:b w:val="0"/>
          <w:i w:val="0"/>
        </w:rPr>
        <w:t>Công ty cổ phần kinh doanh các ngành nghề:</w:t>
      </w:r>
    </w:p>
    <w:p>
      <w:r>
        <w:rPr>
          <w:b w:val="0"/>
          <w:i w:val="0"/>
        </w:rPr>
        <w:t>Sản xuất, kinh doanh các loại bia, rượu, cồn và nước giải khát;</w:t>
      </w:r>
    </w:p>
    <w:p>
      <w:r>
        <w:rPr>
          <w:b w:val="0"/>
          <w:i w:val="0"/>
        </w:rPr>
        <w:t>Kinh doanh, chế biến nông sản để làm nguyên liệu sản xuất bia, cồn, nước giải khát và xuất khẩu;</w:t>
      </w:r>
    </w:p>
    <w:p>
      <w:r>
        <w:rPr>
          <w:b w:val="0"/>
          <w:i w:val="0"/>
        </w:rPr>
        <w:t>Sản xuất, kinh doanh thức ăn cho gia súc, gia cầm và thuỷ sản;</w:t>
      </w:r>
    </w:p>
    <w:p>
      <w:r>
        <w:rPr>
          <w:b w:val="0"/>
          <w:i w:val="0"/>
        </w:rPr>
        <w:t>Kinh doanh nhà hàng, khách sạn, du lịch;</w:t>
      </w:r>
    </w:p>
    <w:p>
      <w:r>
        <w:rPr>
          <w:b w:val="0"/>
          <w:i w:val="0"/>
        </w:rPr>
        <w:t>Kinh doanh các ngành nghề khác phù hợp với quy định của pháp luật.</w:t>
      </w:r>
    </w:p>
    <w:p>
      <w:r>
        <w:rPr>
          <w:b/>
          <w:i w:val="0"/>
        </w:rPr>
        <w:t xml:space="preserve">Điều 4. </w:t>
      </w:r>
      <w:r>
        <w:rPr>
          <w:b w:val="0"/>
          <w:i w:val="0"/>
        </w:rPr>
        <w:t>Công ty cổ phần Bia Sài Gòn - Sóc Trăng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val="0"/>
          <w:i w:val="0"/>
        </w:rPr>
        <w:t>Công ty cổ phần Bia Sài Gòn - Sóc Trăng là công ty con của Tổng công ty Bia - Rượu - Nước giải khát Sài Gòn tổ chức, hoạt động theo mô hình công ty mẹ - công ty con.</w:t>
      </w:r>
    </w:p>
    <w:p>
      <w:r>
        <w:rPr>
          <w:b/>
          <w:i w:val="0"/>
        </w:rPr>
        <w:t xml:space="preserve">Điều 5. </w:t>
      </w:r>
      <w:r>
        <w:rPr>
          <w:b w:val="0"/>
          <w:i w:val="0"/>
        </w:rPr>
        <w:t>Tổng công ty Bia - Rượu - Nước giải khát Sài Gòn có trách nhiệm chỉ đạo Nhà máy Bia Sài Gòn - Sóc Trăng tiến hành bán cổ phần và tổ chức Đại hội đồng cổ đông lần đầu Công ty cổ phần theo đúng quy định hiện hành.</w:t>
      </w:r>
    </w:p>
    <w:p>
      <w:r>
        <w:rPr>
          <w:b w:val="0"/>
          <w:i w:val="0"/>
        </w:rPr>
        <w:t>Tổng giám đốc và Kế toán trưởng Tổng công ty Bia - Rượu - Nước giải khát Sài Gòn có trách nhiệm điều hành công việc của Nhà máy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Bia - Rượu - Nước giải khát Sài Gòn, Giám đốc Nhà máy Bia Sài Gòn - Sóc Trăng và Chủ tịch Hội đồng quản trị, Giám đốc Công ty cổ phần Bia Sài Gòn - Sóc Trăng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