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148/1998/QĐ-UB V/v công nhận Ban chấp hành Hội Luật gia tỉnh Bình Phước (nhiệm kỳ 1998-2003)</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148/1998/QĐ-UB</w:t>
      </w:r>
      <w:r>
        <w:rPr>
          <w:b w:val="0"/>
          <w:i w:val="0"/>
        </w:rPr>
        <w:br/>
      </w:r>
      <w:r>
        <w:rPr>
          <w:b w:val="0"/>
          <w:i w:val="0"/>
        </w:rPr>
        <w:br/>
      </w:r>
      <w:r>
        <w:rPr>
          <w:b w:val="0"/>
          <w:i/>
        </w:rPr>
        <w:br/>
      </w:r>
      <w:r>
        <w:rPr>
          <w:b w:val="0"/>
          <w:i/>
        </w:rPr>
        <w:t>Bình Phước, ngày 01 tháng 12 năm 1998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148/1998/QĐ-UB</w:t>
      </w:r>
      <w:r>
        <w:rPr>
          <w:b w:val="0"/>
          <w:i w:val="0"/>
        </w:rPr>
        <w:br/>
      </w:r>
      <w:r>
        <w:rPr>
          <w:b w:val="0"/>
          <w:i w:val="0"/>
        </w:rPr>
        <w:br/>
      </w:r>
      <w:r>
        <w:rPr>
          <w:b w:val="0"/>
          <w:i/>
        </w:rPr>
        <w:br/>
      </w:r>
      <w:r>
        <w:rPr>
          <w:b w:val="0"/>
          <w:i/>
        </w:rPr>
        <w:t>Bình Phước, ngày 01 tháng 12 năm 1998</w:t>
      </w:r>
      <w:r>
        <w:rPr>
          <w:b w:val="0"/>
          <w:i/>
        </w:rPr>
        <w:br/>
      </w:r>
      <w:r>
        <w:rPr>
          <w:b w:val="0"/>
          <w:i w:val="0"/>
        </w:rPr>
        <w:br/>
      </w:r>
    </w:p>
    <w:p>
      <w:pPr>
        <w:jc w:val="center"/>
      </w:pPr>
      <w:r>
        <w:rPr>
          <w:b w:val="0"/>
          <w:i w:val="0"/>
        </w:rPr>
        <w:br/>
      </w:r>
      <w:r>
        <w:rPr>
          <w:b w:val="0"/>
          <w:i w:val="0"/>
        </w:rPr>
        <w:t>Số: 148/1998/QĐ-UB</w:t>
      </w:r>
      <w:r>
        <w:rPr>
          <w:b w:val="0"/>
          <w:i w:val="0"/>
        </w:rPr>
        <w:br/>
      </w:r>
    </w:p>
    <w:p>
      <w:pPr>
        <w:jc w:val="center"/>
      </w:pPr>
      <w:r>
        <w:rPr>
          <w:b w:val="0"/>
          <w:i w:val="0"/>
        </w:rPr>
        <w:br/>
      </w:r>
      <w:r>
        <w:rPr>
          <w:b w:val="0"/>
          <w:i w:val="0"/>
        </w:rPr>
        <w:t>Bình Phước, ngày 01 tháng 12 năm 1998</w:t>
      </w:r>
      <w:r>
        <w:rPr>
          <w:b w:val="0"/>
          <w:i w:val="0"/>
        </w:rPr>
        <w:br/>
      </w:r>
    </w:p>
    <w:p>
      <w:r>
        <w:rPr>
          <w:b/>
          <w:i w:val="0"/>
        </w:rPr>
        <w:t>QUYẾT ĐỊNH CỦA ỦY BAN NHÂN DÂN TỈNH</w:t>
      </w:r>
    </w:p>
    <w:p>
      <w:r>
        <w:rPr>
          <w:b/>
          <w:i w:val="0"/>
        </w:rPr>
        <w:t>V/v công nhận Ban chấp hành Hội Luật gia tỉnh Bình Phước</w:t>
      </w:r>
      <w:r>
        <w:rPr>
          <w:b w:val="0"/>
          <w:i w:val="0"/>
        </w:rPr>
        <w:t xml:space="preserve"> </w:t>
      </w:r>
      <w:r>
        <w:rPr>
          <w:b/>
          <w:i w:val="0"/>
        </w:rPr>
        <w:t xml:space="preserve">(nhiệm kỳ </w:t>
      </w:r>
    </w:p>
    <w:p>
      <w:r>
        <w:rPr>
          <w:b/>
          <w:i w:val="0"/>
        </w:rPr>
        <w:t>1998-2003)</w:t>
      </w:r>
    </w:p>
    <w:p>
      <w:r>
        <w:rPr>
          <w:b/>
          <w:i w:val="0"/>
        </w:rPr>
        <w:t>________________________</w:t>
      </w:r>
    </w:p>
    <w:p>
      <w:r>
        <w:rPr>
          <w:b/>
          <w:i w:val="0"/>
        </w:rPr>
        <w:t>ỦY BAN NH</w:t>
      </w:r>
      <w:r>
        <w:rPr>
          <w:b/>
          <w:i w:val="0"/>
        </w:rPr>
        <w:t>Â</w:t>
      </w:r>
      <w:r>
        <w:rPr>
          <w:b/>
          <w:i w:val="0"/>
        </w:rPr>
        <w:t>N D</w:t>
      </w:r>
      <w:r>
        <w:rPr>
          <w:b/>
          <w:i w:val="0"/>
        </w:rPr>
        <w:t>Â</w:t>
      </w:r>
      <w:r>
        <w:rPr>
          <w:b/>
          <w:i w:val="0"/>
        </w:rPr>
        <w:t>N TỈNH</w:t>
      </w:r>
    </w:p>
    <w:p>
      <w:r>
        <w:rPr>
          <w:b w:val="0"/>
          <w:i/>
        </w:rPr>
        <w:t>- Căn cứ Luật tổ chức HĐND và UBND (sửa đổi) ngày 21/6/1994.</w:t>
      </w:r>
    </w:p>
    <w:p>
      <w:r>
        <w:rPr>
          <w:b w:val="0"/>
          <w:i/>
        </w:rPr>
        <w:t>- Căn cứ chỉ thị số 01/CT ngày 05/01/1989 của Chủ tịch Hội đồng Bộ trưởng (nay là Thủ tướng Chính phủ) về việc quản lý tổ chức và hoạt động của các Hội quần chúng.</w:t>
      </w:r>
    </w:p>
    <w:p>
      <w:r>
        <w:rPr>
          <w:b w:val="0"/>
          <w:i/>
        </w:rPr>
        <w:t>- Căn cứ điều lệ Hội Luật gia Việt Nam đã được Chính phủ phê chuẩn.</w:t>
      </w:r>
    </w:p>
    <w:p>
      <w:r>
        <w:rPr>
          <w:b w:val="0"/>
          <w:i/>
        </w:rPr>
        <w:t>- Căn cứ quyết định 2153/QĐ-UB ngày 18/11/1997 của UBND tỉnh Bình Phước V/v cho phép thành lập Hội Luật gia và công nhận Ban chấp hành lâm thời</w:t>
      </w:r>
      <w:r>
        <w:rPr>
          <w:b w:val="0"/>
          <w:i/>
        </w:rPr>
        <w:t xml:space="preserve"> H</w:t>
      </w:r>
      <w:r>
        <w:rPr>
          <w:b w:val="0"/>
          <w:i/>
        </w:rPr>
        <w:t>ội Luật gia tỉnh Bình Phước.</w:t>
      </w:r>
    </w:p>
    <w:p>
      <w:r>
        <w:rPr>
          <w:b w:val="0"/>
          <w:i/>
        </w:rPr>
        <w:t>- Xét biên bản kết quả Đại hội Hội Luật gia tỉnh Bình Phước lần thứ 1 (nhiệm kỳ 1998-2003) được tổ chức vào ngày 9/10/1998.</w:t>
      </w:r>
    </w:p>
    <w:p>
      <w:r>
        <w:rPr>
          <w:b w:val="0"/>
          <w:i/>
        </w:rPr>
        <w:t xml:space="preserve">- Theo đề nghị của Chủ tịch lâm thời Hội Luật gia tỉnh và Trưởng Ban Tổ chức chính quyền </w:t>
      </w:r>
      <w:r>
        <w:rPr>
          <w:b w:val="0"/>
          <w:i/>
        </w:rPr>
        <w:t>t</w:t>
      </w:r>
      <w:r>
        <w:rPr>
          <w:b w:val="0"/>
          <w:i/>
        </w:rPr>
        <w:t>ỉnh.</w:t>
      </w:r>
    </w:p>
    <w:p>
      <w:r>
        <w:rPr>
          <w:b/>
          <w:i w:val="0"/>
        </w:rPr>
        <w:t>QUYẾT ĐỊNH</w:t>
      </w:r>
    </w:p>
    <w:p>
      <w:r>
        <w:rPr>
          <w:b/>
          <w:i w:val="0"/>
        </w:rPr>
        <w:t xml:space="preserve">Điều 1 : </w:t>
      </w:r>
      <w:r>
        <w:rPr>
          <w:b w:val="0"/>
          <w:i w:val="0"/>
        </w:rPr>
        <w:t>Công nhận Ban chấp hành Hội Luật gia tỉnh Bình Phước đã được Đại hội Hội Luật gia tỉnh (nhiệm kỳ 1998-2003) bầu ra ngày 09/10/1998. Gồm các ông có tên sau :</w:t>
      </w:r>
    </w:p>
    <w:p>
      <w:r>
        <w:rPr>
          <w:b w:val="0"/>
          <w:i w:val="0"/>
        </w:rPr>
        <w:t>1/ Ông Trương Văn Nghĩa - Đại học luật - GĐ Sở Tư Pháp - Chủ tịch Hội</w:t>
      </w:r>
    </w:p>
    <w:p>
      <w:r>
        <w:rPr>
          <w:b w:val="0"/>
          <w:i w:val="0"/>
        </w:rPr>
        <w:t>2/ Ông Nguyễn Tấn Dương- Chánh án TAND huyện Đồng Phú - Phó Chủ tịch TT</w:t>
      </w:r>
    </w:p>
    <w:p>
      <w:r>
        <w:rPr>
          <w:b w:val="0"/>
          <w:i w:val="0"/>
        </w:rPr>
        <w:t>3/ Ông Nguyễn Văn Bé - Đại học Luật - Giám đốc Công ty Tư vấn phát triển kinh tế - Phó Chủ tịch</w:t>
      </w:r>
    </w:p>
    <w:p>
      <w:r>
        <w:rPr>
          <w:b w:val="0"/>
          <w:i w:val="0"/>
        </w:rPr>
        <w:t>4/ Ông Lê Hoàng Năm - Chánh Thanh tra tỉnh - Ủy viên</w:t>
      </w:r>
    </w:p>
    <w:p>
      <w:r>
        <w:rPr>
          <w:b w:val="0"/>
          <w:i w:val="0"/>
        </w:rPr>
        <w:t>5/ Ông Phan Hữu Nghĩa - Đại học Luật - Viện trưởng Viện Kiểm sát nhân dân tỉnh - Ủy viên</w:t>
      </w:r>
    </w:p>
    <w:p>
      <w:r>
        <w:rPr>
          <w:b w:val="0"/>
          <w:i w:val="0"/>
        </w:rPr>
        <w:t>6/ Ông Ngô Thế Phong - Cử nhân Luật - Phó Chánh án Toà án nhân dân tỉnh. - Ủy viên</w:t>
      </w:r>
    </w:p>
    <w:p>
      <w:r>
        <w:rPr>
          <w:b w:val="0"/>
          <w:i w:val="0"/>
        </w:rPr>
        <w:t>7/ Ông Lê Xuân Ứng - Cử nhân luật - Phó GĐ Sở Tư Pháp - Ủy viên</w:t>
      </w:r>
    </w:p>
    <w:p>
      <w:r>
        <w:rPr>
          <w:b w:val="0"/>
          <w:i w:val="0"/>
        </w:rPr>
        <w:t>8/ Ông Đặng Thế Lưỡng - Cử nhân luật - Phó Ban pháp chế HĐND tỉnh. - Ủy viên</w:t>
      </w:r>
    </w:p>
    <w:p>
      <w:r>
        <w:rPr>
          <w:b w:val="0"/>
          <w:i w:val="0"/>
        </w:rPr>
        <w:t>9/ Ông Nguyễn Văn Hiền - cử nhân Luật - Trưởng phòng Tư pháp huyện Đồng Phú. - Ủy viên</w:t>
      </w:r>
    </w:p>
    <w:p>
      <w:r>
        <w:rPr>
          <w:b/>
          <w:i w:val="0"/>
        </w:rPr>
        <w:t xml:space="preserve">Điều 2: </w:t>
      </w:r>
      <w:r>
        <w:rPr>
          <w:b w:val="0"/>
          <w:i w:val="0"/>
        </w:rPr>
        <w:t>Ban chấp hành Hội luật gia tỉnh Bình Phước (nhiệm kỳ 1998-2003) có trách nhiệm hoạt động theo quy định của pháp luật và điều lệ Hội luật gia Việt Nam.</w:t>
      </w:r>
    </w:p>
    <w:p>
      <w:r>
        <w:rPr>
          <w:b/>
          <w:i w:val="0"/>
        </w:rPr>
        <w:t xml:space="preserve">Điều 3 : </w:t>
      </w:r>
      <w:r>
        <w:rPr>
          <w:b w:val="0"/>
          <w:i w:val="0"/>
        </w:rPr>
        <w:t>Các ông (bà) : Chánh Văn phòng UBND tỉnh, Trưởng Ban Tổ chức chính quyền tỉnh, Giám đốc Sở Tư Pháp, thủ trưởng các đơn vị có liên quan và các ông có tên tại điều 1 chịu trách nhiệm thi hành quyết định này kể từ ngày ký.</w:t>
      </w:r>
    </w:p>
    <w:p>
      <w:r>
        <w:rPr>
          <w:b w:val="0"/>
          <w:i w:val="0"/>
        </w:rPr>
        <w:br/>
      </w:r>
      <w:r>
        <w:rPr>
          <w:b/>
          <w:i w:val="0"/>
        </w:rPr>
        <w:br/>
      </w:r>
      <w:r>
        <w:rPr>
          <w:b/>
          <w:i w:val="0"/>
        </w:rPr>
        <w:br/>
      </w:r>
      <w:r>
        <w:rPr>
          <w:b/>
          <w:i w:val="0"/>
        </w:rPr>
        <w:br/>
      </w:r>
      <w:r>
        <w:rPr>
          <w:b/>
          <w:i w:val="0"/>
        </w:rPr>
        <w:t xml:space="preserve">T/M ỦY BAN NHÂN DÂN TỈNH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Bùi Huy Thống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TỈNH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Bùi Huy Thống</w:t>
      </w:r>
      <w:r>
        <w:rPr>
          <w:b/>
          <w:i w:val="0"/>
        </w:rPr>
        <w:br/>
      </w:r>
      <w:r>
        <w:rPr>
          <w:b w:val="0"/>
          <w:i w:val="0"/>
        </w:rPr>
        <w:br/>
      </w:r>
    </w:p>
    <w:p>
      <w:r>
        <w:rPr>
          <w:b w:val="0"/>
          <w:i w:val="0"/>
        </w:rPr>
        <w:br/>
      </w:r>
      <w:r>
        <w:rPr>
          <w:b w:val="0"/>
          <w:i w:val="0"/>
        </w:rPr>
        <w:t xml:space="preserve">T/M ỦY BAN NHÂN DÂN TỈNH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Bùi Huy Thống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