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149/QĐ-UBND V/v: Phê duyệt kết quả đấu thầu mua sắm trang thiết bị y tế phòng chống dịch cúm ở người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149/QĐ-UBND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Giang, ngày 17 tháng 1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GIANG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GIANG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149/QĐ-UBND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Giang, ngày 17 tháng 1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149/QĐ-UBND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Giang, ngày 17 tháng 1 năm 2006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V/v: Phê duyệt kết quả đấu thầu mua sắm trang thiết bị y tế phòng chống dịch cúm ở người</w:t>
      </w:r>
    </w:p>
    <w:p>
      <w:r>
        <w:rPr>
          <w:b w:val="0"/>
          <w:i w:val="0"/>
        </w:rPr>
        <w:t>_______________________________</w:t>
      </w:r>
    </w:p>
    <w:p>
      <w:r>
        <w:rPr>
          <w:b w:val="0"/>
          <w:i w:val="0"/>
        </w:rPr>
        <w:t xml:space="preserve"> </w:t>
      </w:r>
      <w:r>
        <w:rPr>
          <w:b/>
          <w:i w:val="0"/>
        </w:rPr>
        <w:t>ỦY BAN NHÂN DÂN TỈNH HÀ GIANG</w:t>
      </w:r>
    </w:p>
    <w:p>
      <w:r>
        <w:rPr>
          <w:b w:val="0"/>
          <w:i/>
        </w:rPr>
        <w:t>- Căn cứ Luật tổ chức HĐND và UBND các cấp ban hành ngày 10/12/2003.</w:t>
      </w:r>
    </w:p>
    <w:p>
      <w:r>
        <w:rPr>
          <w:b w:val="0"/>
          <w:i/>
        </w:rPr>
        <w:t>- Căn cứ Nghị định số 88/1999/NĐ-CP của Chính phủ ngày 1/9/1999 V/v: “Ban hành quy chế đấu thầu”; Nghị định số 14/2000/NĐ-CP ngày 05/5/2000 và Nghị định số: 66/2003/NĐ-CP ngày 12/6/2003 của Thủ tướng Chính phủ V/v: “Sửa đổi, bổ sung một số điều của Quy chế đấu thầu ban hành kèm theo NĐ số 88/1999/NĐ-CP”.</w:t>
      </w:r>
    </w:p>
    <w:p>
      <w:r>
        <w:rPr>
          <w:b w:val="0"/>
          <w:i/>
        </w:rPr>
        <w:t>Xét đề nghị của Sở Y tế tỉnh Hà Giang tại công văn số: 02/TT-SYT, ngày 11/01/2005 V/v: “Xin phê duyệt kết quả đấu thầu mua sắm trang thiết bị Y tế phòng chống dịch cúm ở người”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Phê duyệt kết quả đấu thầu trang thiết bị Y tế phòng chống dịch cúm ở người của Hội đồng đấu thầu Sở y tế là:</w:t>
      </w:r>
    </w:p>
    <w:p>
      <w:r>
        <w:rPr>
          <w:b/>
          <w:i w:val="0"/>
        </w:rPr>
        <w:t>Công ty thương mại và dịch vụ thiết bị Y tế Hà nội với giá trị trúng thầu là: 1.724.400.000 đ</w:t>
      </w:r>
      <w:r>
        <w:rPr>
          <w:b w:val="0"/>
          <w:i w:val="0"/>
        </w:rPr>
        <w:t xml:space="preserve"> ((Một tỷ bẩy tram hai mươi bốn triệu bốn tram ngàn đồng chẵn) </w:t>
      </w:r>
      <w:r>
        <w:rPr>
          <w:b w:val="0"/>
          <w:i/>
        </w:rPr>
        <w:t>(Có biểu kèm theo)</w:t>
      </w:r>
      <w:r>
        <w:rPr>
          <w:b w:val="0"/>
          <w:i w:val="0"/>
        </w:rPr>
        <w:t>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Sở Y tế có trách nhiệm thương thảo, ký hợp đồng với nhà cung cấp bảo đảm thực hiện theo số kinh phí tại điều 1 Quyết định này. Đôn đốc, Kiểm tra, giám sát kết quả thực hiện hợp đồng theo các điều khoản tiêu chẩn trong Hồ sơ đấu thầu. Báo cáo UBND tỉnh.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UBND tỉnh, Giám đốc sở y tế, Giám đốc sở Tài chính, Giám đốc Kho Bạc Tỉnh, Hội đồng đấu thầu và các đơn vị, cá nhân liên quan thi hành Quyết định này.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Hoàng Đình Châm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Hoàng Đình Châm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Hoàng Đình Châm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