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 TC/QÐ/VP Về việc khen thưởng thi đua năm 1994</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150 TC/QĐ/VP</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25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KHEN THƯỞNG THI ĐUA NĂM 1994</w:t>
      </w:r>
      <w:r>
        <w:rPr>
          <w:b w:val="0"/>
          <w:i w:val="0"/>
        </w:rPr>
        <w:br/>
      </w:r>
      <w:r>
        <w:rPr>
          <w:b/>
          <w:i w:val="0"/>
        </w:rPr>
        <w:t>BỘ TRƯỞNG BỘ TÀI CHÍNH</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chỉ thị số 46/TTg ngày 03/11/1992 của Thủ tướng Chính phủ về công tác khen thưởng;</w:t>
      </w:r>
      <w:r>
        <w:rPr>
          <w:b w:val="0"/>
          <w:i w:val="0"/>
        </w:rPr>
        <w:br/>
      </w:r>
      <w:r>
        <w:rPr>
          <w:b w:val="0"/>
          <w:i w:val="0"/>
        </w:rPr>
        <w:t>Xét thành tích của các đơn vị và cá nhân đề nghị khen thưởng năm 1994;</w:t>
      </w:r>
      <w:r>
        <w:rPr>
          <w:b w:val="0"/>
          <w:i w:val="0"/>
        </w:rPr>
        <w:br/>
      </w:r>
      <w:r>
        <w:rPr>
          <w:b w:val="0"/>
          <w:i w:val="0"/>
        </w:rPr>
        <w:t>Theo đề nghị của Tổng giám đốc Tổng công ty Bảo hiểm Việt nam, Chánh Văn phòng Bộ Tài chính, Hội đồng thi đua và khen thưởng Bộ Tài chính;</w:t>
      </w:r>
      <w:r>
        <w:rPr>
          <w:b w:val="0"/>
          <w:i w:val="0"/>
        </w:rPr>
        <w:br/>
      </w:r>
      <w:r>
        <w:rPr>
          <w:b/>
          <w:i w:val="0"/>
        </w:rPr>
        <w:t>QUYẾT ĐỊNH</w:t>
      </w:r>
      <w:r>
        <w:rPr>
          <w:b w:val="0"/>
          <w:i w:val="0"/>
        </w:rPr>
        <w:br/>
      </w:r>
      <w:r>
        <w:rPr>
          <w:b/>
          <w:i/>
        </w:rPr>
        <w:t>Điều 1</w:t>
      </w:r>
      <w:r>
        <w:rPr>
          <w:b w:val="0"/>
          <w:i w:val="0"/>
        </w:rPr>
        <w:t>: Tặng Bằng khen cho 05 đơn vị và 06 cá nhân thuộc Tổng công ty Bảo hiểm Việt nam đã có thành tích trong công tác kinh doanh bảo hiểm năm 1994, gồm có:</w:t>
      </w:r>
      <w:r>
        <w:rPr>
          <w:b w:val="0"/>
          <w:i w:val="0"/>
        </w:rPr>
        <w:br/>
      </w:r>
      <w:r>
        <w:rPr>
          <w:b w:val="0"/>
          <w:i w:val="0"/>
        </w:rPr>
        <w:t>a. Đơn vị:</w:t>
      </w:r>
      <w:r>
        <w:rPr>
          <w:b w:val="0"/>
          <w:i w:val="0"/>
        </w:rPr>
        <w:br/>
      </w:r>
      <w:r>
        <w:rPr>
          <w:b w:val="0"/>
          <w:i w:val="0"/>
        </w:rPr>
        <w:t>1. Công ty Bảo hiểm Hà nội</w:t>
      </w:r>
      <w:r>
        <w:rPr>
          <w:b w:val="0"/>
          <w:i w:val="0"/>
        </w:rPr>
        <w:br/>
      </w:r>
      <w:r>
        <w:rPr>
          <w:b w:val="0"/>
          <w:i w:val="0"/>
        </w:rPr>
        <w:t>2. Công ty Bảo hiểm Bà rịa - Vũng tàu</w:t>
      </w:r>
      <w:r>
        <w:rPr>
          <w:b w:val="0"/>
          <w:i w:val="0"/>
        </w:rPr>
        <w:br/>
      </w:r>
      <w:r>
        <w:rPr>
          <w:b w:val="0"/>
          <w:i w:val="0"/>
        </w:rPr>
        <w:t>3. Công ty Bảo hiểm Sài gòn</w:t>
      </w:r>
      <w:r>
        <w:rPr>
          <w:b w:val="0"/>
          <w:i w:val="0"/>
        </w:rPr>
        <w:br/>
      </w:r>
      <w:r>
        <w:rPr>
          <w:b w:val="0"/>
          <w:i w:val="0"/>
        </w:rPr>
        <w:t>4. Công ty Bảo hiểm Nghệ an</w:t>
      </w:r>
      <w:r>
        <w:rPr>
          <w:b w:val="0"/>
          <w:i w:val="0"/>
        </w:rPr>
        <w:br/>
      </w:r>
      <w:r>
        <w:rPr>
          <w:b w:val="0"/>
          <w:i w:val="0"/>
        </w:rPr>
        <w:t>5. Công ty Bảo hiểm Quảng nam - Đà nẵng.</w:t>
      </w:r>
      <w:r>
        <w:rPr>
          <w:b w:val="0"/>
          <w:i w:val="0"/>
        </w:rPr>
        <w:br/>
      </w:r>
      <w:r>
        <w:rPr>
          <w:b w:val="0"/>
          <w:i w:val="0"/>
        </w:rPr>
        <w:t>b. Cá nhân:</w:t>
      </w:r>
      <w:r>
        <w:rPr>
          <w:b w:val="0"/>
          <w:i w:val="0"/>
        </w:rPr>
        <w:br/>
      </w:r>
      <w:r>
        <w:rPr>
          <w:b w:val="0"/>
          <w:i w:val="0"/>
        </w:rPr>
        <w:t>1. Trịnh Thanh Hoan, Giám đốc Công ty bảo hiểm Sài gòn</w:t>
      </w:r>
      <w:r>
        <w:rPr>
          <w:b w:val="0"/>
          <w:i w:val="0"/>
        </w:rPr>
        <w:br/>
      </w:r>
      <w:r>
        <w:rPr>
          <w:b w:val="0"/>
          <w:i w:val="0"/>
        </w:rPr>
        <w:t>2. Võ Quý Hùng, Giám đốc Công ty bảo hiểm Bà rịa - Vũng tàu</w:t>
      </w:r>
      <w:r>
        <w:rPr>
          <w:b w:val="0"/>
          <w:i w:val="0"/>
        </w:rPr>
        <w:br/>
      </w:r>
      <w:r>
        <w:rPr>
          <w:b w:val="0"/>
          <w:i w:val="0"/>
        </w:rPr>
        <w:t>3. Trần Công Đáng, Giám đốc Công ty bảo hiểm Quảng nam - Đà nẵng</w:t>
      </w:r>
      <w:r>
        <w:rPr>
          <w:b w:val="0"/>
          <w:i w:val="0"/>
        </w:rPr>
        <w:br/>
      </w:r>
      <w:r>
        <w:rPr>
          <w:b w:val="0"/>
          <w:i w:val="0"/>
        </w:rPr>
        <w:t>4. Nguyễn Ngọc Tuệ, Giám đốc Công ty bảo hiểm Hà nội</w:t>
      </w:r>
      <w:r>
        <w:rPr>
          <w:b w:val="0"/>
          <w:i w:val="0"/>
        </w:rPr>
        <w:br/>
      </w:r>
      <w:r>
        <w:rPr>
          <w:b w:val="0"/>
          <w:i w:val="0"/>
        </w:rPr>
        <w:t>5. Nguyễn Hoài An, Giám đốc Công ty bảo hiểm Nghệ an</w:t>
      </w:r>
      <w:r>
        <w:rPr>
          <w:b w:val="0"/>
          <w:i w:val="0"/>
        </w:rPr>
        <w:br/>
      </w:r>
      <w:r>
        <w:rPr>
          <w:b w:val="0"/>
          <w:i w:val="0"/>
        </w:rPr>
        <w:t>6. Nguyễn Tường Hạnh, Phó giám đốc Công ty bảo hiểm Hà tĩnh</w:t>
      </w:r>
      <w:r>
        <w:rPr>
          <w:b w:val="0"/>
          <w:i w:val="0"/>
        </w:rPr>
        <w:br/>
      </w:r>
      <w:r>
        <w:rPr>
          <w:b/>
          <w:i/>
        </w:rPr>
        <w:t>Điều 2</w:t>
      </w:r>
      <w:r>
        <w:rPr>
          <w:b w:val="0"/>
          <w:i w:val="0"/>
        </w:rPr>
        <w:t>: Mức tiền thưởng kèm theo Bằng khen cho các đơn vị và cá nhân là:</w:t>
      </w:r>
      <w:r>
        <w:rPr>
          <w:b w:val="0"/>
          <w:i w:val="0"/>
        </w:rPr>
        <w:br/>
      </w:r>
      <w:r>
        <w:rPr>
          <w:b w:val="0"/>
          <w:i w:val="0"/>
        </w:rPr>
        <w:t>- Đơn vị: 1.000.000 đồng</w:t>
      </w:r>
      <w:r>
        <w:rPr>
          <w:b w:val="0"/>
          <w:i w:val="0"/>
        </w:rPr>
        <w:br/>
      </w:r>
      <w:r>
        <w:rPr>
          <w:b w:val="0"/>
          <w:i w:val="0"/>
        </w:rPr>
        <w:t>- Cá nhân: 500.000 đồng</w:t>
      </w:r>
      <w:r>
        <w:rPr>
          <w:b w:val="0"/>
          <w:i w:val="0"/>
        </w:rPr>
        <w:br/>
      </w:r>
      <w:r>
        <w:rPr>
          <w:b/>
          <w:i/>
        </w:rPr>
        <w:t>Điều 3</w:t>
      </w:r>
      <w:r>
        <w:rPr>
          <w:b w:val="0"/>
          <w:i w:val="0"/>
        </w:rPr>
        <w:t>: Quyết định này có hiệu lực từ ngày ký. Các đồng chí Chánh Văn phòng Bộ,Vụ trưởng Vụ Tổ chức cán bộ và Đào tạo, Tổng giám đốc Tổng công ty Bảo hiểm Việt Nam, Giám đốc các Công ty bảo hiểm tỉnh, thành phố và các cá nhân có tên trong điều 1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Tổng Cty BHVN</w:t>
      </w:r>
      <w:r>
        <w:rPr>
          <w:b w:val="0"/>
          <w:i w:val="0"/>
        </w:rPr>
        <w:br/>
      </w:r>
      <w:r>
        <w:rPr>
          <w:b w:val="0"/>
          <w:i w:val="0"/>
        </w:rPr>
        <w:t>- Các đơn vị và cá nhân trong Điều 1</w:t>
      </w:r>
      <w:r>
        <w:rPr>
          <w:b w:val="0"/>
          <w:i w:val="0"/>
        </w:rPr>
        <w:br/>
      </w:r>
      <w:r>
        <w:rPr>
          <w:b w:val="0"/>
          <w:i w:val="0"/>
        </w:rPr>
        <w:t>- Lưu VP, Vụ TCCB &amp; ĐT.</w:t>
      </w:r>
      <w:r>
        <w:rPr>
          <w:b w:val="0"/>
          <w:i w:val="0"/>
        </w:rPr>
        <w:br/>
      </w:r>
      <w:r>
        <w:rPr>
          <w:b w:val="0"/>
          <w:i w:val="0"/>
        </w:rPr>
        <w:br/>
      </w:r>
      <w:r>
        <w:rPr>
          <w:b/>
          <w:i w:val="0"/>
        </w:rPr>
        <w:t>BỘ TRƯỞNG BỘ TÀI CHÍNH</w:t>
      </w:r>
      <w:r>
        <w:rPr>
          <w:b w:val="0"/>
          <w:i w:val="0"/>
        </w:rPr>
        <w:br/>
      </w:r>
      <w:r>
        <w:rPr>
          <w:b w:val="0"/>
          <w:i w:val="0"/>
        </w:rPr>
        <w:br/>
      </w:r>
      <w:r>
        <w:rPr>
          <w:b/>
          <w:i w:val="0"/>
        </w:rPr>
        <w:t>Hồ Tế</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150 TC/QĐ/VP</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Cty BHVN</w:t>
            </w:r>
            <w:r>
              <w:rPr>
                <w:b w:val="0"/>
                <w:i w:val="0"/>
              </w:rPr>
              <w:br/>
            </w:r>
            <w:r>
              <w:rPr>
                <w:b w:val="0"/>
                <w:i w:val="0"/>
              </w:rPr>
              <w:t>- Các đơn vị và cá nhân trong Điều 1</w:t>
            </w:r>
            <w:r>
              <w:rPr>
                <w:b w:val="0"/>
                <w:i w:val="0"/>
              </w:rPr>
              <w:br/>
            </w:r>
            <w:r>
              <w:rPr>
                <w:b w:val="0"/>
                <w:i w:val="0"/>
              </w:rPr>
              <w:t>- Lưu VP, Vụ TCCB &amp; ĐT.</w:t>
            </w:r>
          </w:p>
        </w:tc>
        <w:tc>
          <w:tcPr>
            <w:tcW w:type="dxa" w:w="4320"/>
          </w:tcPr>
          <w:p>
            <w:r>
              <w:rPr>
                <w:b w:val="0"/>
                <w:i w:val="0"/>
              </w:rPr>
              <w:br/>
            </w:r>
            <w:r>
              <w:rPr>
                <w:b/>
                <w:i w:val="0"/>
              </w:rPr>
              <w:t>BỘ TRƯỞNG BỘ TÀI CHÍNH</w:t>
            </w:r>
            <w:r>
              <w:rPr>
                <w:b w:val="0"/>
                <w:i w:val="0"/>
              </w:rPr>
              <w:br/>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