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167/2000/QĐ-TCBĐ Về việc giảm cước thực hiện cầu truyền hình Tết Canh Thìn</w:t>
      </w:r>
    </w:p>
    <w:p>
      <w:r>
        <w:rPr>
          <w:b/>
          <w:i w:val="0"/>
        </w:rPr>
        <w:t>QUYẾT ĐỊNH CỦA TỔNG CỤC TRƯỞNG TỔNG CỤC BƯU ĐIỆN</w:t>
      </w:r>
    </w:p>
    <w:p>
      <w:r>
        <w:rPr>
          <w:b/>
          <w:i w:val="0"/>
        </w:rPr>
        <w:t>Về việc giảm cước thực hiện cầu truyền hình Tết Canh Thìn</w:t>
      </w:r>
    </w:p>
    <w:p>
      <w:r>
        <w:rPr>
          <w:b/>
          <w:i w:val="0"/>
        </w:rPr>
        <w:t>TỔNG CỤC TRƯỞNG TỔNG CỤC BƯU ĐIỆN</w:t>
      </w:r>
    </w:p>
    <w:p>
      <w:r>
        <w:rPr>
          <w:b w:val="0"/>
          <w:i/>
        </w:rPr>
        <w:t>Căn cứ Nghị định số 12/CP ngày 11/3/1996 của Chính phủ quy định chức năng, nhiệm vụ, quyền hạn và tổ chức bộ máy của Tổng cục Bưu điện;</w:t>
      </w:r>
    </w:p>
    <w:p>
      <w:r>
        <w:rPr>
          <w:b w:val="0"/>
          <w:i/>
        </w:rPr>
        <w:t xml:space="preserve">Căn cứ Quyết định số </w:t>
      </w:r>
      <w:r>
        <w:rPr>
          <w:b w:val="0"/>
          <w:i/>
        </w:rPr>
        <w:t>99/1998/QĐ-TTg ngày 26/5/1998 của Thủ tướng Chính phủ về quản lý giá và cước bưu chính, viễn thông;</w:t>
      </w:r>
    </w:p>
    <w:p>
      <w:r>
        <w:rPr>
          <w:b w:val="0"/>
          <w:i/>
        </w:rPr>
        <w:t xml:space="preserve">Căn cứ Thông tư </w:t>
      </w:r>
      <w:r>
        <w:rPr>
          <w:b w:val="0"/>
          <w:i/>
        </w:rPr>
        <w:t xml:space="preserve">03/1999/TT-TCBĐ ngày11/5/1999 của Tổng cục Bưu điện Hướng dẫn thực hiện Nghị định </w:t>
      </w:r>
      <w:r>
        <w:rPr>
          <w:b w:val="0"/>
          <w:i/>
        </w:rPr>
        <w:t xml:space="preserve">109/1997/NĐ-CP ngày 12/11/1997 của Chính phủ về Bưu chính và Viễn thông Quyết định số </w:t>
      </w:r>
      <w:r>
        <w:rPr>
          <w:b w:val="0"/>
          <w:i/>
        </w:rPr>
        <w:t>99/1998/QĐ-TTg ngày 26/5/1998 của Thủ tướng Chính phủ về quản lý giá và cước bưu chính, viễn thông;</w:t>
      </w:r>
    </w:p>
    <w:p>
      <w:r>
        <w:rPr>
          <w:b w:val="0"/>
          <w:i/>
        </w:rPr>
        <w:t>Theo đề nghị của Đài truyền hình Việt Nam tại Công văn số 70/THVN ngày 31/01/2000 về thực hiện cầu truyền hình Tết nguyên đán Canh Thìn;</w:t>
      </w:r>
    </w:p>
    <w:p>
      <w:r>
        <w:rPr>
          <w:b w:val="0"/>
          <w:i/>
        </w:rPr>
        <w:t>Theo đề nghị của ông Vụ trưởng vụ Kinh tế-Kế hoạch.</w:t>
      </w:r>
    </w:p>
    <w:p>
      <w:r>
        <w:rPr>
          <w:b/>
          <w:i w:val="0"/>
        </w:rPr>
        <w:t>QUYẾT ĐỊNH:</w:t>
      </w:r>
      <w:r>
        <w:rPr>
          <w:b w:val="0"/>
          <w:i w:val="0"/>
        </w:rPr>
        <w:t xml:space="preserve"> </w:t>
      </w:r>
    </w:p>
    <w:p>
      <w:r>
        <w:rPr>
          <w:b/>
          <w:i w:val="0"/>
        </w:rPr>
        <w:t>Điều 1</w:t>
      </w:r>
      <w:r>
        <w:rPr>
          <w:b w:val="0"/>
          <w:i w:val="0"/>
        </w:rPr>
        <w:t>: Giảm 30% cước thực hiện cầu truyền hình phục vụ Tết nguyên đán Canh Thìn tại các điểm Quảng Ninh, Hải Phòng, Hà Nội, Nghệ An, Huế, Đà Nẵng, Quảng Nam, Thành phố Hồ Chí Minh, An Giang và huyện đảo Phú Quốc.</w:t>
      </w:r>
    </w:p>
    <w:p>
      <w:r>
        <w:rPr>
          <w:b/>
          <w:i w:val="0"/>
        </w:rPr>
        <w:t>Điều 2 :</w:t>
      </w:r>
      <w:r>
        <w:rPr>
          <w:b w:val="0"/>
          <w:i w:val="0"/>
        </w:rPr>
        <w:t xml:space="preserve"> - Thời gian thực hiện việc giảm cước từ: 21 giờ 00 ngày 04/02/2000 đến 00 giờ 30 ngày 05/2/2000 </w:t>
      </w:r>
    </w:p>
    <w:p>
      <w:r>
        <w:rPr>
          <w:b w:val="0"/>
          <w:i w:val="0"/>
        </w:rPr>
        <w:t>- Quyết định này có hiệu lực thi hành kể từ ngày ký.</w:t>
      </w:r>
    </w:p>
    <w:p>
      <w:r>
        <w:rPr>
          <w:b/>
          <w:i w:val="0"/>
        </w:rPr>
        <w:t xml:space="preserve">Điều 3: </w:t>
      </w:r>
      <w:r>
        <w:rPr>
          <w:b w:val="0"/>
          <w:i w:val="0"/>
        </w:rPr>
        <w:t>Tổng giám đốc Tổng công ty Bưu chính, Viễn thông Việt Nam chỉ đạo các Bưu điện tỉnh, thành phố và các đơn vị trực thuộc có liên quan phối hợp với Đài truyền hình Việt Nam triển khai thực hiện tốt cho việc thực hiện Cầu truyền hình Tết nguyên đán Canh Thìn tại các điểm: Quảng Ninh, Hải Phòng, Hà Nội, Nghệ An, Huế, Đà Nẵng, Quảng Nam, Thành phố Hồ Chí Minh, An Giang và huyện đảo Phú Quốc.</w:t>
      </w:r>
    </w:p>
    <w:p>
      <w:r>
        <w:rPr>
          <w:b/>
          <w:i w:val="0"/>
        </w:rPr>
        <w:t>Điều 4</w:t>
      </w:r>
      <w:r>
        <w:rPr>
          <w:b w:val="0"/>
          <w:i w:val="0"/>
        </w:rPr>
        <w:t>: Các ông (bà) Chánh Văn phòng, Vụ Trưởng các Vụ chức năng của Tổng cục Bưu điện, Tổng giám đốc Tổng công ty Bưu chính Viễn thông Việt Nam và các đơn vị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