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167/TC/UB Về việc thành lập Trường phổ thông bổ túc văn hoá trong tỉnh Bến Tre</w:t>
      </w:r>
    </w:p>
    <w:p>
      <w:r>
        <w:rPr>
          <w:b w:val="0"/>
          <w:i w:val="0"/>
        </w:rPr>
        <w:br/>
      </w:r>
      <w:r>
        <w:rPr>
          <w:b w:val="0"/>
          <w:i w:val="0"/>
        </w:rPr>
        <w:br/>
      </w:r>
      <w:r>
        <w:rPr>
          <w:b w:val="0"/>
          <w:i w:val="0"/>
        </w:rPr>
        <w:br/>
      </w:r>
      <w:r>
        <w:rPr>
          <w:b/>
          <w:i w:val="0"/>
        </w:rPr>
        <w:br/>
      </w:r>
      <w:r>
        <w:rPr>
          <w:b/>
          <w:i w:val="0"/>
        </w:rPr>
        <w:br/>
        <w:t xml:space="preserve">       ỦY BAN NHÂN DÂN </w:t>
        <w:br/>
        <w:t xml:space="preserve">       </w:t>
      </w:r>
      <w:r>
        <w:br/>
      </w:r>
      <w:r>
        <w:rPr>
          <w:b/>
          <w:i w:val="0"/>
        </w:rPr>
        <w:br/>
        <w:t xml:space="preserve">        TỈNH BẾN TRE</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167/TC/UB</w:t>
        <w:br/>
        <w:t xml:space="preserve">     </w:t>
      </w:r>
      <w:r>
        <w:rPr>
          <w:b w:val="0"/>
          <w:i w:val="0"/>
        </w:rPr>
        <w:br/>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ỦY BAN NHÂN DÂN </w:t>
        <w:br/>
        <w:t xml:space="preserve">       </w:t>
      </w:r>
      <w:r>
        <w:br/>
      </w:r>
      <w:r>
        <w:rPr>
          <w:b/>
          <w:i w:val="0"/>
        </w:rPr>
        <w:br/>
        <w:t xml:space="preserve">        TỈNH BẾN TRE</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167/TC/UB</w:t>
        <w:br/>
        <w:t xml:space="preserve">     </w:t>
      </w:r>
      <w:r>
        <w:rPr>
          <w:b w:val="0"/>
          <w:i w:val="0"/>
        </w:rPr>
        <w:br/>
      </w:r>
      <w:r>
        <w:rPr>
          <w:b w:val="0"/>
          <w:i w:val="0"/>
        </w:rPr>
        <w:br/>
      </w:r>
      <w:r>
        <w:rPr>
          <w:b w:val="0"/>
          <w:i w:val="0"/>
        </w:rPr>
        <w:br/>
      </w:r>
    </w:p>
    <w:p>
      <w:r>
        <w:rPr>
          <w:b w:val="0"/>
          <w:i w:val="0"/>
        </w:rPr>
        <w:br/>
      </w:r>
      <w:r>
        <w:rPr>
          <w:b/>
          <w:i w:val="0"/>
        </w:rPr>
        <w:br/>
      </w:r>
      <w:r>
        <w:rPr>
          <w:b/>
          <w:i w:val="0"/>
        </w:rPr>
        <w:br/>
        <w:t xml:space="preserve">       ỦY BAN NHÂN DÂN </w:t>
        <w:br/>
        <w:t xml:space="preserve">       </w:t>
      </w:r>
      <w:r>
        <w:br/>
      </w:r>
      <w:r>
        <w:rPr>
          <w:b/>
          <w:i w:val="0"/>
        </w:rPr>
        <w:br/>
        <w:t xml:space="preserve">        TỈNH BẾN TRE</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ỦY BAN NHÂN DÂN </w:t>
        <w:br/>
        <w:t xml:space="preserve">       </w:t>
      </w:r>
      <w:r>
        <w:br/>
      </w:r>
      <w:r>
        <w:rPr>
          <w:b w:val="0"/>
          <w:i w:val="0"/>
        </w:rPr>
        <w:br/>
        <w:t xml:space="preserve">        TỈNH BẾN TRE</w:t>
        <w:br/>
        <w:t xml:space="preserve">      </w:t>
      </w:r>
      <w:r>
        <w:rPr>
          <w:b w:val="0"/>
          <w:i w:val="0"/>
        </w:rPr>
        <w:br/>
      </w:r>
      <w:r>
        <w:rPr>
          <w:b w:val="0"/>
          <w:i w:val="0"/>
        </w:rPr>
        <w:br/>
      </w:r>
    </w:p>
    <w:p>
      <w:r>
        <w:rPr>
          <w:b w:val="0"/>
          <w:i w:val="0"/>
        </w:rPr>
        <w:br/>
        <w:t xml:space="preserve">       ỦY BAN NHÂN DÂN </w:t>
        <w:br/>
        <w:t xml:space="preserve">       </w:t>
      </w:r>
      <w:r>
        <w:br/>
      </w:r>
      <w:r>
        <w:rPr>
          <w:b w:val="0"/>
          <w:i w:val="0"/>
        </w:rPr>
        <w:br/>
        <w:t xml:space="preserve">        TỈNH BẾN TRE</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167/TC/UB</w:t>
        <w:br/>
        <w:t xml:space="preserve">     </w:t>
      </w:r>
      <w:r>
        <w:rPr>
          <w:b w:val="0"/>
          <w:i w:val="0"/>
        </w:rPr>
        <w:br/>
      </w:r>
      <w:r>
        <w:rPr>
          <w:b w:val="0"/>
          <w:i w:val="0"/>
        </w:rPr>
        <w:br/>
      </w:r>
    </w:p>
    <w:p>
      <w:pPr>
        <w:jc w:val="center"/>
      </w:pPr>
      <w:r>
        <w:rPr>
          <w:b w:val="0"/>
          <w:i w:val="0"/>
        </w:rPr>
        <w:br/>
        <w:t xml:space="preserve">      Số: 167/TC/UB</w:t>
        <w:br/>
        <w:t xml:space="preserve">     </w:t>
      </w:r>
    </w:p>
    <w:p>
      <w:r>
        <w:rPr>
          <w:b/>
          <w:i w:val="0"/>
        </w:rPr>
        <w:t>QUYẾT ĐỊNH</w:t>
      </w:r>
    </w:p>
    <w:p>
      <w:r>
        <w:rPr>
          <w:b/>
          <w:i w:val="0"/>
        </w:rPr>
        <w:t xml:space="preserve">Về việc thành lập Trường phổ thông bổ túc văn hoá </w:t>
      </w:r>
    </w:p>
    <w:p>
      <w:r>
        <w:rPr>
          <w:b/>
          <w:i w:val="0"/>
        </w:rPr>
        <w:t>trong tỉnh Bến Tre</w:t>
      </w:r>
    </w:p>
    <w:p>
      <w:r>
        <w:rPr>
          <w:b w:val="0"/>
          <w:i w:val="0"/>
        </w:rPr>
        <w:t>Căn cứ Nghị định số 157/CP ngày 02/7/1976 của Hội đồng Chính phủ và Thông tư số 01/TT-BNV về việc hướng dẫn thi hành Quyết định số 167/CP ngày 01/9/1976 của Hội đồng Chính phủ;</w:t>
      </w:r>
    </w:p>
    <w:p>
      <w:r>
        <w:rPr>
          <w:b w:val="0"/>
          <w:i w:val="0"/>
        </w:rPr>
        <w:t>Căn cứ tình hình nhiệm vụ chính trị trong giai đoạn mới;</w:t>
      </w:r>
    </w:p>
    <w:p>
      <w:r>
        <w:rPr>
          <w:b w:val="0"/>
          <w:i w:val="0"/>
        </w:rPr>
        <w:t>Xét đề nghị của lãnh đạo Ty Giáo dục số 39 ngày 17/3/77;</w:t>
      </w:r>
    </w:p>
    <w:p>
      <w:r>
        <w:rPr>
          <w:b w:val="0"/>
          <w:i w:val="0"/>
        </w:rPr>
        <w:t>Xét đề nghị của Phòng Tổ chức UB tỉnh,</w:t>
      </w:r>
    </w:p>
    <w:p>
      <w:r>
        <w:rPr>
          <w:b/>
          <w:i w:val="0"/>
        </w:rPr>
        <w:t>UỶ BAN NHÂN DÂN TỈNH BẾN TRE</w:t>
      </w:r>
    </w:p>
    <w:p>
      <w:r>
        <w:rPr>
          <w:b/>
          <w:i w:val="0"/>
        </w:rPr>
        <w:t>QUYẾT ĐỊNH</w:t>
      </w:r>
    </w:p>
    <w:p>
      <w:r>
        <w:rPr>
          <w:b/>
          <w:i w:val="0"/>
        </w:rPr>
        <w:t xml:space="preserve">Điều 1. </w:t>
      </w:r>
      <w:r>
        <w:rPr>
          <w:b w:val="0"/>
          <w:i w:val="0"/>
        </w:rPr>
        <w:t>Nay chuẩn y thành lập các trường phổ thông trong tỉnh và trường bổ túc văn hoá của tỉnh, các trường có tên sau đây:</w:t>
      </w:r>
    </w:p>
    <w:p>
      <w:r>
        <w:rPr>
          <w:b w:val="0"/>
          <w:i w:val="0"/>
        </w:rPr>
        <w:t>1. Trường phổ thông cấp II Tân Dân.</w:t>
      </w:r>
    </w:p>
    <w:p>
      <w:r>
        <w:rPr>
          <w:b w:val="0"/>
          <w:i w:val="0"/>
        </w:rPr>
        <w:t>2. Trường phổ thông cấp II Nguyễn Đình Chiểu</w:t>
      </w:r>
    </w:p>
    <w:p>
      <w:r>
        <w:rPr>
          <w:b w:val="0"/>
          <w:i w:val="0"/>
        </w:rPr>
        <w:t>3. Trường phổ thông cấp III Nguyễn Đình Chiểu</w:t>
      </w:r>
    </w:p>
    <w:p>
      <w:r>
        <w:rPr>
          <w:b w:val="0"/>
          <w:i w:val="0"/>
        </w:rPr>
        <w:t>4. Trường bổ túc văn hoá công nông tỉnh</w:t>
      </w:r>
    </w:p>
    <w:p>
      <w:r>
        <w:rPr>
          <w:b w:val="0"/>
          <w:i w:val="0"/>
        </w:rPr>
        <w:t>5. Trường bổ túc văn hoá cán bộ tỉnh.</w:t>
      </w:r>
    </w:p>
    <w:p>
      <w:r>
        <w:rPr>
          <w:b/>
          <w:i w:val="0"/>
        </w:rPr>
        <w:t xml:space="preserve">Điều 2. </w:t>
      </w:r>
      <w:r>
        <w:rPr>
          <w:b w:val="0"/>
          <w:i w:val="0"/>
        </w:rPr>
        <w:t>Các trường có tên trên trực thuộc Ty Giáo dục quản lý chỉ đạo. Các trường phổ thông thuộc đơn vị hành chính giáo dục, có tư cách pháp nhân, có con dấu riêng để giao dịch các cơ quan hữu quan (ngang cấp), có tài khoản riêng, quỹ tiền lương để chi lương cho CBNV trong nhà trường (cần thiết có trang bị, lập kế hoạch xin kinh phí). Phải được cấp trên duyệt.</w:t>
      </w:r>
    </w:p>
    <w:p>
      <w:r>
        <w:rPr>
          <w:b w:val="0"/>
          <w:i w:val="0"/>
        </w:rPr>
        <w:t>Lãnh đạo Ty Giáo dục có trách nhiệm công bố quyết định này và giao chức năng nhiệm vụ của từng phòng.</w:t>
      </w:r>
    </w:p>
    <w:p>
      <w:r>
        <w:rPr>
          <w:b/>
          <w:i w:val="0"/>
        </w:rPr>
        <w:t xml:space="preserve">Điều 3. </w:t>
      </w:r>
      <w:r>
        <w:rPr>
          <w:b w:val="0"/>
          <w:i w:val="0"/>
        </w:rPr>
        <w:t>Phòng Tổ chức UB tỉnh, Văn phòng UB tỉnh, Ty Tài chính, Ngân hàng, Ty Công an, Ty Giáo dục và các trường có tên trên chiếu Quyết định thi hành./.</w:t>
      </w:r>
    </w:p>
    <w:p>
      <w:pPr>
        <w:jc w:val="right"/>
      </w:pPr>
      <w:r>
        <w:rPr>
          <w:b w:val="0"/>
          <w:i/>
        </w:rPr>
        <w:t>Bến Tre, ngày 29 tháng 3 năm 1977</w:t>
      </w:r>
    </w:p>
    <w:p>
      <w:r>
        <w:rPr>
          <w:b w:val="0"/>
          <w:i w:val="0"/>
        </w:rPr>
        <w:br/>
      </w:r>
      <w:r>
        <w:rPr>
          <w:b w:val="0"/>
          <w:i w:val="0"/>
        </w:rPr>
        <w:br/>
      </w:r>
      <w:r>
        <w:rPr>
          <w:b/>
          <w:i w:val="0"/>
        </w:rPr>
        <w:br/>
      </w:r>
      <w:r>
        <w:rPr>
          <w:b/>
          <w:i w:val="0"/>
        </w:rPr>
        <w:br/>
        <w:t xml:space="preserve">      TM. ỦY BAN NHÂN DÂN  </w:t>
        <w:br/>
        <w:t xml:space="preserve">      </w:t>
      </w:r>
      <w:r>
        <w:br/>
      </w:r>
      <w:r>
        <w:rPr>
          <w:b/>
          <w:i w:val="0"/>
        </w:rPr>
        <w:br/>
        <w:t xml:space="preserve">       KT. CHỦ TỊCH </w:t>
        <w:br/>
        <w:t xml:space="preserve">      </w:t>
      </w:r>
      <w:r>
        <w:br/>
      </w:r>
      <w:r>
        <w:rPr>
          <w:b/>
          <w:i w:val="0"/>
        </w:rPr>
        <w:br/>
        <w:t xml:space="preserve">       PHÓ CHỦ TỊCH</w:t>
        <w:br/>
        <w:t xml:space="preserve">     </w:t>
      </w:r>
      <w:r>
        <w:rPr>
          <w:b/>
          <w:i w:val="0"/>
        </w:rPr>
        <w:br/>
      </w:r>
      <w:r>
        <w:rPr>
          <w:b/>
          <w:i/>
        </w:rPr>
        <w:br/>
        <w:t xml:space="preserve">      (Đã ký)</w:t>
        <w:br/>
        <w:t xml:space="preserve">     </w:t>
      </w:r>
      <w:r>
        <w:rPr>
          <w:b/>
          <w:i w:val="0"/>
        </w:rPr>
        <w:br/>
      </w:r>
      <w:r>
        <w:rPr>
          <w:b/>
          <w:i w:val="0"/>
        </w:rPr>
        <w:br/>
        <w:t xml:space="preserve">      Lê Hữu Nghĩa</w:t>
        <w:br/>
        <w:t xml:space="preserve">     </w:t>
      </w:r>
      <w:r>
        <w:rPr>
          <w:b/>
          <w:i w:val="0"/>
        </w:rPr>
        <w:br/>
      </w:r>
      <w:r>
        <w:rPr>
          <w:b w:val="0"/>
          <w:i w:val="0"/>
        </w:rPr>
        <w:br/>
      </w:r>
      <w:r>
        <w:rPr>
          <w:b w:val="0"/>
          <w:i w:val="0"/>
        </w:rPr>
        <w:br/>
      </w:r>
    </w:p>
    <w:p>
      <w:r>
        <w:rPr>
          <w:b w:val="0"/>
          <w:i w:val="0"/>
        </w:rPr>
        <w:br/>
      </w:r>
      <w:r>
        <w:rPr>
          <w:b/>
          <w:i w:val="0"/>
        </w:rPr>
        <w:br/>
      </w:r>
      <w:r>
        <w:rPr>
          <w:b/>
          <w:i w:val="0"/>
        </w:rPr>
        <w:br/>
        <w:t xml:space="preserve">      TM. ỦY BAN NHÂN DÂN  </w:t>
        <w:br/>
        <w:t xml:space="preserve">      </w:t>
      </w:r>
      <w:r>
        <w:br/>
      </w:r>
      <w:r>
        <w:rPr>
          <w:b/>
          <w:i w:val="0"/>
        </w:rPr>
        <w:br/>
        <w:t xml:space="preserve">       KT. CHỦ TỊCH </w:t>
        <w:br/>
        <w:t xml:space="preserve">      </w:t>
      </w:r>
      <w:r>
        <w:br/>
      </w:r>
      <w:r>
        <w:rPr>
          <w:b/>
          <w:i w:val="0"/>
        </w:rPr>
        <w:br/>
        <w:t xml:space="preserve">       PHÓ CHỦ TỊCH</w:t>
        <w:br/>
        <w:t xml:space="preserve">     </w:t>
      </w:r>
      <w:r>
        <w:rPr>
          <w:b/>
          <w:i w:val="0"/>
        </w:rPr>
        <w:br/>
      </w:r>
      <w:r>
        <w:rPr>
          <w:b/>
          <w:i/>
        </w:rPr>
        <w:br/>
        <w:t xml:space="preserve">      (Đã ký)</w:t>
        <w:br/>
        <w:t xml:space="preserve">     </w:t>
      </w:r>
      <w:r>
        <w:rPr>
          <w:b/>
          <w:i w:val="0"/>
        </w:rPr>
        <w:br/>
      </w:r>
      <w:r>
        <w:rPr>
          <w:b/>
          <w:i w:val="0"/>
        </w:rPr>
        <w:br/>
        <w:t xml:space="preserve">      Lê Hữu Nghĩa</w:t>
        <w:br/>
        <w:t xml:space="preserve">     </w:t>
      </w:r>
      <w:r>
        <w:rPr>
          <w:b/>
          <w:i w:val="0"/>
        </w:rPr>
        <w:br/>
      </w:r>
      <w:r>
        <w:rPr>
          <w:b w:val="0"/>
          <w:i w:val="0"/>
        </w:rPr>
        <w:br/>
      </w:r>
    </w:p>
    <w:p>
      <w:pPr>
        <w:jc w:val="center"/>
      </w:pPr>
      <w:r>
        <w:rPr>
          <w:b w:val="0"/>
          <w:i w:val="0"/>
        </w:rPr>
        <w:br/>
      </w:r>
      <w:r>
        <w:rPr>
          <w:b/>
          <w:i w:val="0"/>
        </w:rPr>
        <w:br/>
        <w:t xml:space="preserve">      TM. ỦY BAN NHÂN DÂN  </w:t>
        <w:br/>
        <w:t xml:space="preserve">      </w:t>
      </w:r>
      <w:r>
        <w:br/>
      </w:r>
      <w:r>
        <w:rPr>
          <w:b/>
          <w:i w:val="0"/>
        </w:rPr>
        <w:br/>
        <w:t xml:space="preserve">       KT. CHỦ TỊCH </w:t>
        <w:br/>
        <w:t xml:space="preserve">      </w:t>
      </w:r>
      <w:r>
        <w:br/>
      </w:r>
      <w:r>
        <w:rPr>
          <w:b/>
          <w:i w:val="0"/>
        </w:rPr>
        <w:br/>
        <w:t xml:space="preserve">       PHÓ CHỦ TỊCH</w:t>
        <w:br/>
        <w:t xml:space="preserve">     </w:t>
      </w:r>
      <w:r>
        <w:rPr>
          <w:b w:val="0"/>
          <w:i w:val="0"/>
        </w:rPr>
        <w:br/>
      </w:r>
      <w:r>
        <w:rPr>
          <w:b/>
          <w:i/>
        </w:rPr>
        <w:br/>
        <w:t xml:space="preserve">      (Đã ký)</w:t>
        <w:br/>
        <w:t xml:space="preserve">     </w:t>
      </w:r>
      <w:r>
        <w:rPr>
          <w:b w:val="0"/>
          <w:i w:val="0"/>
        </w:rPr>
        <w:br/>
      </w:r>
      <w:r>
        <w:rPr>
          <w:b/>
          <w:i w:val="0"/>
        </w:rPr>
        <w:br/>
        <w:t xml:space="preserve">      Lê Hữu Nghĩa</w:t>
        <w:br/>
        <w:t xml:space="preserve">     </w:t>
      </w:r>
      <w:r>
        <w:rPr>
          <w:b w:val="0"/>
          <w:i w:val="0"/>
        </w:rPr>
        <w:br/>
      </w:r>
    </w:p>
    <w:p>
      <w:r>
        <w:rPr>
          <w:b w:val="0"/>
          <w:i w:val="0"/>
        </w:rPr>
        <w:br/>
        <w:t xml:space="preserve">      TM. ỦY BAN NHÂN DÂN  </w:t>
        <w:br/>
        <w:t xml:space="preserve">      </w:t>
      </w:r>
      <w:r>
        <w:br/>
      </w:r>
      <w:r>
        <w:rPr>
          <w:b w:val="0"/>
          <w:i w:val="0"/>
        </w:rPr>
        <w:br/>
        <w:t xml:space="preserve">       KT. CHỦ TỊCH </w:t>
        <w:br/>
        <w:t xml:space="preserve">      </w:t>
      </w:r>
      <w:r>
        <w:br/>
      </w:r>
      <w:r>
        <w:rPr>
          <w:b w:val="0"/>
          <w:i w:val="0"/>
        </w:rPr>
        <w:br/>
        <w:t xml:space="preserve">       PHÓ CHỦ TỊCH</w:t>
        <w:br/>
        <w:t xml:space="preserve">     </w:t>
      </w:r>
    </w:p>
    <w:p>
      <w:r>
        <w:rPr>
          <w:b w:val="0"/>
          <w:i w:val="0"/>
        </w:rPr>
        <w:br/>
        <w:t xml:space="preserve">      (Đã ký)</w:t>
        <w:br/>
        <w:t xml:space="preserve">     </w:t>
      </w:r>
    </w:p>
    <w:p>
      <w:r>
        <w:rPr>
          <w:b w:val="0"/>
          <w:i w:val="0"/>
        </w:rPr>
        <w:br/>
        <w:t xml:space="preserve">      Lê Hữu Nghĩa</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