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1766/QĐ-UB Về việc điều chỉnh giá bán nước máy.</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1766/QĐ-UB</w:t>
      </w:r>
      <w:r>
        <w:rPr>
          <w:b w:val="0"/>
          <w:i w:val="0"/>
        </w:rPr>
        <w:br/>
      </w:r>
      <w:r>
        <w:rPr>
          <w:b w:val="0"/>
          <w:i w:val="0"/>
        </w:rPr>
        <w:br/>
      </w:r>
      <w:r>
        <w:rPr>
          <w:b w:val="0"/>
          <w:i/>
        </w:rPr>
        <w:br/>
      </w:r>
      <w:r>
        <w:rPr>
          <w:b w:val="0"/>
          <w:i/>
        </w:rPr>
        <w:t>Phú Thọ, ngày 4 tháng 8 năm 1999</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1766/QĐ-UB</w:t>
      </w:r>
      <w:r>
        <w:rPr>
          <w:b w:val="0"/>
          <w:i w:val="0"/>
        </w:rPr>
        <w:br/>
      </w:r>
      <w:r>
        <w:rPr>
          <w:b w:val="0"/>
          <w:i w:val="0"/>
        </w:rPr>
        <w:br/>
      </w:r>
      <w:r>
        <w:rPr>
          <w:b w:val="0"/>
          <w:i/>
        </w:rPr>
        <w:br/>
      </w:r>
      <w:r>
        <w:rPr>
          <w:b w:val="0"/>
          <w:i/>
        </w:rPr>
        <w:t>Phú Thọ, ngày 4 tháng 8 năm 1999</w:t>
      </w:r>
      <w:r>
        <w:rPr>
          <w:b w:val="0"/>
          <w:i/>
        </w:rPr>
        <w:br/>
      </w:r>
      <w:r>
        <w:rPr>
          <w:b w:val="0"/>
          <w:i w:val="0"/>
        </w:rPr>
        <w:br/>
      </w:r>
    </w:p>
    <w:p>
      <w:pPr>
        <w:jc w:val="center"/>
      </w:pPr>
      <w:r>
        <w:rPr>
          <w:b w:val="0"/>
          <w:i w:val="0"/>
        </w:rPr>
        <w:br/>
      </w:r>
      <w:r>
        <w:rPr>
          <w:b w:val="0"/>
          <w:i w:val="0"/>
        </w:rPr>
        <w:t>Số: 1766/QĐ-UB</w:t>
      </w:r>
      <w:r>
        <w:rPr>
          <w:b w:val="0"/>
          <w:i w:val="0"/>
        </w:rPr>
        <w:br/>
      </w:r>
    </w:p>
    <w:p>
      <w:pPr>
        <w:jc w:val="center"/>
      </w:pPr>
      <w:r>
        <w:rPr>
          <w:b w:val="0"/>
          <w:i w:val="0"/>
        </w:rPr>
        <w:br/>
      </w:r>
      <w:r>
        <w:rPr>
          <w:b w:val="0"/>
          <w:i w:val="0"/>
        </w:rPr>
        <w:t>Phú Thọ, ngày 4 tháng 8 năm 1999</w:t>
      </w:r>
      <w:r>
        <w:rPr>
          <w:b w:val="0"/>
          <w:i w:val="0"/>
        </w:rPr>
        <w:br/>
      </w:r>
    </w:p>
    <w:p>
      <w:r>
        <w:rPr>
          <w:b/>
          <w:i w:val="0"/>
        </w:rPr>
        <w:t>QUYẾT ĐỊNH CỦA CHỦ TỊCH UBND TỈNH PHÚ THỌ</w:t>
      </w:r>
    </w:p>
    <w:p>
      <w:r>
        <w:rPr>
          <w:b/>
          <w:i w:val="0"/>
        </w:rPr>
        <w:t>Về việc điều chỉnh giá bán nước máy</w:t>
      </w:r>
    </w:p>
    <w:p>
      <w:r>
        <w:rPr>
          <w:b/>
          <w:i w:val="0"/>
        </w:rPr>
        <w:t>CHỦ TỊCH UBND TỈNH PHÚ THỌ</w:t>
      </w:r>
    </w:p>
    <w:p>
      <w:r>
        <w:rPr>
          <w:b w:val="0"/>
          <w:i/>
        </w:rPr>
        <w:t>Căn cứ Luật tổ chức HĐND và UBND ngày 21/6/1994.</w:t>
      </w:r>
    </w:p>
    <w:p>
      <w:r>
        <w:rPr>
          <w:b w:val="0"/>
          <w:i/>
        </w:rPr>
        <w:t>Căn cứ Thông tư liên bộ số 03/1999/TTLB/BVGCP-BXD ngày 16/6/1999 của Ban Vật giá Chính phủ và Bộ Xây dựng.</w:t>
      </w:r>
    </w:p>
    <w:p>
      <w:r>
        <w:rPr>
          <w:b w:val="0"/>
          <w:i/>
        </w:rPr>
        <w:t>Xét đề nghị của Sở Tài chính vật giá tại tờ trình số 353/TT-VG ngày 22/7/1999.</w:t>
      </w:r>
      <w:r>
        <w:rPr>
          <w:b w:val="0"/>
          <w:i w:val="0"/>
        </w:rPr>
        <w:t xml:space="preserve"> </w:t>
      </w:r>
    </w:p>
    <w:p>
      <w:r>
        <w:rPr>
          <w:b/>
          <w:i w:val="0"/>
        </w:rPr>
        <w:t>QUYẾT ĐỊNH:</w:t>
      </w:r>
    </w:p>
    <w:p>
      <w:r>
        <w:rPr>
          <w:b/>
          <w:i w:val="0"/>
        </w:rPr>
        <w:t xml:space="preserve">Điều 1. </w:t>
      </w:r>
      <w:r>
        <w:rPr>
          <w:b w:val="0"/>
          <w:i w:val="0"/>
        </w:rPr>
        <w:t>Nay điều chỉnh giá bán nước máy do Công ty cấp nước Phú Thọ sản xuất như sau:</w:t>
      </w:r>
    </w:p>
    <w:p>
      <w:r>
        <w:rPr>
          <w:b w:val="0"/>
          <w:i w:val="0"/>
        </w:rPr>
        <w:t>1. Nước máy dùng cho sinh hoạt các hộ dân cư:</w:t>
      </w:r>
    </w:p>
    <w:p>
      <w:r>
        <w:rPr>
          <w:b w:val="0"/>
          <w:i w:val="0"/>
        </w:rPr>
        <w:t>Định mức 4 m3/ người/ tháng           1. 500 đồng/ m3</w:t>
      </w:r>
    </w:p>
    <w:p>
      <w:r>
        <w:rPr>
          <w:b w:val="0"/>
          <w:i w:val="0"/>
        </w:rPr>
        <w:t>Trên định mức 4 m3/ người/ tháng     2. 000 đồng/ m3</w:t>
      </w:r>
    </w:p>
    <w:p>
      <w:r>
        <w:rPr>
          <w:b w:val="0"/>
          <w:i w:val="0"/>
        </w:rPr>
        <w:t>2. Nước máy dùng cho các cơ quan HCSN, lực lượng vũ trang:</w:t>
      </w:r>
    </w:p>
    <w:p>
      <w:r>
        <w:rPr>
          <w:b w:val="0"/>
          <w:i w:val="0"/>
        </w:rPr>
        <w:t>Định mức 2 m3/ người/ tháng             2. 500 đồng/m3</w:t>
      </w:r>
    </w:p>
    <w:p>
      <w:r>
        <w:rPr>
          <w:b w:val="0"/>
          <w:i w:val="0"/>
        </w:rPr>
        <w:t>Trên định mức 2 m3/ người/ tháng      3. 000 đồng/ m3</w:t>
      </w:r>
    </w:p>
    <w:p>
      <w:r>
        <w:rPr>
          <w:b w:val="0"/>
          <w:i w:val="0"/>
        </w:rPr>
        <w:t>3. Nước máy dùng cho sản xuất: 3.500 đồng/ m3</w:t>
      </w:r>
    </w:p>
    <w:p>
      <w:r>
        <w:rPr>
          <w:b w:val="0"/>
          <w:i w:val="0"/>
        </w:rPr>
        <w:t>4. Nước máy dùng cho kinh doanh dịch vụ: 5.000 đồng/m3.</w:t>
      </w:r>
    </w:p>
    <w:p>
      <w:r>
        <w:rPr>
          <w:b/>
          <w:i w:val="0"/>
        </w:rPr>
        <w:t xml:space="preserve">Điều 2: </w:t>
      </w:r>
      <w:r>
        <w:rPr>
          <w:b w:val="0"/>
          <w:i w:val="0"/>
        </w:rPr>
        <w:t>Quyết định có hiệu lực kể từ ngày 01/8/1999, các quy định trước đây về giá bán nước máy trái quyết định ngày đều bãi bỏ.</w:t>
      </w:r>
    </w:p>
    <w:p>
      <w:r>
        <w:rPr>
          <w:b w:val="0"/>
          <w:i w:val="0"/>
        </w:rPr>
        <w:t>Công ty cấp nước Phú Thọ có trách nhiệm quyết toán và nộp tiền phí thoát nước theo từng quý vào ngân sách Nhà nước. Sở Tài chính vật giá đôn đốc thu và quản lý tiền phí thoát nước theo quy định hiện hành.</w:t>
      </w:r>
    </w:p>
    <w:p>
      <w:r>
        <w:rPr>
          <w:b/>
          <w:i w:val="0"/>
        </w:rPr>
        <w:t xml:space="preserve">Điều 3: </w:t>
      </w:r>
      <w:r>
        <w:rPr>
          <w:b w:val="0"/>
          <w:i w:val="0"/>
        </w:rPr>
        <w:t>Các ông Chánh Văn phòng UBND tỉnh, Giám đốc Sở Tài chính vật giá, Giám đốc Công ty cấp nước Phú Thọ và các đơn vị liên quan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PHÓ CHỦ TỊCH</w:t>
            </w:r>
            <w:r>
              <w:rPr>
                <w:b w:val="0"/>
                <w:i w:val="0"/>
              </w:rPr>
              <w:br/>
            </w:r>
            <w:r>
              <w:rPr>
                <w:b/>
                <w:i/>
              </w:rPr>
              <w:br/>
            </w:r>
            <w:r>
              <w:rPr>
                <w:b/>
                <w:i/>
              </w:rPr>
              <w:t>(Đã ký)</w:t>
            </w:r>
            <w:r>
              <w:rPr>
                <w:b/>
                <w:i/>
              </w:rPr>
              <w:br/>
            </w:r>
            <w:r>
              <w:rPr>
                <w:b w:val="0"/>
                <w:i w:val="0"/>
              </w:rPr>
              <w:br/>
            </w:r>
            <w:r>
              <w:rPr>
                <w:b/>
                <w:i w:val="0"/>
              </w:rPr>
              <w:br/>
            </w:r>
            <w:r>
              <w:rPr>
                <w:b/>
                <w:i w:val="0"/>
              </w:rPr>
              <w:t>Trần Nho</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