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18/2002/CT-UB Về việc quản lý phát hành sách giáo khoa, sách tham khảo và các sách hướng dẫn dạy và học trên địa bàn tỉnh Hà Tây</w:t>
      </w:r>
    </w:p>
    <w:p>
      <w:pPr>
        <w:jc w:val="center"/>
      </w:pPr>
      <w:r>
        <w:rPr>
          <w:b/>
          <w:i w:val="0"/>
        </w:rPr>
        <w:t>CHỈ THỊ</w:t>
      </w:r>
    </w:p>
    <w:p>
      <w:pPr>
        <w:jc w:val="center"/>
      </w:pPr>
      <w:r>
        <w:rPr>
          <w:b/>
          <w:i/>
        </w:rPr>
        <w:t>Về việc quản lý phát hành sách giáo khoa, sách tham khảo</w:t>
      </w:r>
    </w:p>
    <w:p>
      <w:pPr>
        <w:jc w:val="center"/>
      </w:pPr>
      <w:r>
        <w:rPr>
          <w:b/>
          <w:i/>
        </w:rPr>
        <w:t>và các sách hướng dẫn dạy và học trên địa bàn tỉnh Hà Tây</w:t>
      </w:r>
    </w:p>
    <w:p>
      <w:pPr>
        <w:jc w:val="both"/>
      </w:pPr>
      <w:r>
        <w:rPr>
          <w:b w:val="0"/>
          <w:i w:val="0"/>
        </w:rPr>
        <w:t>Trong những năm qua công tác quản lý phát hành sách giáo khoa, sách tham khảo và các sách hướng dẫn dạy và học trên địa bàn Tỉnh ta có nhiều tiến bộ, đã đáp ứng đầy đủ kịp thời yêu cầu giảng dạy và học tập cho giáo viên và cho học sinh, góp phần nâng cao chất lượng dạy và học trong Nhà trường.</w:t>
      </w:r>
    </w:p>
    <w:p>
      <w:pPr>
        <w:jc w:val="both"/>
      </w:pPr>
      <w:r>
        <w:rPr>
          <w:b w:val="0"/>
          <w:i w:val="0"/>
        </w:rPr>
        <w:t>Song thị trường sách giáo khoa sách tham khảo và sách hướng dẫn dạy và học hiện nay có nhiều đơn vị và cá nhân không có chức năng kinh doanh vẫn bán sách giáo khoa, hoặc lợi dụng đại lý tiêu thụ sách in lậu, sách không rõ nguồn gốc trốn lậu thuế, cạnh tranh thiếu lành mạnh, làm mất ổn định và thiệt hại đến quyền lợi học tập của học sinh.</w:t>
      </w:r>
    </w:p>
    <w:p>
      <w:pPr>
        <w:jc w:val="both"/>
      </w:pPr>
      <w:r>
        <w:rPr>
          <w:b w:val="0"/>
          <w:i w:val="0"/>
        </w:rPr>
        <w:t>Để thực hiện những quy định của Luật Giáo dục và Luật Xuất bản: Đồng thời chấn chỉnh những hiện tượng cạnh tranh không lành mạnh từng bước lập lại kỷ cương, trật tự trong các khâu quản lý sách giáo khoa sách tham khảo và các sách hướng dẫn, đặc biệt năm học 2002 - 2003 ngành Giáo dục - Đào tạo phát hành bộ sách giáo khoa lớp 1, lớp 6 mới, với quan điểm chỉ đạo của Bộ Trưởng Bộ Giáo dục - Đào tạo: Chỉ tập trung phát hành theo hệ thống ngành Giáo dục và chỉ bán lẻ tại các cửa hàng của Công ty Sách - TBTH. UBND Tỉnh yêu cầu các Sở, Ngành và các huyện, thị xã thực hiện một số nhiệm vụ cụ thể sau đây:</w:t>
      </w:r>
    </w:p>
    <w:p>
      <w:pPr>
        <w:jc w:val="both"/>
      </w:pPr>
      <w:r>
        <w:rPr>
          <w:b w:val="0"/>
          <w:i w:val="0"/>
        </w:rPr>
        <w:t>1. Sở Giáo dục - Đào tạo hướng dẫn các đơn vị trường học thực hiện sử dụng sách giáo khoa và các loại sách tham khảo đưa vào trường học theo đúng quy định hàng năm của Bộ Giáo dục - Đào tạo.</w:t>
      </w:r>
    </w:p>
    <w:p>
      <w:pPr>
        <w:jc w:val="both"/>
      </w:pPr>
      <w:r>
        <w:rPr>
          <w:b w:val="0"/>
          <w:i w:val="0"/>
        </w:rPr>
        <w:t>Chủ trì phối hợp các ngành có liên quan như PA25 Công an Tỉnh, Cục thuế, Chi cục quản lý thị trường, Sở Văn hoá - Thông tin tổ chức thanh tra, kiểm tra các đơn vị kinh doanh sách giáo khoa và các cơ sở kinh doanh - văn hoá phẩm khác bảo đảm đúng các quy định hiện hành của Nhà nước. Thực hiện nghiêm chỉnh. Thông tư số 22/GD - ĐT ngày 23/11/1994 của Bộ GD-ĐT hướng dẫn thi hành Luật Xuất bản. Xử lý nghiêm minh những vi phạm kinh doanh sách giáo khoa không đúng chức năng, tiêu thụ sách in lậu, trốn lậu thuế, tự ý nâng giá sách.</w:t>
      </w:r>
    </w:p>
    <w:p>
      <w:pPr>
        <w:jc w:val="both"/>
      </w:pPr>
      <w:r>
        <w:rPr>
          <w:b w:val="0"/>
          <w:i w:val="0"/>
        </w:rPr>
        <w:t>2. Uỷ ban nhân dân huyện, thị xã phối hợp chặt chẽ với Sở Giáo dục - Đào tạo chỉ đạo các trường học có kế hoạch và biện pháp cụ thể xây dựng tủ sách giáo khoa dùng chung, xây dựng hệ thống thư viện đủ sách cho học sinh thuê hoặc mượn, đồng thời cùng các tổ chức xã hội có biện pháp giúp đỡ học sinh nghèo, học sinh thuộc diện chính sách bảo đảm đủ sách giáo khoa học tập.</w:t>
      </w:r>
    </w:p>
    <w:p>
      <w:pPr>
        <w:jc w:val="both"/>
      </w:pPr>
      <w:r>
        <w:rPr>
          <w:b w:val="0"/>
          <w:i w:val="0"/>
        </w:rPr>
        <w:t>3. Các cấp quản lý giáo dục: Có nhiệm vụ tổ chức hướng dẫn học sinh mua sách giáo khoa trong hệ thống phát hành của ngành theo đúng quy định của nhà nước. Các Phòng Giáo dục - Đào tạo và các trường THPT kết hợp chặt chẽ với Công ty Sách - TBTH, Đội quản lý thị trường của huyện, thị xã: Quản lý và ổn định thị trường sách giáo khoa, không để hiện tượng thiếu sách khi bước vào năm học mới, thông báo công khai kịp thời giá bán lẻ sách giáo khoa, sách tham khảo, sách nghiệp vụ giáo dục đến đông đảo cán bộ, giáo viên, học sinh và cha mẹ học sinh.</w:t>
      </w:r>
    </w:p>
    <w:p>
      <w:pPr>
        <w:jc w:val="both"/>
      </w:pPr>
      <w:r>
        <w:rPr>
          <w:b w:val="0"/>
          <w:i w:val="0"/>
        </w:rPr>
        <w:t>4. Công ty sách - TBTH có nhiệm vụ xây dựng kế hoạch cung ứng sách giáo khoa, sách tham khảo nghiệp vụ, báo tạp chí kỹ thuật và thiết bị giáo dục phát hành theo hệ thống chỉ đạo của Nhà Xuất bản giáo dục và Công ty Thiết bị Giáo dục Bộ Giáo dục - Đào tạo nhằm đảm bảo, đầy đủ, kịp thời đồng bộ đáp ứng nhu cầu của các thầy cô giáo, các em học sinh phục vụ việc nâng cao chất lượng dạy và học trong các nhà trường trên địa bàn tỉnh.</w:t>
      </w:r>
    </w:p>
    <w:p>
      <w:pPr>
        <w:jc w:val="both"/>
      </w:pPr>
      <w:r>
        <w:rPr>
          <w:b w:val="0"/>
          <w:i w:val="0"/>
        </w:rPr>
        <w:t>Uỷ ban nhân dân Tỉnh yêu cầu các Sở, Ngành và UBND các huyện, thị xã triển khai thực hiện tốt những nội dung trên ngay từ đầu năm học 2002 - 2003./.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