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200/2003/QĐ-BCN Về việc chuyển Công ty Cơ khí May Gia Lâm thành Công ty cổ phần Cơ khí May Gia Lâm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200/2003/QĐ-BCN</w:t>
      </w:r>
      <w:r>
        <w:rPr>
          <w:b w:val="0"/>
          <w:i w:val="0"/>
        </w:rPr>
        <w:br/>
      </w:r>
      <w:r>
        <w:rPr>
          <w:b w:val="0"/>
          <w:i w:val="0"/>
        </w:rPr>
        <w:br/>
      </w:r>
      <w:r>
        <w:rPr>
          <w:b w:val="0"/>
          <w:i/>
        </w:rPr>
        <w:t xml:space="preserve">Hà Nội, ngày 28 tháng 11 năm 2003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Cơ khí May Gia Lâm thành Công ty cổ phần Cơ khí May Gia Lâm</w:t>
      </w:r>
      <w:r>
        <w:rPr>
          <w:b w:val="0"/>
          <w:i w:val="0"/>
        </w:rPr>
        <w:br/>
      </w:r>
      <w:r>
        <w:rPr>
          <w:b/>
          <w:i w:val="0"/>
        </w:rPr>
        <w:t>BỘ TRƯỞNG BỘ CÔNG NGHIỆP</w:t>
      </w:r>
      <w:r>
        <w:rPr>
          <w:b w:val="0"/>
          <w:i w:val="0"/>
        </w:rPr>
        <w:br/>
      </w:r>
      <w:r>
        <w:rPr>
          <w:b w:val="0"/>
          <w:i/>
        </w:rPr>
        <w:t xml:space="preserve">Căn cứ Nghị định số 55/2003/NĐ-CP ngày 28 tháng 5 năm 2003 của Chính phủ quy định chức năng, nhiệm vụ, quyền hạn và cơ cấu tổ chức của Bộ Công nghiệp; </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Dệt - May Việt Nam (Tờ trình số 2189 TTr/HĐQT ngày 14 tháng 11 năm 2003), Phương án cổ phần hoá Công ty Cơ khí May Gia Lâm và Biên bản thẩm định Phương án của Ban Đổi mới và Phát triển doanh nghiệp Bộ ngày 19 tháng 11 năm 2003;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Cơ khí May Gia Lâm (doanh nghiệp thành viên hạch toán độc lập của Tổng công ty Dệt - May Việt Nam) gồm những điểm chính như sau :</w:t>
      </w:r>
      <w:r>
        <w:rPr>
          <w:b w:val="0"/>
          <w:i w:val="0"/>
        </w:rPr>
        <w:br/>
      </w:r>
      <w:r>
        <w:rPr>
          <w:b w:val="0"/>
          <w:i w:val="0"/>
        </w:rPr>
        <w:t>1. Cơ cấu vốn điều lệ :</w:t>
      </w:r>
      <w:r>
        <w:rPr>
          <w:b w:val="0"/>
          <w:i w:val="0"/>
        </w:rPr>
        <w:br/>
      </w:r>
      <w:r>
        <w:rPr>
          <w:b w:val="0"/>
          <w:i w:val="0"/>
        </w:rPr>
        <w:t>Vốn điều lệ của Công ty cổ phần là 6.900.000.000 đồng (Sáu tỷ chín trăm triệu đồng chẵn). Trong đó:</w:t>
      </w:r>
      <w:r>
        <w:rPr>
          <w:b w:val="0"/>
          <w:i w:val="0"/>
        </w:rPr>
        <w:br/>
      </w:r>
      <w:r>
        <w:rPr>
          <w:b w:val="0"/>
          <w:i w:val="0"/>
        </w:rPr>
        <w:t>- Tỷ lệ cổ phần của Nhà nước : 51,00 %;</w:t>
      </w:r>
      <w:r>
        <w:rPr>
          <w:b w:val="0"/>
          <w:i w:val="0"/>
        </w:rPr>
        <w:br/>
      </w:r>
      <w:r>
        <w:rPr>
          <w:b w:val="0"/>
          <w:i w:val="0"/>
        </w:rPr>
        <w:t>- Tỷ lệ cổ phần bán cho người lao động trong Công ty : 49,00 %;</w:t>
      </w:r>
      <w:r>
        <w:rPr>
          <w:b w:val="0"/>
          <w:i w:val="0"/>
        </w:rPr>
        <w:br/>
      </w:r>
      <w:r>
        <w:rPr>
          <w:b w:val="0"/>
          <w:i w:val="0"/>
        </w:rPr>
        <w:t>Trị giá một cổ phần : 100.000 đồng.</w:t>
      </w:r>
      <w:r>
        <w:rPr>
          <w:b w:val="0"/>
          <w:i w:val="0"/>
        </w:rPr>
        <w:br/>
      </w:r>
      <w:r>
        <w:rPr>
          <w:b w:val="0"/>
          <w:i w:val="0"/>
        </w:rPr>
        <w:t>2. Giá trị thực tế của Công ty Cơ khí May Gia Lâm tại thời điểm ngày 31 tháng 12 năm 2002 để cổ phần hoá (Quyết định số 2798/QĐ-TCKT ngày 28 tháng 10 năm 2003 của Bộ Công nghiệp) là 19.493.507.976 đồng. Trong đó, giá trị thực tế phần vốn Nhà nước tại Công ty là 6.897.588.869 đồng.</w:t>
      </w:r>
      <w:r>
        <w:rPr>
          <w:b w:val="0"/>
          <w:i w:val="0"/>
        </w:rPr>
        <w:br/>
      </w:r>
      <w:r>
        <w:rPr>
          <w:b w:val="0"/>
          <w:i w:val="0"/>
        </w:rPr>
        <w:t>3. Ưu đãi cho người lao động trong Công ty.</w:t>
      </w:r>
      <w:r>
        <w:rPr>
          <w:b w:val="0"/>
          <w:i w:val="0"/>
        </w:rPr>
        <w:br/>
      </w:r>
      <w:r>
        <w:rPr>
          <w:b w:val="0"/>
          <w:i w:val="0"/>
        </w:rPr>
        <w:t>Tổng số cổ phần bán ưu đãi cho 139 lao động trong Công ty là 30.515 cổ phần với giá trị được ưu đãi là 915.450.000 đồng.</w:t>
      </w:r>
      <w:r>
        <w:rPr>
          <w:b w:val="0"/>
          <w:i w:val="0"/>
        </w:rPr>
        <w:br/>
      </w:r>
      <w:r>
        <w:rPr>
          <w:b w:val="0"/>
          <w:i w:val="0"/>
        </w:rPr>
        <w:t>4. Về chi phí cổ phần hoá và giải quyết lao động dôi dư, Công ty làm thủ tục, báo cáo Tổng công ty Dệt - May Việt Nam và các cơ quan Nhà nước có thẩm quyền phê duyệt theo các quy định hiện hành.</w:t>
      </w:r>
      <w:r>
        <w:rPr>
          <w:b w:val="0"/>
          <w:i w:val="0"/>
        </w:rPr>
        <w:br/>
      </w:r>
      <w:r>
        <w:rPr>
          <w:b/>
          <w:i w:val="0"/>
        </w:rPr>
        <w:t>Điều 2.</w:t>
      </w:r>
      <w:r>
        <w:rPr>
          <w:b w:val="0"/>
          <w:i w:val="0"/>
        </w:rPr>
        <w:t xml:space="preserve"> Chuyển Công ty Cơ khí May Gia Lâm thành Công ty cổ phần Cơ khí May Gia Lâm,</w:t>
      </w:r>
      <w:r>
        <w:rPr>
          <w:b w:val="0"/>
          <w:i w:val="0"/>
        </w:rPr>
        <w:br/>
      </w:r>
      <w:r>
        <w:rPr>
          <w:b w:val="0"/>
          <w:i w:val="0"/>
        </w:rPr>
        <w:t>- Tên giao dịch quốc tế : GIALAM SEWING MACHINE JOINT STOCK COMPANY, tên viết tắt : CKM;</w:t>
      </w:r>
      <w:r>
        <w:rPr>
          <w:b w:val="0"/>
          <w:i w:val="0"/>
        </w:rPr>
        <w:br/>
      </w:r>
      <w:r>
        <w:rPr>
          <w:b w:val="0"/>
          <w:i w:val="0"/>
        </w:rPr>
        <w:t>- Trụ sở chính : số 104, Vũ Xuân Thiều, thị trấn Sài Đồng, huyện Gia Lâm, Hà Nội.</w:t>
      </w:r>
      <w:r>
        <w:rPr>
          <w:b w:val="0"/>
          <w:i w:val="0"/>
        </w:rPr>
        <w:br/>
      </w:r>
      <w:r>
        <w:rPr>
          <w:b/>
          <w:i w:val="0"/>
        </w:rPr>
        <w:t>Điều 3.</w:t>
      </w:r>
      <w:r>
        <w:rPr>
          <w:b w:val="0"/>
          <w:i w:val="0"/>
        </w:rPr>
        <w:t xml:space="preserve"> Công ty cổ phần kinh doanh các ngành nghề:</w:t>
      </w:r>
      <w:r>
        <w:rPr>
          <w:b w:val="0"/>
          <w:i w:val="0"/>
        </w:rPr>
        <w:br/>
      </w:r>
      <w:r>
        <w:rPr>
          <w:b w:val="0"/>
          <w:i w:val="0"/>
        </w:rPr>
        <w:t>- Sản xuất, kinh doanh và xuất nhập khẩu các loại nguyên phụ liệu, thiết bị, phụ tùng ngành dệt may, da giầy;</w:t>
      </w:r>
      <w:r>
        <w:rPr>
          <w:b w:val="0"/>
          <w:i w:val="0"/>
        </w:rPr>
        <w:br/>
      </w:r>
      <w:r>
        <w:rPr>
          <w:b w:val="0"/>
          <w:i w:val="0"/>
        </w:rPr>
        <w:t>- Thiết kế, lắp đặt các thiết bị công nghệ và điện, các thiết bị làm mát cho các công trình công nghiệp và dân dụng;</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Cơ khí May Gia Lâm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Dệt - May Việt Nam có trách nhiệm chỉ đạo Công ty Cơ khí May Gia Lâm tổ chức bán cổ phần và tổ chức Đại hội đồng cổ đông lần đầu Công ty cổ phần theo đúng quy định hiện hành.</w:t>
      </w:r>
      <w:r>
        <w:rPr>
          <w:b w:val="0"/>
          <w:i w:val="0"/>
        </w:rPr>
        <w:br/>
      </w:r>
      <w:r>
        <w:rPr>
          <w:b w:val="0"/>
          <w:i w:val="0"/>
        </w:rPr>
        <w:t>Giám đốc và Kế toán trưởng Công ty Cơ khí May Gia Lâm có trách nhiệm điều hành công việc của Công ty cho đến khi bàn giao toàn bộ vốn, tài sản, lao động, đất đai cho Hội đồng quản trị và Giám đốc Công ty cổ phần Cơ khí May Gia Lâm.</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Dệt - May Việt Nam, Giám đốc Công ty Cơ khí May Gia Lâm và Chủ tịch Hội đồng quản trị, Giám đốc Công ty cổ phần Cơ khí May Gia Lâm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CÔNG NGHIỆP</w:t>
      </w:r>
      <w:r>
        <w:br/>
      </w:r>
      <w:r>
        <w:rPr>
          <w:b/>
          <w:i w:val="0"/>
        </w:rPr>
        <w:t>THỨ TRƯỞNG</w:t>
      </w:r>
      <w:r>
        <w:rPr>
          <w:b w:val="0"/>
          <w:i w:val="0"/>
        </w:rPr>
        <w:br/>
      </w:r>
      <w:r>
        <w:rPr>
          <w:b w:val="0"/>
          <w:i w:val="0"/>
        </w:rPr>
        <w:br/>
      </w:r>
      <w:r>
        <w:rPr>
          <w:b w:val="0"/>
          <w:i w:val="0"/>
        </w:rP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CÔNG NGHIỆP</w:t>
            </w:r>
            <w:r>
              <w:br/>
            </w:r>
            <w:r>
              <w:rPr>
                <w:b/>
                <w:i w:val="0"/>
              </w:rPr>
              <w:t>THỨ TRƯỞNG</w:t>
            </w:r>
            <w:r>
              <w:rPr>
                <w:b w:val="0"/>
                <w:i w:val="0"/>
              </w:rPr>
              <w:br/>
            </w:r>
            <w:r>
              <w:rPr>
                <w:b w:val="0"/>
                <w:i w:val="0"/>
              </w:rPr>
              <w:br/>
            </w:r>
            <w:r>
              <w:rPr>
                <w:b w:val="0"/>
                <w:i w:val="0"/>
              </w:rP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