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20/2022/QĐ-UBND Về việc quy định chức năng, nhiệm vụ, quyền hạn và cơ cấu tổ chức của Sở Tài chính tỉnh Thanh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 xml:space="preserve">Về việc quy định chức năng, nhiệm vụ, quyền hạn </w:t>
      </w:r>
      <w:r>
        <w:rPr>
          <w:b/>
          <w:i w:val="0"/>
        </w:rPr>
        <w:t>và cơ cấu tổ chức của Sở Tài chính tỉnh Thanh Hóa</w:t>
      </w:r>
    </w:p>
    <w:p>
      <w:pPr>
        <w:jc w:val="center"/>
      </w:pPr>
      <w:r>
        <w:rPr>
          <w:b/>
          <w:i w:val="0"/>
        </w:rPr>
        <w:t>ỦY BAN NHÂN DÂN TỈNH THANH HÓA</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quy định tổ chức các cơ quan chuyên môn thuộc Ủy ban nhân dân tỉnh, thành phố trực thuộc trung ương;</w:t>
      </w:r>
    </w:p>
    <w:p>
      <w:r>
        <w:rPr>
          <w:b w:val="0"/>
          <w:i/>
        </w:rPr>
        <w:t>Căn cứ Nghị định số 158/2018/NĐ-CP ngày 22 tháng 11 năm 2018 của Chính phủ quy định về thành lập, tổ chức lại, giải thể tổ chức hành chính;</w:t>
      </w:r>
    </w:p>
    <w:p>
      <w:r>
        <w:rPr>
          <w:b w:val="0"/>
          <w:i/>
        </w:rPr>
        <w:t>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w:t>
      </w:r>
    </w:p>
    <w:p>
      <w:r>
        <w:rPr>
          <w:b w:val="0"/>
          <w:i/>
        </w:rPr>
        <w:t>Theo đề nghị của Giám đốc Sở Nội vụ tại Tờ trình số 248/TTr-SNV ngày 04 tháng 5 năm 2022.</w:t>
      </w:r>
    </w:p>
    <w:p>
      <w:pPr>
        <w:jc w:val="center"/>
      </w:pPr>
      <w:r>
        <w:rPr>
          <w:b/>
          <w:i w:val="0"/>
        </w:rPr>
        <w:t>QUYẾT ĐỊNH:</w:t>
      </w:r>
    </w:p>
    <w:p>
      <w:r>
        <w:rPr>
          <w:b/>
          <w:i w:val="0"/>
        </w:rPr>
        <w:t>Điều 1. Vị trí, chức năng, nhiệm vụ và quyền hạn</w:t>
      </w:r>
    </w:p>
    <w:p>
      <w:r>
        <w:rPr>
          <w:b w:val="0"/>
          <w:i w:val="0"/>
        </w:rPr>
        <w:t>1. Vị trí, chức năng.</w:t>
      </w:r>
    </w:p>
    <w:p>
      <w:r>
        <w:rPr>
          <w:b w:val="0"/>
          <w:i w:val="0"/>
        </w:rPr>
        <w:t>1.1. Sở Tài chính là cơ quan chuyên môn thuộc Ủy ban nhân dân tỉnh, thực hiện chức năng tham mưu, giúp Ủy ban nhân dân tỉnh quản lý nhà nước về tài chính; ngân sách nhà nước; nợ chính quyền địa phương, phí, lệ phí và thu khác của ngân sách nhà nước; tài sản công; các quỹ tài chính nhà nước ngoài ngân sách; đầu tư tài chính; tài chính doanh nghiệp; kế toán; kiểm toán độc lập; lĩnh vực giá và các hoạt động dịch vụ tài chính tại địa phương theo quy định của pháp luật.</w:t>
      </w:r>
    </w:p>
    <w:p>
      <w:r>
        <w:rPr>
          <w:b w:val="0"/>
          <w:i w:val="0"/>
        </w:rPr>
        <w:t>1.2.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thanh tra, về chuyên môn, nghiệp vụ của Bộ Tài chính.</w:t>
      </w:r>
    </w:p>
    <w:p>
      <w:r>
        <w:rPr>
          <w:b w:val="0"/>
          <w:i w:val="0"/>
        </w:rPr>
        <w:t>2. Nhiệm vụ, quyền hạn.</w:t>
      </w:r>
    </w:p>
    <w:p>
      <w:r>
        <w:rPr>
          <w:b w:val="0"/>
          <w:i w:val="0"/>
        </w:rPr>
        <w:t>2.1. Trình Ủy ban nhân dân tỉnh:</w:t>
      </w:r>
    </w:p>
    <w:p>
      <w:r>
        <w:rPr>
          <w:b w:val="0"/>
          <w:i w:val="0"/>
        </w:rPr>
        <w:t>a)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chương trình, biện pháp tổ chức thực hiện các nhiệm vụ về lĩnh vực tài chính - ngân sách, các nhiệm vụ cải cách hành chính nhà nước thuộc lĩnh vực quản lý nhà nước của Sở theo quy định của pháp luật;</w:t>
      </w:r>
    </w:p>
    <w:p>
      <w:r>
        <w:rPr>
          <w:b w:val="0"/>
          <w:i w:val="0"/>
        </w:rPr>
        <w:t>c) Dự thảo quyết định việc phân cấp, ủy quyền nhiệm vụ quản lý nhà nước về lĩnh vực tài chính - ngân sách cho Sở Tài chính và Ủy ban nhân dân cấp huyện;</w:t>
      </w:r>
    </w:p>
    <w:p>
      <w:r>
        <w:rPr>
          <w:b w:val="0"/>
          <w:i w:val="0"/>
        </w:rPr>
        <w:t>d) Dự thảo quyết định thành lập, tổ chức lại, giải thể các đơn vị sự nghiệp công lập thuộc Sở theo quy định của pháp luật;</w:t>
      </w:r>
    </w:p>
    <w:p>
      <w:r>
        <w:rPr>
          <w:b w:val="0"/>
          <w:i w:val="0"/>
        </w:rPr>
        <w:t>d) Dự thảo quyết định quy định cụ thể chức năng, nhiệm vụ, quyền hạn và cơ cấu tổ chức của Sở;</w:t>
      </w:r>
    </w:p>
    <w:p>
      <w:r>
        <w:rPr>
          <w:b w:val="0"/>
          <w:i w:val="0"/>
        </w:rPr>
        <w:t>e) Dự thảo quyết định thực hiện xã hội hóa các hoạt động cung ứng dịch vụ sự nghiệp công theo ngành, lĩnh vực thuộc thẩm quyền của Ủy ban nhân dân tỉnh và theo phân cấp của cơ quan nhà nước cấp trên (nếu có).</w:t>
      </w:r>
    </w:p>
    <w:p>
      <w:r>
        <w:rPr>
          <w:b w:val="0"/>
          <w:i w:val="0"/>
        </w:rPr>
        <w:t>2.2. Trình Chủ tịch Ủy ban nhân dân tỉnh dự thảo các văn bản thuộc thẩm quyền ban hành của Chủ tịch Ủy ban nhân dân tỉnh theo phân công về lĩnh vực quản lý nhà nước của Sở.</w:t>
      </w:r>
    </w:p>
    <w:p>
      <w:r>
        <w:rPr>
          <w:b w:val="0"/>
          <w:i w:val="0"/>
        </w:rPr>
        <w:t>2.3. Tổ chức thực hiện các văn bản quy phạm pháp luật, quy hoạch, kế hoạch, đề án, dự án, chương trình đã được cấp có thẩm quyền quyết định, phê duyệt; thông tin, tuyên truyền, hướng dẫn, kiểm tra, theo dõi thi hành pháp luật về lĩnh vực thuộc phạm vi quản lý nhà nước được giao.</w:t>
      </w:r>
    </w:p>
    <w:p>
      <w:r>
        <w:rPr>
          <w:b w:val="0"/>
          <w:i w:val="0"/>
        </w:rPr>
        <w:t>2.4. Về quản lý ngân sách nhà nước:</w:t>
      </w:r>
    </w:p>
    <w:p>
      <w:r>
        <w:rPr>
          <w:b w:val="0"/>
          <w:i w:val="0"/>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cấp tỉnh hàng năm; điều chỉnh kế hoạch tài chính 05 năm địa phương, kế hoạch tài chính - ngân sách nhà nước 03 năm, dự toán ngân sách địa phương và phương án phân bổ ngân sách cấp tỉnh trong trường hợp cần thiết;</w:t>
      </w:r>
    </w:p>
    <w:p>
      <w:r>
        <w:rPr>
          <w:b w:val="0"/>
          <w:i w:val="0"/>
        </w:rPr>
        <w:t>b) Xây dựng, trình Ủy ban nhân dân tỉnh để trình cơ quan có thẩm quyền quyết định phương án bổ sung dự toán số tăng thu của ngân sách địa phương, phương án phân bổ, sử dụng số tăng thu và tiết kiệm chi của ngân sách địa phương và phương án điều chỉnh dự toán ngân sách địa phương theo quy định;</w:t>
      </w:r>
    </w:p>
    <w:p>
      <w:r>
        <w:rPr>
          <w:b w:val="0"/>
          <w:i w:val="0"/>
        </w:rPr>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r>
        <w:rPr>
          <w:b w:val="0"/>
          <w:i w:val="0"/>
        </w:rPr>
        <w:t>d) Trình Ủy ban nhân dân tỉnh để trình cấp có thẩm quyền quyết định sử dụng dự phòng ngân sách cấp tỉnh, sử dụng quỹ dự trữ tài chính của địa phương và các nguồn dự trữ tài chính khác theo quy định của pháp luật;</w:t>
      </w:r>
    </w:p>
    <w:p>
      <w:r>
        <w:rPr>
          <w:b w:val="0"/>
          <w:i w:val="0"/>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e) Tham mưu, tổ chức thực hiện ngân sách địa phương, điều hành ngân sách địa phương theo thẩm quyền; theo dõi, đôn đốc việc tổ chức thực hiện dự toán ngân sách cấp tỉnh và cấp dưới;</w:t>
      </w:r>
    </w:p>
    <w:p>
      <w:r>
        <w:rPr>
          <w:b w:val="0"/>
          <w:i w:val="0"/>
        </w:rPr>
        <w:t>g) Kiểm tra việc phân bổ dự toán ngân sách được giao; hướng dẫn việc quản lý, điều hành ngân sách; chỉ đạo, kiểm tra việc thực hiện nhiệm vụ thu, chi ngân sách của các cơ quan, đơn vị cùng cấp và ngân sách của cấp dưới;</w:t>
      </w:r>
    </w:p>
    <w:p>
      <w:r>
        <w:rPr>
          <w:b w:val="0"/>
          <w:i w:val="0"/>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r>
        <w:rPr>
          <w:b w:val="0"/>
          <w:i w:val="0"/>
        </w:rPr>
        <w:t>i) Tổng hợp, lập quyết toán ngân sách địa phương trình Ủy ban nhân dân tỉnh để trình cấp có thẩm quyền quyết toán ngân sách địa phương theo quy định của Luật Ngân sách nhà nước;</w:t>
      </w:r>
    </w:p>
    <w:p>
      <w:r>
        <w:rPr>
          <w:b w:val="0"/>
          <w:i w:val="0"/>
        </w:rPr>
        <w:t>k) Trình Ủy ban nhân dân tỉnh quyết định chi ứng trước, thu hồi các khoản chi ứng trước của ngân sách cấp tỉnh theo quy định của Luật Ngân sách nhà nước và các văn bản hướng dẫn thực hiện;</w:t>
      </w:r>
    </w:p>
    <w:p>
      <w:r>
        <w:rPr>
          <w:b w:val="0"/>
          <w:i w:val="0"/>
        </w:rPr>
        <w:t>l) Phối hợp với Kho bạc Nhà nước tỉnh lập báo cáo tài chính theo quy định của pháp luật.</w:t>
      </w:r>
    </w:p>
    <w:p>
      <w:r>
        <w:rPr>
          <w:b w:val="0"/>
          <w:i w:val="0"/>
        </w:rPr>
        <w:t>2.5. Về quản lý vốn đầu tư phát triển:</w:t>
      </w:r>
    </w:p>
    <w:p>
      <w:r>
        <w:rPr>
          <w:b w:val="0"/>
          <w:i w:val="0"/>
        </w:rPr>
        <w:t>a) Phối hợp với Sở Kế hoạch và Đầu tư, các cơ quan có liên quan để tham mưu Ủy ban nhân dân tỉnh về: Chiến lược thu hút, huy động, sử dụng vốn đầu tư ngắn hạn, dài hạn trong và ngoài nước; thẩm định về các đề án, quy hoạch, chủ trương đầu tư, các dự án đầu tư; xây dựng các chính sách, biện pháp điều phối và nâng cao hiệu quả sử dụng nguồn vốn hỗ trợ phát triển chính thức (ODA) trên địa bàn. Giúp Ủy ban nhân dân tỉnh quản lý nhà nước về tài chính đối với các chương trình, dự án ODA trên địa bàn;</w:t>
      </w:r>
    </w:p>
    <w:p>
      <w:r>
        <w:rPr>
          <w:b w:val="0"/>
          <w:i w:val="0"/>
        </w:rPr>
        <w:t>b) Phối hợp với Sở Kế hoạch và Đầu tư và các cơ quan liên quan: Xây dựng phương án phân bổ kế hoạch đầu tư công trung hạn, hằng năm từ nguồn vốn ngân sách nhà nước và các nguồn vốn hợp pháp khác theo quy định; thẩm định nguồn vốn và khả năng cân đối vốn đối với chương trình, dự án sử dụng vốn đầu tư công; điều chỉnh, điều hòa kế hoạch vốn đầu tư công đối với các dự án đầu tư do địa phương quản lý; tham mưu Ủy ban nhân dân tỉnh trong việc phân bổ các nguồn vốn đầu tư công của ngân sách tỉnh, bao gồm nguồn bổ sung của ngân sách trung ương và nguồn cân đối ngân sách cấp tỉnh từ nguồn ngân sách tỉnh vay lại;</w:t>
      </w:r>
    </w:p>
    <w:p>
      <w:r>
        <w:rPr>
          <w:b w:val="0"/>
          <w:i w:val="0"/>
        </w:rPr>
        <w:t>c)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d) Tham gia với Sở Kế hoạch và Đầu tư và các cơ quan liên quan về nội dung tài chính, các chính sách ưu đãi tài chính đối với các dự án;</w:t>
      </w:r>
    </w:p>
    <w:p>
      <w:r>
        <w:rPr>
          <w:b w:val="0"/>
          <w:i w:val="0"/>
        </w:rPr>
        <w:t>đ) Kiểm tra tình hình thực hiện phân bổ, quản lý, sử dụng, thanh toán, quyết toán vốn đầu tư thuộc ngân sách địa phương của chủ đầu tư và cơ quan tài chính huyện, xã và vốn từ các nguồn thu hợp pháp khác của đơn vị sự nghiệp; tình hình kiểm soát, thanh toán vốn đầu tư của Kho bạc Nhà nước ở tỉnh, huyện;</w:t>
      </w:r>
    </w:p>
    <w:p>
      <w:r>
        <w:rPr>
          <w:b w:val="0"/>
          <w:i w:val="0"/>
        </w:rPr>
        <w:t>e)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(trừ trường hợp Chủ tịch Ủy ban nhân dân tỉnh có quy định khác);</w:t>
      </w:r>
    </w:p>
    <w:p>
      <w:r>
        <w:rPr>
          <w:b w:val="0"/>
          <w:i w:val="0"/>
        </w:rPr>
        <w:t>g) Trình Ủy ban nhân dân tỉnh quy định trình tự, thời hạn lập, gửi, xét duyệt, thẩm định và ra thông báo thẩm định báo cáo quyết toán vốn đầu tư công nguồn ngân sách nhà nước; tổng hợp, báo cáo quyết toán vốn đầu tư công nguồn ngân sách nhà nước theo năm ngân sách do địa phương quản lý theo quy định;</w:t>
      </w:r>
    </w:p>
    <w:p>
      <w:r>
        <w:rPr>
          <w:b w:val="0"/>
          <w:i w:val="0"/>
        </w:rPr>
        <w:t>h) Phối hợp với Sở Kế hoạch và Đầu tư tổng hợp, phân tích, báo cáo tình hình huy động và sử dụng vốn đầu tư, đánh giá hiệu quả quản lý, sử dụng vốn đầu tư;</w:t>
      </w:r>
    </w:p>
    <w:p>
      <w:r>
        <w:rPr>
          <w:b w:val="0"/>
          <w:i w:val="0"/>
        </w:rPr>
        <w:t>i) Phối hợp với Kho bạc Nhà nước tỉnh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p>
    <w:p>
      <w:r>
        <w:rPr>
          <w:b w:val="0"/>
          <w:i w:val="0"/>
        </w:rPr>
        <w:t>2.6. Về quản lý tài chính đối với đất đai:</w:t>
      </w:r>
    </w:p>
    <w:p>
      <w:r>
        <w:rPr>
          <w:b w:val="0"/>
          <w:i w:val="0"/>
        </w:rPr>
        <w:t>a) Là cơ quan thường trực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ban hành hệ số điều chỉnh giá đất để tính thu tiền sử dụng đất, thu tiền thuê đất, xác định giá khởi điểm để đấu giá quyền sử dụng đất; mức tỷ lệ phần trăm (%) cụ thể để xác định đơn giá thuê đất để tính thu tiền thuê đất, xác định giá khởi điểm để đấu giá quyền sử dụng đất trả tiền thuê đất hàng năm;</w:t>
      </w:r>
    </w:p>
    <w:p>
      <w:r>
        <w:rPr>
          <w:b w:val="0"/>
          <w:i w:val="0"/>
        </w:rPr>
        <w:t>c) Chủ trì báo cáo Ủy ban nhân dân tỉnh quyết định tăng hệ số điều chỉnh giá đất để xác định giá khởi điểm để đấu giá quyền sử dụng đất trong trường hợp thửa đất hoặc khu đất đấu giá thuộc đô thị, đầu mối giao thông, khu dân cư tập trung có lợi thế, khả năng sinh lợi;</w:t>
      </w:r>
    </w:p>
    <w:p>
      <w:r>
        <w:rPr>
          <w:b w:val="0"/>
          <w:i w:val="0"/>
        </w:rPr>
        <w:t>d) Chủ trì xác định và trình Ủy ban nhân dân tỉnh quy định mức tỷ lệ phần trăm (%) để tính thu tiền thuê đất đối với đất xây dựng công trình ngầm, đất có mặt nước, mặt nước thuê;</w:t>
      </w:r>
    </w:p>
    <w:p>
      <w:r>
        <w:rPr>
          <w:b w:val="0"/>
          <w:i w:val="0"/>
        </w:rPr>
        <w:t>đ) Chủ trì xác định các khoản được trừ vào tiền sử dụng đất, tiền thuê đất, thuê mặt nước;</w:t>
      </w:r>
    </w:p>
    <w:p>
      <w:r>
        <w:rPr>
          <w:b w:val="0"/>
          <w:i w:val="0"/>
        </w:rPr>
        <w:t>e) Chủ trì xây dựng trình Ủy ban nhân dân tỉnh để trình cấp có thẩm quyền ban hành mức thu tiền bảo vệ, phát triển đất trồng lúa theo quy định;</w:t>
      </w:r>
    </w:p>
    <w:p>
      <w:r>
        <w:rPr>
          <w:b w:val="0"/>
          <w:i w:val="0"/>
        </w:rPr>
        <w:t>g) Chủ trì xác định giá khởi điểm để đấu giá quyền sử dụng đất trong trường hợp xác định giá khởi điểm theo phương pháp hệ số điều chỉnh giá đất theo quy định của pháp luật về đất đai.</w:t>
      </w:r>
    </w:p>
    <w:p>
      <w:r>
        <w:rPr>
          <w:b w:val="0"/>
          <w:i w:val="0"/>
        </w:rPr>
        <w:t>2.7.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w:t>
      </w:r>
    </w:p>
    <w:p>
      <w:r>
        <w:rPr>
          <w:b w:val="0"/>
          <w:i w:val="0"/>
        </w:rPr>
        <w:t>b) Tham mưu giúp Ủy ban nhân dân tỉnh trình Hội đồng nhân dân tỉnh phân cấp thẩm quyền quyết định trong việc quản lý, sử dụng tài sản công thuộc phạm vi quản lý của địa phương;</w:t>
      </w:r>
    </w:p>
    <w:p>
      <w:r>
        <w:rPr>
          <w:b w:val="0"/>
          <w:i w:val="0"/>
        </w:rPr>
        <w:t>c) Tham mưu Ủy ban nhân dân tỉnh thực hiện nhiệm vụ quản lý nhà nước đối với tài sản công,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quan, tổ chức, đơn vị thuộc phạm vi quản lý của địa phương theo quy định của pháp luật;</w:t>
      </w:r>
    </w:p>
    <w:p>
      <w:r>
        <w:rPr>
          <w:b w:val="0"/>
          <w:i w:val="0"/>
        </w:rPr>
        <w:t>đ) Thẩm định, có ý kiến đối với các nhiệm vụ do cơ quan, người có thẩm quyền thuộc cấp tỉnh xem xét, quyết định theo quy định của pháp luật về quản lý, sử dụng tài sản công;</w:t>
      </w:r>
    </w:p>
    <w:p>
      <w:r>
        <w:rPr>
          <w:b w:val="0"/>
          <w:i w:val="0"/>
        </w:rPr>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cấp tỉnh giao theo quy định của pháp luật về quản lý, sử dụng tài sản công;</w:t>
      </w:r>
    </w:p>
    <w:p>
      <w:r>
        <w:rPr>
          <w:b w:val="0"/>
          <w:i w:val="0"/>
        </w:rPr>
        <w:t>g) Thực hiện việc quản lý hóa đơn bán tài sản công, báo cáo tình hình quản lý, sử dụng hóa đơn, thanh quyết toán sử dụng hóa đơn của các cơ quan, tổ chức, đơn vị thuộc phạm vi quản lý của địa phương;</w:t>
      </w:r>
    </w:p>
    <w:p>
      <w:r>
        <w:rPr>
          <w:b w:val="0"/>
          <w:i w:val="0"/>
        </w:rPr>
        <w:t>h) Chỉ trì, phối hợp với các cơ quan, tổ chức, đơn vị, doanh nghiệp có liên quan lập phương án sắp xếp lại, xử lý nhà, đất của cơ quan, tổ chức, đơn vị, doanh nghiệp thuộc phạm vi quản lý của địa phương trình Ủy ban nhân dân tỉnh hoặc cấp có thẩm quyền phê duyệt theo quy định của pháp luật về sắp xếp lại, xử lý tài sản công. Tham mưu Ủy ban nhân dân tỉnh có ý kiến với các Bộ, ngành đối với phương án sắp xếp lại, xử lý nhà, đất thuộc Trung ương quản lý và nhà, đất thuộc các địa phương khác trên địa bàn tỉnh;</w:t>
      </w:r>
    </w:p>
    <w:p>
      <w:r>
        <w:rPr>
          <w:b w:val="0"/>
          <w:i w:val="0"/>
        </w:rPr>
        <w:t>i) Làm chủ tài khoản tạm giữ quản lý số tiền thu được từ xử lý, khai thác tài sản công theo quy định của pháp luật;</w:t>
      </w:r>
    </w:p>
    <w:p>
      <w:r>
        <w:rPr>
          <w:b w:val="0"/>
          <w:i w:val="0"/>
        </w:rPr>
        <w:t>k)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quyền sở hữu toàn dân về tài sản và xử lý đối với tài sản được xác lập quyền sở hữu toàn dân.</w:t>
      </w:r>
    </w:p>
    <w:p>
      <w:r>
        <w:rPr>
          <w:b w:val="0"/>
          <w:i w:val="0"/>
        </w:rPr>
        <w:t>2.8. Về quản lý nhà nước về tài chính đối với các quỹ tài chính nhà nước ngoài ngân sách:</w:t>
      </w:r>
    </w:p>
    <w:p>
      <w:r>
        <w:rPr>
          <w:b w:val="0"/>
          <w:i w:val="0"/>
        </w:rPr>
        <w:t>a) Phối hợp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2.9. Về quản lý tài chính doanh nghiệp:</w:t>
      </w:r>
    </w:p>
    <w:p>
      <w:r>
        <w:rPr>
          <w:b w:val="0"/>
          <w:i w:val="0"/>
        </w:rPr>
        <w:t>a)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Quản lý việc trích lập và sử dụng quỹ tiền lương, thù lao, tiền thưởng đối với Trưởng ban kiểm soát và Kiểm soát viên tại công ty trách nhiệm hữu hạn một thành viên do Nhà nước nắm giữ 100% vốn điều lệ do địa phương thành lập, được giao quản lý;</w:t>
      </w:r>
    </w:p>
    <w:p>
      <w:r>
        <w:rPr>
          <w:b w:val="0"/>
          <w:i w:val="0"/>
        </w:rPr>
        <w:t>e) Tổng hợp đánh giá tình hình thực hiện cơ chế tài chính phục vụ chính sách phát triển hợp tác xã, kinh tế tập thể trên địa bàn theo quy định của pháp luật;</w:t>
      </w:r>
    </w:p>
    <w:p>
      <w:r>
        <w:rPr>
          <w:b w:val="0"/>
          <w:i w:val="0"/>
        </w:rPr>
        <w:t>g)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2.10. Về quản lý giá và thẩm định giá:</w:t>
      </w:r>
    </w:p>
    <w:p>
      <w:r>
        <w:rPr>
          <w:b w:val="0"/>
          <w:i w:val="0"/>
        </w:rPr>
        <w:t>a) Tham mưu Ủy ban nhân dân tỉnh về việc phân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p>
    <w:p>
      <w:r>
        <w:rPr>
          <w:b w:val="0"/>
          <w:i w:val="0"/>
        </w:rPr>
        <w:t>b) Tham mưu Ủy ban nhân dân tỉnh về phân công nhiệm vụ định giá hàng hóa, dịch vụ thuộc thẩm quyền định giá của Ủy ban nhân dân tỉnh cho Sở Tài chính và các Sở quản lý ngành, lĩnh vực. Thực hiện công tác xây dựng, thẩm định phương án giá các hàng hóa, dịch vụ theo phân công của Ủy ban nhân dân tỉnh cho Sở Tài chính; thẩm định phương án giá theo đề nghị của Sở quản lý ngành, lĩnh vực hoặc đơn vị sản xuất kinh doanh đối với các hàng hóa, dịch vụ thuộc thẩm quyền định giá của Ủy ban nhân dân tỉnh;</w:t>
      </w:r>
    </w:p>
    <w:p>
      <w:r>
        <w:rPr>
          <w:b w:val="0"/>
          <w:i w:val="0"/>
        </w:rPr>
        <w:t>c) Chủ trì, phối hợp với các cơ quan có liên quan tổ chức công tác kiểm tra chấp hành pháp luật về giá;</w:t>
      </w:r>
    </w:p>
    <w:p>
      <w:r>
        <w:rPr>
          <w:b w:val="0"/>
          <w:i w:val="0"/>
        </w:rPr>
        <w:t>d) Tổ chức hiệp thương giá theo quy định của pháp luật;</w:t>
      </w:r>
    </w:p>
    <w:p>
      <w:r>
        <w:rPr>
          <w:b w:val="0"/>
          <w:i w:val="0"/>
        </w:rPr>
        <w:t>đ) Chủ trì, phối hợp với các cơ quan liên quan để trình Ủy ban nhân dân tỉnh triển khai thực hiện biện pháp bình ổn giá do Chính phủ quyết định và theo hướng dẫn của Bộ Tài chính, các bộ, cơ quan ngang bộ;</w:t>
      </w:r>
    </w:p>
    <w:p>
      <w:r>
        <w:rPr>
          <w:b w:val="0"/>
          <w:i w:val="0"/>
        </w:rPr>
        <w:t>e) Tham mưu Ủy ban nhân dân tỉnh phân công nhiệm vụ tiếp nhận đăng ký giá, kê khai giá cho Sở Tài chính và các Sở quản lý ngành, lĩnh vực theo quy định; tham mưu việc bổ sung mặt hàng thực hiện kê khai giá tại địa phương trong các trường hợp cần thiết;</w:t>
      </w:r>
    </w:p>
    <w:p>
      <w:r>
        <w:rPr>
          <w:b w:val="0"/>
          <w:i w:val="0"/>
        </w:rPr>
        <w:t>g) Tham mưu Ủy ban nhân dân tỉnh trong việc phân công và tổ chức thực hiện thẩm định giá của nhà nước thuộc địa phương quản lý theo quy định của pháp luật; chủ trì, phối hợp với các cơ quan có liên quan thực hiện thẩm định giá nhà nước theo phân công, phân cấp của Ủy ban nhân dân tỉnh;</w:t>
      </w:r>
    </w:p>
    <w:p>
      <w:r>
        <w:rPr>
          <w:b w:val="0"/>
          <w:i w:val="0"/>
        </w:rPr>
        <w:t>h) Thực hiện nhiệm vụ thu thập, theo dõi, tổng hợp, phân tích diễn biến giá cả thị trường trên địa bàn theo quy định và các chỉ đạo về công tác quản lý, điều hành giá của Thủ tướng Chính phủ, Bộ Tài chính;</w:t>
      </w:r>
    </w:p>
    <w:p>
      <w:r>
        <w:rPr>
          <w:b w:val="0"/>
          <w:i w:val="0"/>
        </w:rPr>
        <w:t>i) Xây dựng, quản lý, vận hành và khai thác cơ sở dữ liệu về giá trên địa bàn theo quy định của pháp luật;</w:t>
      </w:r>
    </w:p>
    <w:p>
      <w:r>
        <w:rPr>
          <w:b w:val="0"/>
          <w:i w:val="0"/>
        </w:rPr>
        <w:t>k) Chủ trì tham mưu Ủy ban nhân dân tỉnh thực hiện nhiệm vụ định giá tài sản trong tố tụng hình sự theo quy định của pháp luật.</w:t>
      </w:r>
    </w:p>
    <w:p>
      <w:r>
        <w:rPr>
          <w:b w:val="0"/>
          <w:i w:val="0"/>
        </w:rPr>
        <w:t>2.11. Về quản lý nợ chính quyền địa phương:</w:t>
      </w:r>
    </w:p>
    <w:p>
      <w:r>
        <w:rPr>
          <w:b w:val="0"/>
          <w:i w:val="0"/>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c) Phối hợp với Kho bạc nhà nước theo dõi, hạch toán, quyết toán các khoản rút vốn vay, nhận nợ, trả nợ thuộc nghĩa vụ nợ của ngân sách cấp tỉnh;</w:t>
      </w:r>
    </w:p>
    <w:p>
      <w:r>
        <w:rPr>
          <w:b w:val="0"/>
          <w:i w:val="0"/>
        </w:rPr>
        <w:t>d) Xây dựng phương án phát hành trái phiếu chính quyền địa phương, các khoản vay khác trong nước báo cáo Ủy ban nhân dân tỉnh để báo cáo cấp có thẩm quyền xem xét, quyết định;</w:t>
      </w:r>
    </w:p>
    <w:p>
      <w:r>
        <w:rPr>
          <w:b w:val="0"/>
          <w:i w:val="0"/>
        </w:rPr>
        <w:t>đ) Xây dựng và duy trì cơ sở dữ liệu nợ chính quyền địa phương.</w:t>
      </w:r>
    </w:p>
    <w:p>
      <w:r>
        <w:rPr>
          <w:b w:val="0"/>
          <w:i w:val="0"/>
        </w:rPr>
        <w:t>2.12. Thống nhất quản lý về tài chính đối với các khoản viện trợ thuộc nguồn thu ngân sách địa phương theo quy định của pháp luật.</w:t>
      </w:r>
    </w:p>
    <w:p>
      <w:r>
        <w:rPr>
          <w:b w:val="0"/>
          <w:i w:val="0"/>
        </w:rPr>
        <w:t>2.13.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2.14. Phối hợp với cơ quan có liên quan trong việc thực hiện công tác quản lý thu phí, lệ phí và các khoản thu khác trên địa bàn.</w:t>
      </w:r>
    </w:p>
    <w:p>
      <w:r>
        <w:rPr>
          <w:b w:val="0"/>
          <w:i w:val="0"/>
        </w:rPr>
        <w:t>2.15.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2.16.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2.17. Thực hiện thanh tra, kiểm tra, giải quyết khiếu nại, tố cáo theo thẩm quyền thuộc phạm vi quản lý nhà nước của Sở Tài chính; tuyên truyền, hướng dẫn, kiểm tra, đôn đốc cơ quan, đơn vị thuộc quyền quản lý của Sở Tài chính trong việc thực hiện pháp luật về thanh tra, phòng chống tham nhũng, tiêu cực và thực hành tiết kiệm chống lãng phí; tổng kết, rút kinh nghiệm về công tác thanh tra trong phạm vi quản lý nhà nước của Sở Tài chính; tổng hợp kết quả thực hiện kiến nghị của thanh tra, kiểm toán nhà nước về lĩnh vực tài chính ngân sách báo cáo Ủy ban nhân dân tỉnh.</w:t>
      </w:r>
    </w:p>
    <w:p>
      <w:r>
        <w:rPr>
          <w:b w:val="0"/>
          <w:i w:val="0"/>
        </w:rPr>
        <w:t>2.18. Quy định cụ thể chức năng, nhiệm vụ, quyền hạn của các đơn vị thuộc và trực thuộc Sở Tài chính (trừ các đơn vị thuộc thẩm quyền của Ủy ban nhân dân tỉnh và Chủ tịch Ủy ban nhân dân tỉnh) theo quy định của pháp luật; Quản lý tổ chức bộ máy, biên chế công chức, cơ cấu ngạch công chức, vị trí việc làm, cơ cấu viên chức theo chức danh nghề nghiệp và số lượng người làm việc trong các đơn vị sự nghiệp công lập; thực hiện các chính sách, chế độ về công tác cán bộ đối với công chức, viên chức và lao động thuộc phạm vi quản lý của Sở theo quy định của pháp luật và theo phân công, phân cấp của Ủy ban nhân dân tỉnh.</w:t>
      </w:r>
    </w:p>
    <w:p>
      <w:r>
        <w:rPr>
          <w:b w:val="0"/>
          <w:i w:val="0"/>
        </w:rPr>
        <w:t>2.19. Tham gia hợp tác quốc tế, ký kết và thực hiện thỏa thuận quốc tế trong lĩnh vực tài chính theo quy định của pháp luật về ký kết và thực hiện thỏa thuận quốc tế.</w:t>
      </w:r>
    </w:p>
    <w:p>
      <w:r>
        <w:rPr>
          <w:b w:val="0"/>
          <w:i w:val="0"/>
        </w:rPr>
        <w:t>2.20. Thực hiện công tác thông tin, báo cáo định kỳ, báo cáo chuyên đề và đột xuất về tình hình thực hiện nhiệm vụ được giao với Ủy ban nhân dân tỉnh, các bộ, cơ quan ngang bộ.</w:t>
      </w:r>
    </w:p>
    <w:p>
      <w:r>
        <w:rPr>
          <w:b w:val="0"/>
          <w:i w:val="0"/>
        </w:rPr>
        <w:t>2.21.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2.22. Thực hiện các nhiệm vụ khác do Ủy ban nhân dân, Chủ tịch Ủy ban nhân dân tỉnh giao và theo quy định của pháp luật.</w:t>
      </w:r>
    </w:p>
    <w:p>
      <w:r>
        <w:rPr>
          <w:b/>
          <w:i w:val="0"/>
        </w:rPr>
        <w:t>Điều 2.</w:t>
      </w:r>
      <w:r>
        <w:rPr>
          <w:b w:val="0"/>
          <w:i w:val="0"/>
        </w:rPr>
        <w:t xml:space="preserve"> Cơ cấu tổ chức và biên chế.</w:t>
      </w:r>
    </w:p>
    <w:p>
      <w:r>
        <w:rPr>
          <w:b w:val="0"/>
          <w:i w:val="0"/>
        </w:rPr>
        <w:t>1. Lãnh đạo Sở.</w:t>
      </w:r>
    </w:p>
    <w:p>
      <w:r>
        <w:rPr>
          <w:b w:val="0"/>
          <w:i w:val="0"/>
        </w:rPr>
        <w:t>Sở Tài chính có Giám đốc sở và các Phó Giám đốc sở; số lượng Phó Giám đốc sở thực hiện theo quy định của Ủy ban nhân dân tỉnh.</w:t>
      </w:r>
    </w:p>
    <w:p>
      <w:r>
        <w:rPr>
          <w:b w:val="0"/>
          <w:i w:val="0"/>
        </w:rPr>
        <w:t>1.1. Giám đốc Sở Tài chính là Ủy viên Ủy ban nhân dân tỉnh, chịu trách nhiệm trước Ủy ban nhân dân tỉnh,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r>
        <w:rPr>
          <w:b w:val="0"/>
          <w:i w:val="0"/>
        </w:rPr>
        <w:t>1.2. Phó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1.3. Việc bổ nhiệm, bổ nhiệm lại, miễn nhiệm, cho từ chức, điều động, luân chuyển, khen thưởng, kỷ luật, nghỉ hưu và thực hiện chế độ, chính sách đối với Giám đốc sở và Phó Giám đốc sở do Chủ tịch Ủy ban nhân dân tỉnh quyết định theo quy định của Đảng và của pháp luật.</w:t>
      </w:r>
    </w:p>
    <w:p>
      <w:r>
        <w:rPr>
          <w:b w:val="0"/>
          <w:i w:val="0"/>
        </w:rPr>
        <w:t>2. Các phòng, ban thuộc sở.</w:t>
      </w:r>
    </w:p>
    <w:p>
      <w:r>
        <w:rPr>
          <w:b w:val="0"/>
          <w:i w:val="0"/>
        </w:rPr>
        <w:t>2.1. Văn phòng Sở.</w:t>
      </w:r>
    </w:p>
    <w:p>
      <w:r>
        <w:rPr>
          <w:b w:val="0"/>
          <w:i w:val="0"/>
        </w:rPr>
        <w:t>2.2. Thanh tra Sở.</w:t>
      </w:r>
    </w:p>
    <w:p>
      <w:r>
        <w:rPr>
          <w:b w:val="0"/>
          <w:i w:val="0"/>
        </w:rPr>
        <w:t>2.3. Phòng Tài chính đầu tư.</w:t>
      </w:r>
    </w:p>
    <w:p>
      <w:r>
        <w:rPr>
          <w:b w:val="0"/>
          <w:i w:val="0"/>
        </w:rPr>
        <w:t>2.4. Phòng Quản lý Ngân sách Huyện, xã.</w:t>
      </w:r>
    </w:p>
    <w:p>
      <w:r>
        <w:rPr>
          <w:b w:val="0"/>
          <w:i w:val="0"/>
        </w:rPr>
        <w:t>2.5. Phòng Quản lý Ngân sách và Thống kê Tài chính.</w:t>
      </w:r>
    </w:p>
    <w:p>
      <w:r>
        <w:rPr>
          <w:b w:val="0"/>
          <w:i w:val="0"/>
        </w:rPr>
        <w:t>2.6. Phòng Quản lý Công sản, Giá cả.</w:t>
      </w:r>
    </w:p>
    <w:p>
      <w:r>
        <w:rPr>
          <w:b w:val="0"/>
          <w:i w:val="0"/>
        </w:rPr>
        <w:t>2.7. Phòng Tài chính doanh nghiệp và Chính sách Phát triển kinh tế.</w:t>
      </w:r>
    </w:p>
    <w:p>
      <w:r>
        <w:rPr>
          <w:b w:val="0"/>
          <w:i w:val="0"/>
        </w:rPr>
        <w:t>2.8. Phòng Tài chính Hành chính sự nghiệp.</w:t>
      </w:r>
    </w:p>
    <w:p>
      <w:r>
        <w:rPr>
          <w:b w:val="0"/>
          <w:i w:val="0"/>
        </w:rPr>
        <w:t>Văn phòng Sở có Chánh Văn phòng, Phó Chánh Văn phòng; Thanh tra Sở có Chánh Thanh tra, Phó Chánh Thanh tra; 06 Phòng nghiệp vụ có Trưởng phòng, Phó Trưởng phòng; số lượng cấp phó của người đứng đầu các cơ quan, đơn vị thuộc Sở thực hiện theo quy định.</w:t>
      </w:r>
    </w:p>
    <w:p>
      <w:r>
        <w:rPr>
          <w:b w:val="0"/>
          <w:i w:val="0"/>
        </w:rPr>
        <w:t>Việc bổ nhiệm, miễn nhiệm người đứng đầu, cấp phó của người đứng đầu các cơ quan, đơn vị thuộc Sở do Giám đốc sở quyết định theo quy định của Đảng, của pháp luật và quy định hiện hành của Ủy ban nhân dân tỉnh.</w:t>
      </w:r>
    </w:p>
    <w:p>
      <w:r>
        <w:rPr>
          <w:b w:val="0"/>
          <w:i w:val="0"/>
        </w:rPr>
        <w:t>3. Biên chế công chức.</w:t>
      </w:r>
    </w:p>
    <w:p>
      <w:r>
        <w:rPr>
          <w:b w:val="0"/>
          <w:i w:val="0"/>
        </w:rPr>
        <w:t>Biên chế công chức của Sở Tài chính được giao trên cơ sở vị trí việc làm, gắn với chức năng, nhiệm vụ, phạm vi hoạt động, khối lượng công việc và nằm trong tổng biên chế công chức trong các cơ quan, tổ chức hành chính của tỉnh được cấp có thẩm quyền giao hoặc phê duyệt hàng năm.</w:t>
      </w:r>
    </w:p>
    <w:p>
      <w:r>
        <w:rPr>
          <w:b/>
          <w:i w:val="0"/>
        </w:rPr>
        <w:t>Điều 3.</w:t>
      </w:r>
      <w:r>
        <w:rPr>
          <w:b w:val="0"/>
          <w:i w:val="0"/>
        </w:rPr>
        <w:t xml:space="preserve"> Điều khoản thi hành.</w:t>
      </w:r>
    </w:p>
    <w:p>
      <w:r>
        <w:rPr>
          <w:b w:val="0"/>
          <w:i w:val="0"/>
        </w:rPr>
        <w:t>1. Quyết định này có hiệu lực thi hành kể từ ngày 24 tháng 6 năm 2022; bãi bỏ Điều 1 Quyết định số 1694/QĐ-UBND ngày 20 tháng 5 năm 2010 của Ủy ban nhân dân tỉnh về chức năng, nhiệm vụ, quyền hạn và cơ cấu tổ chức của cơ quan chuyên môn về lĩnh vực tài chính thuộc Ủy ban nhân dân tỉnh, Ủy ban nhân dân cấp huyện và nhiệm vụ, quyền hạn về quản lý tài chính của Ủy ban nhân dân cấp xã.</w:t>
      </w:r>
    </w:p>
    <w:p>
      <w:r>
        <w:rPr>
          <w:b w:val="0"/>
          <w:i w:val="0"/>
        </w:rPr>
        <w:t>2. Chánh Văn phòng Ủy ban nhân dân tỉnh; Giám đốc các sở, Thủ trưởng các ban, ngành cấp tỉnh; Chủ tịch Ủy ban nhân dân các huyện, thị xã, thành phố;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 QĐ;</w:t>
            </w:r>
            <w:r>
              <w:br/>
            </w:r>
            <w:r>
              <w:rPr>
                <w:b w:val="0"/>
                <w:i w:val="0"/>
              </w:rPr>
              <w:t>- Bộ Tài chính (để b/c);</w:t>
            </w:r>
            <w:r>
              <w:br/>
            </w:r>
            <w:r>
              <w:rPr>
                <w:b w:val="0"/>
                <w:i w:val="0"/>
              </w:rPr>
              <w:t>- Bộ Nội vụ (để b/c);</w:t>
            </w:r>
            <w:r>
              <w:br/>
            </w:r>
            <w:r>
              <w:rPr>
                <w:b w:val="0"/>
                <w:i w:val="0"/>
              </w:rPr>
              <w:t>- Cục kiểm tra VBQPPL - Bộ Tư pháp (để b/c);</w:t>
            </w:r>
            <w:r>
              <w:br/>
            </w:r>
            <w:r>
              <w:rPr>
                <w:b w:val="0"/>
                <w:i w:val="0"/>
              </w:rPr>
              <w:t>- TTr Tỉnh ủy, TTr HĐND tỉnh (để b/c);</w:t>
            </w:r>
            <w:r>
              <w:br/>
            </w:r>
            <w:r>
              <w:rPr>
                <w:b w:val="0"/>
                <w:i w:val="0"/>
              </w:rPr>
              <w:t>- Chủ tịch, các PCT UBND tỉnh;</w:t>
            </w:r>
            <w:r>
              <w:br/>
            </w:r>
            <w:r>
              <w:rPr>
                <w:b w:val="0"/>
                <w:i w:val="0"/>
              </w:rPr>
              <w:t>- Ủy ban MTTQ và các đoàn thể cấp tỉnh;</w:t>
            </w:r>
            <w:r>
              <w:br/>
            </w:r>
            <w:r>
              <w:rPr>
                <w:b w:val="0"/>
                <w:i w:val="0"/>
              </w:rPr>
              <w:t>- Đài PT&amp;TH Thanh Hóa; Báo Thanh Hóa;</w:t>
            </w:r>
            <w:r>
              <w:br/>
            </w:r>
            <w:r>
              <w:rPr>
                <w:b w:val="0"/>
                <w:i w:val="0"/>
              </w:rPr>
              <w:t>- Trung tâm Công báo, website tỉnh;</w:t>
            </w:r>
            <w:r>
              <w:br/>
            </w:r>
            <w:r>
              <w:rPr>
                <w:b w:val="0"/>
                <w:i w:val="0"/>
              </w:rPr>
              <w:t>- Lưu: VT, THKH.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Đầu Thanh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